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A2F" w:rsidRDefault="004C0FD5" w:rsidP="00983CA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Справка</w:t>
      </w:r>
      <w:bookmarkStart w:id="0" w:name="_GoBack"/>
      <w:bookmarkEnd w:id="0"/>
    </w:p>
    <w:p w:rsidR="00760A2F" w:rsidRDefault="004C0F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аттестации педагогических работников</w:t>
      </w:r>
    </w:p>
    <w:p w:rsidR="00760A2F" w:rsidRDefault="004C0FD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КГУ «ОСШ села Ковыленка»</w:t>
      </w:r>
    </w:p>
    <w:p w:rsidR="00760A2F" w:rsidRDefault="004C0F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2023-2024 учебный год</w:t>
      </w:r>
    </w:p>
    <w:p w:rsidR="00760A2F" w:rsidRDefault="004C0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Аттестация педагогических работников учебного заведения образования в 2023-2024 учебном году осуществлялась в </w:t>
      </w:r>
      <w:r>
        <w:rPr>
          <w:rFonts w:ascii="Times New Roman" w:hAnsi="Times New Roman" w:cs="Times New Roman"/>
          <w:sz w:val="28"/>
          <w:szCs w:val="28"/>
        </w:rPr>
        <w:t>соответствии с действующими нормативными документами.</w:t>
      </w:r>
    </w:p>
    <w:p w:rsidR="00760A2F" w:rsidRDefault="004C0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</w:t>
      </w:r>
      <w:r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учебном году порядок проведения аттестации и ее итоги в учебном заведении регламентировались соответствующими приказами по учебному заведению:</w:t>
      </w:r>
    </w:p>
    <w:p w:rsidR="00760A2F" w:rsidRDefault="004C0FD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процесса аттестации являлось стимулировани</w:t>
      </w:r>
      <w:r>
        <w:rPr>
          <w:rFonts w:ascii="Times New Roman" w:hAnsi="Times New Roman" w:cs="Times New Roman"/>
          <w:sz w:val="28"/>
          <w:szCs w:val="28"/>
        </w:rPr>
        <w:t>е целенаправленного повышения уровня профессиональной компетентности педагогических работников, роста их профессионального мастерства, развитие творческой инициативы, повышения престижа и авторитета, обеспечение эффективности учебно-воспитательного процесс</w:t>
      </w:r>
      <w:r>
        <w:rPr>
          <w:rFonts w:ascii="Times New Roman" w:hAnsi="Times New Roman" w:cs="Times New Roman"/>
          <w:sz w:val="28"/>
          <w:szCs w:val="28"/>
        </w:rPr>
        <w:t>а. Приоритетным заданием деятельности педагогического коллектива по итогам аттестации являлось повышение эффективности учебно-воспитательного процесса, достижение высоких результатов в работе за счет максимального использования ресурсов творческого потенци</w:t>
      </w:r>
      <w:r>
        <w:rPr>
          <w:rFonts w:ascii="Times New Roman" w:hAnsi="Times New Roman" w:cs="Times New Roman"/>
          <w:sz w:val="28"/>
          <w:szCs w:val="28"/>
        </w:rPr>
        <w:t>ала работников, соответствие современного педагога современным требованиям (ИКТ, инновации, прогрессивный педагогический опыт).</w:t>
      </w:r>
    </w:p>
    <w:p w:rsidR="00760A2F" w:rsidRDefault="004C0FD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аттестационной работы в школе основана на принципах систематичности, коллегиальности и направлена на всестороннее компле</w:t>
      </w:r>
      <w:r>
        <w:rPr>
          <w:rFonts w:ascii="Times New Roman" w:hAnsi="Times New Roman" w:cs="Times New Roman"/>
          <w:sz w:val="28"/>
          <w:szCs w:val="28"/>
        </w:rPr>
        <w:t>ксное оценивание педагогической деятельности работников, по которой определяется соответствие работника занимаемой должности, уровень его квалификации.</w:t>
      </w:r>
    </w:p>
    <w:p w:rsidR="00760A2F" w:rsidRDefault="004C0FD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Перспективным планом аттестации на 2023-2024  учебный год было запланировано аттестовать 6 педагогов. Ку</w:t>
      </w:r>
      <w:r>
        <w:rPr>
          <w:rFonts w:ascii="Times New Roman" w:hAnsi="Times New Roman" w:cs="Times New Roman"/>
          <w:sz w:val="28"/>
          <w:szCs w:val="28"/>
        </w:rPr>
        <w:t xml:space="preserve">рсовую переподготовку согласно с планом прошли 100% аттестующих, все свидетельства о курсовой переподготовке находятся в личных делах. </w:t>
      </w:r>
    </w:p>
    <w:p w:rsidR="00760A2F" w:rsidRDefault="004C0F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Временным положением о проведении аттестации педагогических работников организаций, осуществляющих обра</w:t>
      </w:r>
      <w:r>
        <w:rPr>
          <w:rFonts w:ascii="Times New Roman" w:hAnsi="Times New Roman" w:cs="Times New Roman"/>
          <w:sz w:val="28"/>
          <w:szCs w:val="28"/>
        </w:rPr>
        <w:t>зовательную деятельность, школьная аттестационная комиссия изучала профессиональную деятельность педагогов путем:</w:t>
      </w:r>
    </w:p>
    <w:p w:rsidR="00760A2F" w:rsidRDefault="004C0F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проведения контрольных работ, срезов знаний учащихся</w:t>
      </w:r>
    </w:p>
    <w:p w:rsidR="00760A2F" w:rsidRDefault="004C0F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посещение уроков</w:t>
      </w:r>
    </w:p>
    <w:p w:rsidR="00760A2F" w:rsidRDefault="004C0F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посещение внеклассных мероприятий</w:t>
      </w:r>
    </w:p>
    <w:p w:rsidR="00760A2F" w:rsidRDefault="004C0F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анализ участия педагогов в раб</w:t>
      </w:r>
      <w:r>
        <w:rPr>
          <w:rFonts w:ascii="Times New Roman" w:hAnsi="Times New Roman" w:cs="Times New Roman"/>
          <w:sz w:val="28"/>
          <w:szCs w:val="28"/>
        </w:rPr>
        <w:t>оте школьных и районных МО</w:t>
      </w:r>
    </w:p>
    <w:p w:rsidR="00760A2F" w:rsidRDefault="004C0F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анализ участия педагогов в профессиональных конкурсах</w:t>
      </w:r>
    </w:p>
    <w:p w:rsidR="00760A2F" w:rsidRDefault="004C0F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анализ результативности участия учащихся, подготовленных учителем, в олимпиадах и конкурсах.</w:t>
      </w:r>
    </w:p>
    <w:p w:rsidR="00760A2F" w:rsidRDefault="004C0F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через оценку деятельности педагога</w:t>
      </w:r>
    </w:p>
    <w:p w:rsidR="00760A2F" w:rsidRDefault="004C0F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анкетирование родителей, учащихся.</w:t>
      </w:r>
    </w:p>
    <w:p w:rsidR="00760A2F" w:rsidRDefault="004C0F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</w:t>
      </w:r>
      <w:r>
        <w:rPr>
          <w:rFonts w:ascii="Times New Roman" w:hAnsi="Times New Roman" w:cs="Times New Roman"/>
          <w:sz w:val="28"/>
          <w:szCs w:val="28"/>
        </w:rPr>
        <w:t>дя из вышеизложенного, рекомендовано:</w:t>
      </w:r>
    </w:p>
    <w:p w:rsidR="00760A2F" w:rsidRDefault="004C0FD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работу школьной аттестационной комиссии по аттестации педагогических кадров на достаточном уровне.</w:t>
      </w:r>
    </w:p>
    <w:p w:rsidR="00760A2F" w:rsidRDefault="004C0F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постоянно</w:t>
      </w:r>
    </w:p>
    <w:p w:rsidR="00760A2F" w:rsidRDefault="004C0FD5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Комбинировать перспективный план аттестации с перспективным планом прохождения курсов повышени</w:t>
      </w:r>
      <w:r>
        <w:rPr>
          <w:rFonts w:ascii="Times New Roman" w:hAnsi="Times New Roman" w:cs="Times New Roman"/>
          <w:sz w:val="28"/>
          <w:szCs w:val="28"/>
        </w:rPr>
        <w:t>я квалификации.</w:t>
      </w:r>
    </w:p>
    <w:p w:rsidR="00760A2F" w:rsidRDefault="004C0F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Срок: постоянно</w:t>
      </w:r>
    </w:p>
    <w:p w:rsidR="00760A2F" w:rsidRDefault="004C0F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МО :Жакупова Н.Р</w:t>
      </w:r>
    </w:p>
    <w:p w:rsidR="00760A2F" w:rsidRDefault="00760A2F">
      <w:pPr>
        <w:rPr>
          <w:rFonts w:ascii="Times New Roman" w:hAnsi="Times New Roman" w:cs="Times New Roman"/>
          <w:sz w:val="28"/>
          <w:szCs w:val="28"/>
        </w:rPr>
      </w:pPr>
    </w:p>
    <w:sectPr w:rsidR="00760A2F" w:rsidSect="00760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FD5" w:rsidRDefault="004C0FD5">
      <w:pPr>
        <w:spacing w:line="240" w:lineRule="auto"/>
      </w:pPr>
      <w:r>
        <w:separator/>
      </w:r>
    </w:p>
  </w:endnote>
  <w:endnote w:type="continuationSeparator" w:id="1">
    <w:p w:rsidR="004C0FD5" w:rsidRDefault="004C0FD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FD5" w:rsidRDefault="004C0FD5">
      <w:pPr>
        <w:spacing w:after="0"/>
      </w:pPr>
      <w:r>
        <w:separator/>
      </w:r>
    </w:p>
  </w:footnote>
  <w:footnote w:type="continuationSeparator" w:id="1">
    <w:p w:rsidR="004C0FD5" w:rsidRDefault="004C0FD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565FC"/>
    <w:multiLevelType w:val="multilevel"/>
    <w:tmpl w:val="0C9565F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ED35DCD"/>
    <w:multiLevelType w:val="multilevel"/>
    <w:tmpl w:val="6ED35DC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6158"/>
    <w:rsid w:val="004C0FD5"/>
    <w:rsid w:val="00760A2F"/>
    <w:rsid w:val="00983CA1"/>
    <w:rsid w:val="00AC55ED"/>
    <w:rsid w:val="00C72167"/>
    <w:rsid w:val="00D16158"/>
    <w:rsid w:val="37253EEE"/>
    <w:rsid w:val="74514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A2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390</Words>
  <Characters>2223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4</cp:revision>
  <dcterms:created xsi:type="dcterms:W3CDTF">2024-05-27T07:25:00Z</dcterms:created>
  <dcterms:modified xsi:type="dcterms:W3CDTF">2024-06-19T10:00:00Z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1B0321152E3946059E6C6FDF5C57FE4D_12</vt:lpwstr>
  </property>
</Properties>
</file>