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6D8" w:rsidRPr="00E876D8" w:rsidRDefault="00E876D8" w:rsidP="00E876D8">
      <w:pPr>
        <w:tabs>
          <w:tab w:val="left" w:pos="5912"/>
        </w:tabs>
        <w:spacing w:after="0"/>
        <w:rPr>
          <w:rFonts w:ascii="Times New Roman" w:hAnsi="Times New Roman" w:cs="Times New Roman"/>
          <w:b/>
        </w:rPr>
      </w:pPr>
      <w:r>
        <w:tab/>
      </w:r>
      <w:r w:rsidRPr="00E876D8">
        <w:rPr>
          <w:rFonts w:ascii="Times New Roman" w:hAnsi="Times New Roman" w:cs="Times New Roman"/>
          <w:b/>
        </w:rPr>
        <w:t>«УТВЕРЖДАЮ»</w:t>
      </w:r>
    </w:p>
    <w:p w:rsidR="00E876D8" w:rsidRPr="00E876D8" w:rsidRDefault="00E876D8" w:rsidP="00E876D8">
      <w:pPr>
        <w:tabs>
          <w:tab w:val="left" w:pos="5912"/>
        </w:tabs>
        <w:spacing w:after="0"/>
        <w:rPr>
          <w:rFonts w:ascii="Times New Roman" w:hAnsi="Times New Roman" w:cs="Times New Roman"/>
          <w:b/>
        </w:rPr>
      </w:pPr>
      <w:r>
        <w:tab/>
      </w:r>
      <w:r w:rsidRPr="00E876D8">
        <w:rPr>
          <w:rFonts w:ascii="Times New Roman" w:hAnsi="Times New Roman" w:cs="Times New Roman"/>
          <w:b/>
        </w:rPr>
        <w:t>« ____» ___________2023г.</w:t>
      </w:r>
    </w:p>
    <w:p w:rsidR="00E876D8" w:rsidRPr="00E876D8" w:rsidRDefault="00E876D8" w:rsidP="00E876D8">
      <w:pPr>
        <w:tabs>
          <w:tab w:val="left" w:pos="5912"/>
        </w:tabs>
        <w:spacing w:after="0"/>
        <w:rPr>
          <w:rFonts w:ascii="Times New Roman" w:hAnsi="Times New Roman" w:cs="Times New Roman"/>
          <w:b/>
        </w:rPr>
      </w:pPr>
      <w:r w:rsidRPr="00E876D8">
        <w:rPr>
          <w:rFonts w:ascii="Times New Roman" w:hAnsi="Times New Roman" w:cs="Times New Roman"/>
          <w:b/>
        </w:rPr>
        <w:tab/>
        <w:t>Директор школы</w:t>
      </w:r>
    </w:p>
    <w:p w:rsidR="00E876D8" w:rsidRPr="00E876D8" w:rsidRDefault="00E876D8" w:rsidP="00E876D8">
      <w:pPr>
        <w:tabs>
          <w:tab w:val="left" w:pos="5912"/>
        </w:tabs>
        <w:spacing w:after="0"/>
        <w:rPr>
          <w:rFonts w:ascii="Times New Roman" w:hAnsi="Times New Roman" w:cs="Times New Roman"/>
          <w:b/>
        </w:rPr>
      </w:pPr>
      <w:r w:rsidRPr="00E876D8">
        <w:rPr>
          <w:rFonts w:ascii="Times New Roman" w:hAnsi="Times New Roman" w:cs="Times New Roman"/>
          <w:b/>
        </w:rPr>
        <w:tab/>
      </w:r>
      <w:proofErr w:type="spellStart"/>
      <w:r w:rsidRPr="00E876D8">
        <w:rPr>
          <w:rFonts w:ascii="Times New Roman" w:hAnsi="Times New Roman" w:cs="Times New Roman"/>
          <w:b/>
        </w:rPr>
        <w:t>___________Б.Бакишев</w:t>
      </w:r>
      <w:proofErr w:type="spellEnd"/>
    </w:p>
    <w:p w:rsidR="00E876D8" w:rsidRPr="00E876D8" w:rsidRDefault="00E876D8" w:rsidP="00E876D8">
      <w:pPr>
        <w:tabs>
          <w:tab w:val="left" w:pos="5912"/>
        </w:tabs>
        <w:rPr>
          <w:rFonts w:ascii="Times New Roman" w:hAnsi="Times New Roman" w:cs="Times New Roman"/>
          <w:b/>
          <w:sz w:val="28"/>
          <w:szCs w:val="28"/>
        </w:rPr>
      </w:pPr>
      <w:r w:rsidRPr="00E876D8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E876D8" w:rsidRDefault="00E876D8" w:rsidP="00E876D8">
      <w:pPr>
        <w:tabs>
          <w:tab w:val="left" w:pos="591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E876D8">
        <w:rPr>
          <w:rFonts w:ascii="Times New Roman" w:hAnsi="Times New Roman" w:cs="Times New Roman"/>
          <w:b/>
          <w:sz w:val="28"/>
          <w:szCs w:val="28"/>
        </w:rPr>
        <w:t>Тематика занятий по основам безопасности</w:t>
      </w:r>
    </w:p>
    <w:p w:rsidR="00E876D8" w:rsidRPr="00E876D8" w:rsidRDefault="00E876D8" w:rsidP="00E876D8">
      <w:pPr>
        <w:tabs>
          <w:tab w:val="left" w:pos="591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Pr="00E876D8">
        <w:rPr>
          <w:rFonts w:ascii="Times New Roman" w:hAnsi="Times New Roman" w:cs="Times New Roman"/>
          <w:b/>
          <w:sz w:val="28"/>
          <w:szCs w:val="28"/>
        </w:rPr>
        <w:t xml:space="preserve"> жизнедеятельности во 2-9 классах</w:t>
      </w:r>
    </w:p>
    <w:p w:rsidR="00E876D8" w:rsidRPr="00E876D8" w:rsidRDefault="00E876D8" w:rsidP="00E876D8">
      <w:pPr>
        <w:rPr>
          <w:b/>
        </w:rPr>
      </w:pPr>
      <w:r>
        <w:rPr>
          <w:b/>
        </w:rPr>
        <w:t xml:space="preserve">                                                                    </w:t>
      </w:r>
      <w:r w:rsidRPr="00E876D8">
        <w:rPr>
          <w:b/>
        </w:rPr>
        <w:t>2 класс</w:t>
      </w:r>
    </w:p>
    <w:tbl>
      <w:tblPr>
        <w:tblStyle w:val="af5"/>
        <w:tblW w:w="8613" w:type="dxa"/>
        <w:tblLayout w:type="fixed"/>
        <w:tblLook w:val="04A0"/>
      </w:tblPr>
      <w:tblGrid>
        <w:gridCol w:w="5919"/>
        <w:gridCol w:w="2694"/>
      </w:tblGrid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наименование раздела и темы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 Пассажиры и пешеходы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дорожного движения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Я-велосипедист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Профилактика травматизма при катании на роликах, скейтборде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 Опасные ситуации в природе: дождь, гроза, снегопад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Безопасность при отдыхе на природе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1.4 Правила безопасного поведения на водоемах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 Болезни, их причины, связь с образом жизни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 Чистый воздух, его значение для здоровья человека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</w:tr>
    </w:tbl>
    <w:p w:rsidR="00E876D8" w:rsidRPr="00E876D8" w:rsidRDefault="00E876D8" w:rsidP="00E876D8">
      <w:pPr>
        <w:rPr>
          <w:b/>
        </w:rPr>
      </w:pPr>
      <w:r>
        <w:rPr>
          <w:b/>
        </w:rPr>
        <w:t xml:space="preserve">                                                            </w:t>
      </w:r>
      <w:r w:rsidRPr="00E876D8">
        <w:rPr>
          <w:b/>
        </w:rPr>
        <w:t>3 класс</w:t>
      </w:r>
    </w:p>
    <w:tbl>
      <w:tblPr>
        <w:tblStyle w:val="af5"/>
        <w:tblW w:w="8613" w:type="dxa"/>
        <w:tblLayout w:type="fixed"/>
        <w:tblLook w:val="04A0"/>
      </w:tblPr>
      <w:tblGrid>
        <w:gridCol w:w="5920"/>
        <w:gridCol w:w="2693"/>
      </w:tblGrid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наименование раздела и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 Дорога и ее элементы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 Опасности современного жилища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Навыки безопасного поведения при пожаре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 Правила экстренной эвакуации из помещения, транспорта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1.4 Особенности поведения с незнакомыми людьми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 Формирование основ здорового образа жизни. Предупреждение вредных привычек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 Режим дня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</w:tr>
    </w:tbl>
    <w:p w:rsidR="00E876D8" w:rsidRPr="00E876D8" w:rsidRDefault="00E876D8" w:rsidP="00E876D8">
      <w:pPr>
        <w:rPr>
          <w:b/>
        </w:rPr>
      </w:pPr>
      <w:r>
        <w:rPr>
          <w:b/>
        </w:rPr>
        <w:t xml:space="preserve">                                                        </w:t>
      </w:r>
      <w:r w:rsidRPr="00E876D8">
        <w:rPr>
          <w:b/>
        </w:rPr>
        <w:t>4 класс</w:t>
      </w:r>
    </w:p>
    <w:tbl>
      <w:tblPr>
        <w:tblStyle w:val="af5"/>
        <w:tblW w:w="8613" w:type="dxa"/>
        <w:tblLayout w:type="fixed"/>
        <w:tblLook w:val="04A0"/>
      </w:tblPr>
      <w:tblGrid>
        <w:gridCol w:w="5920"/>
        <w:gridCol w:w="2693"/>
      </w:tblGrid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наименование раздела и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 Дорога – зона повышенной опасности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 Система правил поведения на транспорте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 Пожар в жилище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1.4 Защита квартир от воров и грабителей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1.5 Безопасность человека в природной среде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1.6 Основы ориентирования по признакам местных предметов и компасу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2.Основы здоровья и здорового образа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 Здоровое питание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 Основы профилактики инфекционных заболеваний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Основы медицинских знаний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Понятие различных видов травм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ервая медицинская помощь при травмах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E876D8" w:rsidRPr="00E876D8" w:rsidRDefault="00E876D8" w:rsidP="00E876D8">
      <w:pPr>
        <w:rPr>
          <w:b/>
        </w:rPr>
      </w:pPr>
      <w:r>
        <w:rPr>
          <w:b/>
        </w:rPr>
        <w:t xml:space="preserve">                                                                        </w:t>
      </w:r>
      <w:r w:rsidRPr="00E876D8">
        <w:rPr>
          <w:b/>
        </w:rPr>
        <w:t>5 класс</w:t>
      </w:r>
    </w:p>
    <w:tbl>
      <w:tblPr>
        <w:tblStyle w:val="af5"/>
        <w:tblW w:w="8613" w:type="dxa"/>
        <w:tblLook w:val="04A0"/>
      </w:tblPr>
      <w:tblGrid>
        <w:gridCol w:w="5920"/>
        <w:gridCol w:w="2693"/>
      </w:tblGrid>
      <w:tr w:rsidR="00E876D8" w:rsidTr="00E876D8">
        <w:trPr>
          <w:trHeight w:val="66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876D8" w:rsidTr="00E876D8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876D8" w:rsidTr="00E876D8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 Использование систем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водо-газо-электроснабжения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жилище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Характеристика и классификация пожаров в быту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Обеспечение личной безопасности на улице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 Экстремизм и терроризм: основные понятия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 Антиобщественное поведение. Ответственность несовершеннолетних за антиобщественное поведение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Опасности природного характера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Мы и природа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Стихийные бедствия и возможные последствия для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Смена климатогеографических условий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Опасности техногенного характера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Химическое загрязнение и его последствие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Опасности объектов ядерной энергетики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Вредные привычки и их влияние на здоровье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 Двигательная активност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залог здоровья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Гигиена питания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ервая медицинская помощь при ушибах и ссадинах при отравлениях лекарственными препаратами и средствами бытовой химии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 Понятие о повязке и перевязке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Отработка навыков по наложению различных повязок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</w:tbl>
    <w:p w:rsidR="00E876D8" w:rsidRPr="00E876D8" w:rsidRDefault="00E876D8" w:rsidP="00E876D8">
      <w:pPr>
        <w:rPr>
          <w:b/>
        </w:rPr>
      </w:pPr>
      <w:r>
        <w:rPr>
          <w:b/>
        </w:rPr>
        <w:t xml:space="preserve">                                                                              </w:t>
      </w:r>
      <w:r w:rsidRPr="00E876D8">
        <w:rPr>
          <w:b/>
        </w:rPr>
        <w:t>7 класс</w:t>
      </w:r>
    </w:p>
    <w:tbl>
      <w:tblPr>
        <w:tblStyle w:val="af5"/>
        <w:tblW w:w="8613" w:type="dxa"/>
        <w:tblLook w:val="04A0"/>
      </w:tblPr>
      <w:tblGrid>
        <w:gridCol w:w="5920"/>
        <w:gridCol w:w="2693"/>
      </w:tblGrid>
      <w:tr w:rsidR="00E876D8" w:rsidTr="00E876D8">
        <w:trPr>
          <w:trHeight w:val="66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Опасности природного характера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Опасные и чрезвычайные ситуации, общие понятия и определения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Землетрясения. Причины возникновения и возможные последствия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Наводнения. Способы эвакуации из затопленных территорий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 Лесные и степные пожары, их последствия. Способы локализации и тушения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 Снежные заносы, бураны и лавины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 Смерчи, ураганы и бури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 Защита населения от чрезвычайных ситуаций природного характера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 Действия учащихся при стихийных бедствиях, наиболее вероятных для данного региона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Окружающая среда и здоровье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Загрязнение окружающей среды и возможные нарушения здоровья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Изменение климата и его влияние на здоровье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Бытовые отходы городов и их утилизация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здоровья и здорового образа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 Формирование личности подростка при взаимоотношении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Стресс и его влияние на подростка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 Взаимоотношения подростка и общества. Ответственность несовершеннолетних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4.Основы медицинских знаний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ервая медицинская помощь при ушибах и переломах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кровотечении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Первая медицинская помощь при утоплении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</w:tbl>
    <w:p w:rsidR="00E876D8" w:rsidRDefault="00E876D8" w:rsidP="00E876D8"/>
    <w:p w:rsidR="00E876D8" w:rsidRPr="00E876D8" w:rsidRDefault="00E876D8" w:rsidP="00E876D8">
      <w:pPr>
        <w:rPr>
          <w:b/>
        </w:rPr>
      </w:pPr>
      <w:r>
        <w:rPr>
          <w:b/>
        </w:rPr>
        <w:t xml:space="preserve">                                                                    </w:t>
      </w:r>
      <w:r w:rsidRPr="00E876D8">
        <w:rPr>
          <w:b/>
        </w:rPr>
        <w:t>8 класс</w:t>
      </w:r>
    </w:p>
    <w:tbl>
      <w:tblPr>
        <w:tblStyle w:val="af5"/>
        <w:tblW w:w="8613" w:type="dxa"/>
        <w:tblLook w:val="04A0"/>
      </w:tblPr>
      <w:tblGrid>
        <w:gridCol w:w="5920"/>
        <w:gridCol w:w="2693"/>
      </w:tblGrid>
      <w:tr w:rsidR="00E876D8" w:rsidTr="00E876D8">
        <w:trPr>
          <w:trHeight w:val="66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1.Опасности техногенного характера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Общие понятия о чрезвычайных ситуациях техногенного характера.  Классификация по типам и видам их возникновения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Пожары и взрывы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Производственные аварии с выбросом опасных химических веществ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Правила поведения и защитные меры при авариях на химически опасных объектах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 Производственные аварии с выбросом радиоактивных веществ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 Защита населения при радиоактивных авариях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 Гидродинамические аварии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 Нарушение экологического равновесия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2.Безопасность и защита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Правила поведения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криминогенной ситуации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Явление экстремизма в молодежной среде: фанаты, спортивные болельщики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Техническое и медицинское обеспечение безопасности личности в городе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Индивидуальное здоровье человека, его физическая, духовная и социальная сущность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Влияние шумов на здоровье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 Одежда и обувь – удобно и безопасно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Виды травматизма. Причины зимнего травматизма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Опасность раневой инфекции. Первая медицинская помощь при ожогах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остановки кровотечения. Правила наложения кровоостанавливающего жгута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</w:tbl>
    <w:p w:rsidR="00E876D8" w:rsidRDefault="00E876D8" w:rsidP="00E876D8"/>
    <w:p w:rsidR="00E876D8" w:rsidRPr="00E876D8" w:rsidRDefault="00E876D8" w:rsidP="00E876D8">
      <w:pPr>
        <w:rPr>
          <w:b/>
        </w:rPr>
      </w:pPr>
      <w:r>
        <w:rPr>
          <w:b/>
        </w:rPr>
        <w:t xml:space="preserve">                                                                         </w:t>
      </w:r>
      <w:r w:rsidRPr="00E876D8">
        <w:rPr>
          <w:b/>
        </w:rPr>
        <w:t>9 класс</w:t>
      </w:r>
    </w:p>
    <w:tbl>
      <w:tblPr>
        <w:tblStyle w:val="af5"/>
        <w:tblW w:w="8613" w:type="dxa"/>
        <w:tblLook w:val="04A0"/>
      </w:tblPr>
      <w:tblGrid>
        <w:gridCol w:w="5920"/>
        <w:gridCol w:w="2693"/>
      </w:tblGrid>
      <w:tr w:rsidR="00E876D8" w:rsidTr="00E876D8">
        <w:trPr>
          <w:trHeight w:val="66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Формирование современного уровня культуры населения в области безопасности жизнедеятельности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Система борьбы с терроризмом и религиозным экстремизмом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Правила поведения при угрозе террористического акта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Правила профилактики и самозащиты от нападения насильников и хулиганов. Психологические приемы самозащиты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 Основные виды мошенничества. Правила защиты от мошенников.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 Психологическая картина толпы. Правила безопасного поведения в толпе.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Экстремальная ситуация и безопасность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Общие понятия об экстремальных ситуациях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Зависимость экстремальных ситуаций от профессии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Подготовка к выживанию в экстремальных ситуациях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 Автономное существование человека в природе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 Экстремальные ситуации аварийного характера в жилище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 Экстремальные ситуации аварийного характера на транспорте Экипировка горожанина для обеспечения безопасности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Здоровый образ жизни и его составляющие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Семья и здоровый образ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ВИЧ-инфекция и СПИД. Профилактика наркомании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Подручные средства для оказания первой медицинской помощи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Первая медицинская помощь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массовых поражениях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Первая медицинская помощь при передозировке в приеме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E876D8" w:rsidTr="00E876D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6D8" w:rsidRDefault="00E876D8" w:rsidP="00196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</w:tr>
    </w:tbl>
    <w:p w:rsidR="00C57137" w:rsidRPr="00E876D8" w:rsidRDefault="00C57137" w:rsidP="00E876D8"/>
    <w:sectPr w:rsidR="00C57137" w:rsidRPr="00E876D8" w:rsidSect="00C5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A92" w:rsidRDefault="00801A92" w:rsidP="00E876D8">
      <w:pPr>
        <w:spacing w:after="0" w:line="240" w:lineRule="auto"/>
      </w:pPr>
      <w:r>
        <w:separator/>
      </w:r>
    </w:p>
  </w:endnote>
  <w:endnote w:type="continuationSeparator" w:id="0">
    <w:p w:rsidR="00801A92" w:rsidRDefault="00801A92" w:rsidP="00E87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A92" w:rsidRDefault="00801A92" w:rsidP="00E876D8">
      <w:pPr>
        <w:spacing w:after="0" w:line="240" w:lineRule="auto"/>
      </w:pPr>
      <w:r>
        <w:separator/>
      </w:r>
    </w:p>
  </w:footnote>
  <w:footnote w:type="continuationSeparator" w:id="0">
    <w:p w:rsidR="00801A92" w:rsidRDefault="00801A92" w:rsidP="00E876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76D8"/>
    <w:rsid w:val="00390E49"/>
    <w:rsid w:val="005A5F4D"/>
    <w:rsid w:val="005B5377"/>
    <w:rsid w:val="00801A92"/>
    <w:rsid w:val="008D6D43"/>
    <w:rsid w:val="00C57137"/>
    <w:rsid w:val="00C774D6"/>
    <w:rsid w:val="00E87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6D8"/>
    <w:pPr>
      <w:spacing w:before="0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 w:after="0"/>
      <w:outlineLvl w:val="0"/>
    </w:pPr>
    <w:rPr>
      <w:b/>
      <w:bCs/>
      <w:caps/>
      <w:color w:val="FFFFFF" w:themeColor="background1"/>
      <w:spacing w:val="15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after="0"/>
      <w:outlineLvl w:val="1"/>
    </w:pPr>
    <w:rPr>
      <w:caps/>
      <w:spacing w:val="15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pPr>
      <w:spacing w:before="200"/>
    </w:pPr>
    <w:rPr>
      <w:b/>
      <w:bCs/>
      <w:color w:val="365F91" w:themeColor="accent1" w:themeShade="BF"/>
      <w:sz w:val="16"/>
      <w:szCs w:val="16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before="200" w:after="1000" w:line="240" w:lineRule="auto"/>
    </w:pPr>
    <w:rPr>
      <w:caps/>
      <w:color w:val="595959" w:themeColor="text1" w:themeTint="A6"/>
      <w:spacing w:val="10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after="0" w:line="240" w:lineRule="auto"/>
    </w:pPr>
    <w:rPr>
      <w:sz w:val="20"/>
      <w:szCs w:val="20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spacing w:before="200"/>
      <w:ind w:left="720"/>
      <w:contextualSpacing/>
    </w:pPr>
    <w:rPr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390E49"/>
    <w:pPr>
      <w:spacing w:before="200"/>
    </w:pPr>
    <w:rPr>
      <w:i/>
      <w:iCs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before="200" w:after="0"/>
      <w:ind w:left="1296" w:right="1152"/>
      <w:jc w:val="both"/>
    </w:pPr>
    <w:rPr>
      <w:i/>
      <w:iCs/>
      <w:color w:val="4F81BD" w:themeColor="accent1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table" w:styleId="af5">
    <w:name w:val="Table Grid"/>
    <w:basedOn w:val="a1"/>
    <w:uiPriority w:val="39"/>
    <w:rsid w:val="00E876D8"/>
    <w:pPr>
      <w:spacing w:before="0" w:after="0" w:line="240" w:lineRule="auto"/>
    </w:pPr>
    <w:rPr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semiHidden/>
    <w:unhideWhenUsed/>
    <w:rsid w:val="00E87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E876D8"/>
    <w:rPr>
      <w:lang w:val="ru-RU" w:bidi="ar-SA"/>
    </w:rPr>
  </w:style>
  <w:style w:type="paragraph" w:styleId="af8">
    <w:name w:val="footer"/>
    <w:basedOn w:val="a"/>
    <w:link w:val="af9"/>
    <w:uiPriority w:val="99"/>
    <w:semiHidden/>
    <w:unhideWhenUsed/>
    <w:rsid w:val="00E87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E876D8"/>
    <w:rPr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2024-06-20T17:35:00Z</dcterms:created>
  <dcterms:modified xsi:type="dcterms:W3CDTF">2024-06-20T17:59:00Z</dcterms:modified>
</cp:coreProperties>
</file>