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 w:firstLineChars="10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 w:firstLineChars="10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 w:firstLineChars="10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 w:firstLineChars="10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2874" w:leftChars="1077" w:hanging="720" w:hangingChars="100"/>
        <w:rPr>
          <w:rFonts w:hint="default" w:ascii="Times New Roman" w:hAnsi="Times New Roman" w:cs="Times New Roman"/>
          <w:sz w:val="72"/>
          <w:szCs w:val="72"/>
          <w:lang w:val="ru-RU"/>
        </w:rPr>
      </w:pPr>
      <w:r>
        <w:rPr>
          <w:rFonts w:hint="default" w:ascii="Times New Roman" w:hAnsi="Times New Roman" w:cs="Times New Roman"/>
          <w:sz w:val="72"/>
          <w:szCs w:val="72"/>
          <w:lang w:val="ru-RU"/>
        </w:rPr>
        <w:t xml:space="preserve">План проведения предметной недели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3234" w:leftChars="1437" w:hanging="360" w:hangingChars="50"/>
        <w:rPr>
          <w:rFonts w:hint="default" w:ascii="Times New Roman" w:hAnsi="Times New Roman" w:cs="Times New Roman"/>
          <w:sz w:val="72"/>
          <w:szCs w:val="72"/>
          <w:lang w:val="ru-RU"/>
        </w:rPr>
      </w:pPr>
      <w:r>
        <w:rPr>
          <w:rFonts w:hint="default" w:ascii="Times New Roman" w:hAnsi="Times New Roman" w:cs="Times New Roman"/>
          <w:sz w:val="72"/>
          <w:szCs w:val="72"/>
          <w:lang w:val="ru-RU"/>
        </w:rPr>
        <w:t xml:space="preserve">по музыке19.02.24-23.02.24 год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0" w:firstLineChars="25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180" w:firstLineChars="1850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Преподаватель: Ыс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қақ П.Н.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0" w:leftChars="0" w:firstLine="1196" w:firstLineChars="230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>19.02.24 г Открытие недели «Музыка и мы»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80" w:firstLineChars="150"/>
        <w:rPr>
          <w:rFonts w:hint="default" w:ascii="Times New Roman" w:hAnsi="Times New Roman" w:cs="Times New Roman"/>
          <w:sz w:val="52"/>
          <w:szCs w:val="5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200" w:leftChars="600" w:firstLine="0" w:firstLineChars="0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>20.02.24 г  Выставка «Музыкальные инструменты и звукозаписывающая техника»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200" w:leftChars="600" w:firstLine="1040" w:firstLineChars="200"/>
        <w:rPr>
          <w:rFonts w:hint="default" w:ascii="Times New Roman" w:hAnsi="Times New Roman" w:cs="Times New Roman"/>
          <w:sz w:val="52"/>
          <w:szCs w:val="5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800" w:leftChars="400" w:firstLine="395" w:firstLineChars="76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 xml:space="preserve">21.02.24 г Рисунки учащихся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800" w:leftChars="400" w:firstLine="286" w:firstLineChars="55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>«Яркость музыки цветами радуги»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800" w:leftChars="400" w:firstLine="286" w:firstLineChars="55"/>
        <w:rPr>
          <w:rFonts w:hint="default" w:ascii="Times New Roman" w:hAnsi="Times New Roman" w:cs="Times New Roman"/>
          <w:sz w:val="52"/>
          <w:szCs w:val="5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800" w:leftChars="400" w:firstLine="286" w:firstLineChars="55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 xml:space="preserve">22.02.24 г Музыкальные переменки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040" w:firstLineChars="200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>«Танцуй если знаешь этот тренд»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040" w:firstLineChars="200"/>
        <w:rPr>
          <w:rFonts w:hint="default" w:ascii="Times New Roman" w:hAnsi="Times New Roman" w:cs="Times New Roman"/>
          <w:sz w:val="52"/>
          <w:szCs w:val="5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040" w:firstLineChars="200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>23.02.24 г Музыкальные загадки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040" w:firstLineChars="200"/>
        <w:rPr>
          <w:rFonts w:hint="default" w:ascii="Times New Roman" w:hAnsi="Times New Roman" w:cs="Times New Roman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sz w:val="52"/>
          <w:szCs w:val="52"/>
          <w:lang w:val="ru-RU"/>
        </w:rPr>
        <w:t>«Музыкальная паутина»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800" w:leftChars="400" w:firstLine="286" w:firstLineChars="55"/>
        <w:rPr>
          <w:rFonts w:hint="default" w:ascii="Times New Roman" w:hAnsi="Times New Roman" w:cs="Times New Roman"/>
          <w:sz w:val="52"/>
          <w:szCs w:val="5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800" w:leftChars="400" w:firstLine="286" w:firstLineChars="55"/>
        <w:rPr>
          <w:rFonts w:hint="default" w:ascii="Times New Roman" w:hAnsi="Times New Roman" w:cs="Times New Roman"/>
          <w:sz w:val="52"/>
          <w:szCs w:val="5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300" w:firstLineChars="250"/>
        <w:rPr>
          <w:rFonts w:hint="default" w:ascii="Times New Roman" w:hAnsi="Times New Roman" w:cs="Times New Roman"/>
          <w:sz w:val="52"/>
          <w:szCs w:val="5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800" w:firstLineChars="250"/>
        <w:rPr>
          <w:rFonts w:hint="default" w:ascii="Times New Roman" w:hAnsi="Times New Roman" w:cs="Times New Roman"/>
          <w:sz w:val="72"/>
          <w:szCs w:val="72"/>
          <w:lang w:val="ru-RU"/>
        </w:rPr>
      </w:pPr>
      <w:bookmarkStart w:id="0" w:name="_GoBack"/>
      <w:bookmarkEnd w:id="0"/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0" w:leftChars="0" w:firstLine="0" w:firstLineChars="0"/>
        <w:rPr>
          <w:rFonts w:hint="default" w:ascii="Times New Roman" w:hAnsi="Times New Roman" w:cs="Times New Roman"/>
          <w:sz w:val="72"/>
          <w:szCs w:val="72"/>
          <w:lang w:val="ru-RU"/>
        </w:rPr>
      </w:pPr>
      <w:r>
        <w:drawing>
          <wp:inline distT="0" distB="0" distL="114300" distR="114300">
            <wp:extent cx="10708640" cy="7308850"/>
            <wp:effectExtent l="0" t="0" r="16510" b="635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08640" cy="730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400" w:leftChars="20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109220</wp:posOffset>
            </wp:positionV>
            <wp:extent cx="5486400" cy="4161790"/>
            <wp:effectExtent l="0" t="0" r="0" b="10160"/>
            <wp:wrapTight wrapText="bothSides">
              <wp:wrapPolygon>
                <wp:start x="0" y="0"/>
                <wp:lineTo x="0" y="21455"/>
                <wp:lineTo x="21525" y="21455"/>
                <wp:lineTo x="21525" y="0"/>
                <wp:lineTo x="0" y="0"/>
              </wp:wrapPolygon>
            </wp:wrapTight>
            <wp:docPr id="18" name="Изображение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Анализ проведенной недели музыки от 19.02.24г по23.02.24 г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Всоответствии с планом работы школы была проведена предметная неделя по музыке.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Целью проведения предметной недели сало создание условий для развития познавательной и творческой активности обучающихся,повышения профессиональной компетентности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учителя. Совершенствовать профессиональное мастерство педагогов через подготовку,организацию и проведение внеклассных мероприятий.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19.02.24.г «Мы и музыка»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открытие недели музыки начали с исполнения государственного гимна.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Патриотизм включает чувство гордости за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своё Отечество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,малую родину,т.е.край,город,сельскую местность,где родился гражданин и вырос.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Неделя музыки проводится как заранее подготовленное мероприятие,пробуждающее интерес к искусству,его истории,произведениям великих мастеров.Это и возможность обратится к национальной культуре и национальным традициям.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280" w:hanging="280" w:hangingChars="10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Предметная неделя становится и поводом ещё раз задуматься над вопросом о месте искусства в жизни человека,жизни каждого из нас.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280" w:hanging="280" w:hangingChars="10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Музыка - это искусство, которое несёт на себе не только познавательную функцию,но и огромную воспитательную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00" w:firstLineChars="10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169545</wp:posOffset>
            </wp:positionV>
            <wp:extent cx="3162300" cy="2214245"/>
            <wp:effectExtent l="0" t="0" r="57150" b="14605"/>
            <wp:wrapTight wrapText="bothSides">
              <wp:wrapPolygon>
                <wp:start x="0" y="0"/>
                <wp:lineTo x="0" y="21371"/>
                <wp:lineTo x="21470" y="21371"/>
                <wp:lineTo x="21470" y="0"/>
                <wp:lineTo x="0" y="0"/>
              </wp:wrapPolygon>
            </wp:wrapTight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21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81" w:firstLineChars="10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20.02.24 г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«Музыкальные инструменты и звукозаписывающая техника»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выставка.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80" w:firstLineChars="10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На данной выставке учащиеся ознакомились с музыкальными инструментами.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0" w:firstLineChars="25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Особый интерес вызвано звукозаписывающей техникой прошлого столетия «патефон» или как еще называли «граммофон» - это переносная версия,рупор «патефона» встроен в корпус,а сам аппарат скомпонован в виде чемоданчика,который легко можно переносить.А так же вызали  интересны пластинки (музыкальные диски),из которых извлекали мелодии в прошлом столетии, на электрофонах,этакий ретро-музыкальный центр «все в одном»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80" w:firstLineChars="10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80" w:firstLineChars="10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  <w:r>
        <w:rPr>
          <w:rFonts w:hint="default"/>
          <w:lang w:val="ru-RU"/>
        </w:rPr>
        <w:t xml:space="preserve">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611505</wp:posOffset>
            </wp:positionV>
            <wp:extent cx="3231515" cy="2892425"/>
            <wp:effectExtent l="0" t="0" r="6985" b="41275"/>
            <wp:wrapTight wrapText="bothSides">
              <wp:wrapPolygon>
                <wp:start x="0" y="0"/>
                <wp:lineTo x="0" y="21481"/>
                <wp:lineTo x="21519" y="21481"/>
                <wp:lineTo x="21519" y="0"/>
                <wp:lineTo x="0" y="0"/>
              </wp:wrapPolygon>
            </wp:wrapTight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7023735</wp:posOffset>
            </wp:positionH>
            <wp:positionV relativeFrom="paragraph">
              <wp:posOffset>130810</wp:posOffset>
            </wp:positionV>
            <wp:extent cx="3465195" cy="2927350"/>
            <wp:effectExtent l="0" t="0" r="0" b="6350"/>
            <wp:wrapTight wrapText="bothSides">
              <wp:wrapPolygon>
                <wp:start x="0" y="0"/>
                <wp:lineTo x="0" y="21506"/>
                <wp:lineTo x="21493" y="21506"/>
                <wp:lineTo x="21493" y="0"/>
                <wp:lineTo x="0" y="0"/>
              </wp:wrapPolygon>
            </wp:wrapTight>
            <wp:docPr id="14" name="Изображение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  <w:r>
        <w:rPr>
          <w:rFonts w:hint="default"/>
          <w:lang w:val="ru-RU"/>
        </w:rPr>
        <w:t xml:space="preserve">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3510280</wp:posOffset>
            </wp:positionH>
            <wp:positionV relativeFrom="paragraph">
              <wp:posOffset>2464435</wp:posOffset>
            </wp:positionV>
            <wp:extent cx="3279140" cy="2964180"/>
            <wp:effectExtent l="0" t="0" r="54610" b="7620"/>
            <wp:wrapTight wrapText="bothSides">
              <wp:wrapPolygon>
                <wp:start x="0" y="0"/>
                <wp:lineTo x="0" y="21517"/>
                <wp:lineTo x="21458" y="21517"/>
                <wp:lineTo x="21458" y="0"/>
                <wp:lineTo x="0" y="0"/>
              </wp:wrapPolygon>
            </wp:wrapTight>
            <wp:docPr id="12" name="Изображение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914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94610" cy="4049395"/>
            <wp:effectExtent l="0" t="0" r="15240" b="8255"/>
            <wp:wrapTight wrapText="bothSides">
              <wp:wrapPolygon>
                <wp:start x="0" y="0"/>
                <wp:lineTo x="0" y="21542"/>
                <wp:lineTo x="21410" y="21542"/>
                <wp:lineTo x="21410" y="0"/>
                <wp:lineTo x="0" y="0"/>
              </wp:wrapPolygon>
            </wp:wrapTight>
            <wp:docPr id="22" name="Изображение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136525</wp:posOffset>
            </wp:positionV>
            <wp:extent cx="2748915" cy="3543300"/>
            <wp:effectExtent l="0" t="0" r="13335" b="0"/>
            <wp:wrapTight wrapText="bothSides">
              <wp:wrapPolygon>
                <wp:start x="0" y="0"/>
                <wp:lineTo x="0" y="21484"/>
                <wp:lineTo x="21405" y="21484"/>
                <wp:lineTo x="21405" y="0"/>
                <wp:lineTo x="0" y="0"/>
              </wp:wrapPolygon>
            </wp:wrapTight>
            <wp:docPr id="20" name="Изображение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891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/>
          <w:lang w:val="ru-RU"/>
        </w:rPr>
        <w:t xml:space="preserve">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21.02.24 г «Яркость музыки цветами радуги»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рисунки учащихся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Учащиеся выразили музыку и музыкальные инструменты в своих рисунках,используя цвета радуги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40" w:hanging="140" w:hangingChars="5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Цель:раскрыть взаимопроникновения искусство музыки с изобразительным искусством,т.е искуство звуковосприятия слуха и обозрения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541020</wp:posOffset>
            </wp:positionH>
            <wp:positionV relativeFrom="paragraph">
              <wp:posOffset>76200</wp:posOffset>
            </wp:positionV>
            <wp:extent cx="4123690" cy="2295525"/>
            <wp:effectExtent l="0" t="0" r="0" b="9525"/>
            <wp:wrapTight wrapText="bothSides">
              <wp:wrapPolygon>
                <wp:start x="0" y="0"/>
                <wp:lineTo x="0" y="21510"/>
                <wp:lineTo x="21454" y="21510"/>
                <wp:lineTo x="21454" y="0"/>
                <wp:lineTo x="0" y="0"/>
              </wp:wrapPolygon>
            </wp:wrapTight>
            <wp:docPr id="30" name="Изображение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2369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200" w:leftChars="10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                               </w:t>
      </w:r>
      <w:r>
        <w:drawing>
          <wp:inline distT="0" distB="0" distL="114300" distR="114300">
            <wp:extent cx="5011420" cy="2446020"/>
            <wp:effectExtent l="0" t="0" r="17780" b="11430"/>
            <wp:docPr id="32" name="Изображение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 32"/>
                    <pic:cNvPicPr>
                      <a:picLocks noChangeAspect="1"/>
                    </pic:cNvPicPr>
                  </pic:nvPicPr>
                  <pic:blipFill>
                    <a:blip r:embed="rId13"/>
                    <a:srcRect l="6979" t="21948" r="5043" b="3981"/>
                    <a:stretch>
                      <a:fillRect/>
                    </a:stretch>
                  </pic:blipFill>
                  <pic:spPr>
                    <a:xfrm>
                      <a:off x="0" y="0"/>
                      <a:ext cx="501142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625215" cy="2806065"/>
            <wp:effectExtent l="0" t="0" r="13335" b="13335"/>
            <wp:docPr id="33" name="Изображение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 33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rcRect l="3131" t="8373" r="4658" b="7455"/>
                    <a:stretch>
                      <a:fillRect/>
                    </a:stretch>
                  </pic:blipFill>
                  <pic:spPr>
                    <a:xfrm>
                      <a:off x="0" y="0"/>
                      <a:ext cx="3625215" cy="2806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</w:t>
      </w:r>
      <w:r>
        <w:drawing>
          <wp:inline distT="0" distB="0" distL="114300" distR="114300">
            <wp:extent cx="3310890" cy="2728595"/>
            <wp:effectExtent l="0" t="0" r="3810" b="14605"/>
            <wp:docPr id="37" name="Изображение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1089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</w:t>
      </w:r>
      <w:r>
        <w:drawing>
          <wp:inline distT="0" distB="0" distL="114300" distR="114300">
            <wp:extent cx="3016885" cy="2675255"/>
            <wp:effectExtent l="0" t="0" r="12065" b="10795"/>
            <wp:docPr id="35" name="Изображение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1688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2371090</wp:posOffset>
            </wp:positionH>
            <wp:positionV relativeFrom="paragraph">
              <wp:posOffset>132080</wp:posOffset>
            </wp:positionV>
            <wp:extent cx="1889760" cy="2164080"/>
            <wp:effectExtent l="0" t="0" r="15240" b="7620"/>
            <wp:wrapTight wrapText="bothSides">
              <wp:wrapPolygon>
                <wp:start x="0" y="0"/>
                <wp:lineTo x="0" y="21486"/>
                <wp:lineTo x="21339" y="21486"/>
                <wp:lineTo x="21339" y="0"/>
                <wp:lineTo x="0" y="0"/>
              </wp:wrapPolygon>
            </wp:wrapTight>
            <wp:docPr id="24" name="Изображение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5080</wp:posOffset>
            </wp:positionV>
            <wp:extent cx="2150745" cy="2138680"/>
            <wp:effectExtent l="0" t="0" r="1905" b="13970"/>
            <wp:wrapTight wrapText="bothSides">
              <wp:wrapPolygon>
                <wp:start x="0" y="0"/>
                <wp:lineTo x="0" y="21356"/>
                <wp:lineTo x="21428" y="21356"/>
                <wp:lineTo x="21428" y="0"/>
                <wp:lineTo x="0" y="0"/>
              </wp:wrapPolygon>
            </wp:wrapTight>
            <wp:docPr id="26" name="Изображение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5074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05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05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22.02.24 г «Танцуй если знаешь этот тренд»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проведены музыкальные переменки на которых звучали современные мелодии.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05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Танец - это один из видов искусства, материалом для создания образа и художественных фигур в чем является человеческое тело.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05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Ритмические движения,пластика,выразительные позы - все это составляющие танца.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205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Это искусство ,позволяющее воплотить любую эмоцию,состояния души,передать чувства и настроения через движения своего тела,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278" w:leftChars="139" w:firstLine="145" w:firstLineChars="52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через перемещения в пространстве.Танец,неотрывно,связан с музыкой.Он как бы воплощает ее содержание, передающее композицию, задумку. Современные танцы - путь к раскрытию себя.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278" w:leftChars="139" w:firstLine="104" w:firstLineChars="52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186690</wp:posOffset>
            </wp:positionV>
            <wp:extent cx="3401695" cy="2447925"/>
            <wp:effectExtent l="0" t="0" r="8255" b="9525"/>
            <wp:wrapTight wrapText="bothSides">
              <wp:wrapPolygon>
                <wp:start x="0" y="0"/>
                <wp:lineTo x="0" y="21516"/>
                <wp:lineTo x="21531" y="21516"/>
                <wp:lineTo x="21531" y="0"/>
                <wp:lineTo x="0" y="0"/>
              </wp:wrapPolygon>
            </wp:wrapTight>
            <wp:docPr id="28" name="Изображение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2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/>
          <w:lang w:val="ru-RU"/>
        </w:rPr>
        <w:t xml:space="preserve">   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23.02.24 г «Музыкальная путаница»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разгадывание загадок и красвордов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 Развитие познавательных способностей, закрепление знаний о музыкальных терминах.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Цель : формировать - музыкальные представления Воспитывать - познавательную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364490</wp:posOffset>
            </wp:positionH>
            <wp:positionV relativeFrom="paragraph">
              <wp:posOffset>15875</wp:posOffset>
            </wp:positionV>
            <wp:extent cx="4983480" cy="2765425"/>
            <wp:effectExtent l="0" t="0" r="7620" b="0"/>
            <wp:wrapTight wrapText="bothSides">
              <wp:wrapPolygon>
                <wp:start x="0" y="0"/>
                <wp:lineTo x="0" y="21426"/>
                <wp:lineTo x="21550" y="21426"/>
                <wp:lineTo x="21550" y="0"/>
                <wp:lineTo x="0" y="0"/>
              </wp:wrapPolygon>
            </wp:wrapTight>
            <wp:docPr id="8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lang w:val="ru-RU"/>
        </w:rPr>
      </w:pPr>
    </w:p>
    <w:sectPr>
      <w:pgSz w:w="16838" w:h="11906" w:orient="landscape"/>
      <w:pgMar w:top="42" w:right="273" w:bottom="264" w:left="0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D4CE2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4F46F88"/>
    <w:rsid w:val="1751601F"/>
    <w:rsid w:val="1AFD4CE2"/>
    <w:rsid w:val="28AE0989"/>
    <w:rsid w:val="3D2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autoRedefine/>
    <w:qFormat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autoRedefine/>
    <w:qFormat/>
    <w:uiPriority w:val="0"/>
  </w:style>
  <w:style w:type="character" w:styleId="19">
    <w:name w:val="Emphasis"/>
    <w:basedOn w:val="11"/>
    <w:autoRedefine/>
    <w:qFormat/>
    <w:uiPriority w:val="0"/>
    <w:rPr>
      <w:i/>
      <w:iCs/>
    </w:rPr>
  </w:style>
  <w:style w:type="character" w:styleId="20">
    <w:name w:val="Hyperlink"/>
    <w:basedOn w:val="11"/>
    <w:autoRedefine/>
    <w:uiPriority w:val="0"/>
    <w:rPr>
      <w:color w:val="0000FF"/>
      <w:u w:val="single"/>
    </w:rPr>
  </w:style>
  <w:style w:type="character" w:styleId="21">
    <w:name w:val="HTML Keyboard"/>
    <w:basedOn w:val="11"/>
    <w:autoRedefine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autoRedefine/>
    <w:uiPriority w:val="0"/>
  </w:style>
  <w:style w:type="character" w:styleId="24">
    <w:name w:val="line number"/>
    <w:basedOn w:val="11"/>
    <w:uiPriority w:val="0"/>
  </w:style>
  <w:style w:type="character" w:styleId="25">
    <w:name w:val="HTML Definition"/>
    <w:basedOn w:val="11"/>
    <w:autoRedefine/>
    <w:qFormat/>
    <w:uiPriority w:val="0"/>
    <w:rPr>
      <w:i/>
      <w:iCs/>
    </w:rPr>
  </w:style>
  <w:style w:type="character" w:styleId="26">
    <w:name w:val="HTML Variable"/>
    <w:basedOn w:val="11"/>
    <w:autoRedefine/>
    <w:qFormat/>
    <w:uiPriority w:val="0"/>
    <w:rPr>
      <w:i/>
      <w:iCs/>
    </w:rPr>
  </w:style>
  <w:style w:type="character" w:styleId="27">
    <w:name w:val="HTML Typewriter"/>
    <w:basedOn w:val="11"/>
    <w:autoRedefine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autoRedefine/>
    <w:qFormat/>
    <w:uiPriority w:val="0"/>
    <w:rPr>
      <w:i/>
      <w:iCs/>
    </w:rPr>
  </w:style>
  <w:style w:type="paragraph" w:styleId="30">
    <w:name w:val="Balloon Text"/>
    <w:basedOn w:val="1"/>
    <w:autoRedefine/>
    <w:qFormat/>
    <w:uiPriority w:val="0"/>
    <w:rPr>
      <w:sz w:val="16"/>
      <w:szCs w:val="16"/>
    </w:rPr>
  </w:style>
  <w:style w:type="paragraph" w:styleId="31">
    <w:name w:val="List 5"/>
    <w:basedOn w:val="1"/>
    <w:autoRedefine/>
    <w:qFormat/>
    <w:uiPriority w:val="0"/>
    <w:pPr>
      <w:ind w:left="1800" w:hanging="360"/>
    </w:pPr>
  </w:style>
  <w:style w:type="paragraph" w:styleId="32">
    <w:name w:val="List Continue"/>
    <w:basedOn w:val="1"/>
    <w:uiPriority w:val="0"/>
    <w:pPr>
      <w:spacing w:after="120"/>
      <w:ind w:left="360"/>
    </w:pPr>
  </w:style>
  <w:style w:type="paragraph" w:styleId="33">
    <w:name w:val="Body Text 2"/>
    <w:basedOn w:val="1"/>
    <w:autoRedefine/>
    <w:uiPriority w:val="0"/>
    <w:pPr>
      <w:spacing w:after="120" w:line="480" w:lineRule="auto"/>
    </w:pPr>
  </w:style>
  <w:style w:type="paragraph" w:styleId="34">
    <w:name w:val="List Number 5"/>
    <w:basedOn w:val="1"/>
    <w:autoRedefine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uiPriority w:val="0"/>
    <w:pPr>
      <w:ind w:left="4320"/>
    </w:pPr>
  </w:style>
  <w:style w:type="paragraph" w:styleId="36">
    <w:name w:val="Normal Indent"/>
    <w:basedOn w:val="1"/>
    <w:uiPriority w:val="0"/>
    <w:pPr>
      <w:ind w:left="708"/>
    </w:pPr>
  </w:style>
  <w:style w:type="paragraph" w:styleId="37">
    <w:name w:val="envelope return"/>
    <w:basedOn w:val="1"/>
    <w:uiPriority w:val="0"/>
    <w:rPr>
      <w:rFonts w:ascii="Arial" w:hAnsi="Arial" w:cs="Arial"/>
      <w:sz w:val="20"/>
    </w:rPr>
  </w:style>
  <w:style w:type="paragraph" w:styleId="38">
    <w:name w:val="Plain Text"/>
    <w:basedOn w:val="1"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autoRedefine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autoRedefine/>
    <w:qFormat/>
    <w:uiPriority w:val="0"/>
    <w:pPr>
      <w:jc w:val="left"/>
    </w:pPr>
  </w:style>
  <w:style w:type="paragraph" w:styleId="43">
    <w:name w:val="index 1"/>
    <w:basedOn w:val="1"/>
    <w:next w:val="1"/>
    <w:uiPriority w:val="0"/>
  </w:style>
  <w:style w:type="paragraph" w:styleId="44">
    <w:name w:val="annotation subject"/>
    <w:basedOn w:val="42"/>
    <w:next w:val="42"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autoRedefine/>
    <w:qFormat/>
    <w:uiPriority w:val="0"/>
    <w:pPr>
      <w:ind w:left="2940" w:leftChars="1400"/>
    </w:pPr>
  </w:style>
  <w:style w:type="paragraph" w:styleId="48">
    <w:name w:val="index 2"/>
    <w:basedOn w:val="1"/>
    <w:next w:val="1"/>
    <w:uiPriority w:val="0"/>
    <w:pPr>
      <w:ind w:left="200" w:leftChars="200"/>
    </w:pPr>
  </w:style>
  <w:style w:type="paragraph" w:styleId="49">
    <w:name w:val="List Number 3"/>
    <w:basedOn w:val="1"/>
    <w:uiPriority w:val="0"/>
    <w:pPr>
      <w:numPr>
        <w:ilvl w:val="0"/>
        <w:numId w:val="2"/>
      </w:numPr>
    </w:pPr>
  </w:style>
  <w:style w:type="paragraph" w:styleId="50">
    <w:name w:val="HTML Address"/>
    <w:basedOn w:val="1"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autoRedefine/>
    <w:qFormat/>
    <w:uiPriority w:val="0"/>
    <w:pPr>
      <w:ind w:left="400" w:leftChars="400"/>
    </w:pPr>
  </w:style>
  <w:style w:type="paragraph" w:styleId="53">
    <w:name w:val="index 5"/>
    <w:basedOn w:val="1"/>
    <w:next w:val="1"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autoRedefine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autoRedefine/>
    <w:qFormat/>
    <w:uiPriority w:val="0"/>
    <w:pPr>
      <w:ind w:left="1000" w:leftChars="1000"/>
    </w:pPr>
  </w:style>
  <w:style w:type="paragraph" w:styleId="59">
    <w:name w:val="envelope address"/>
    <w:basedOn w:val="1"/>
    <w:autoRedefine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autoRedefine/>
    <w:qFormat/>
    <w:uiPriority w:val="0"/>
    <w:pPr>
      <w:ind w:left="1400" w:leftChars="1400"/>
    </w:pPr>
  </w:style>
  <w:style w:type="paragraph" w:styleId="61">
    <w:name w:val="Body Text"/>
    <w:basedOn w:val="1"/>
    <w:autoRedefine/>
    <w:qFormat/>
    <w:uiPriority w:val="0"/>
    <w:pPr>
      <w:spacing w:after="120"/>
    </w:pPr>
  </w:style>
  <w:style w:type="paragraph" w:styleId="62">
    <w:name w:val="index 9"/>
    <w:basedOn w:val="1"/>
    <w:next w:val="1"/>
    <w:autoRedefine/>
    <w:qFormat/>
    <w:uiPriority w:val="0"/>
    <w:pPr>
      <w:ind w:left="1600" w:leftChars="1600"/>
    </w:pPr>
  </w:style>
  <w:style w:type="paragraph" w:styleId="63">
    <w:name w:val="List Number 4"/>
    <w:basedOn w:val="1"/>
    <w:autoRedefine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autoRedefine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autoRedefine/>
    <w:qFormat/>
    <w:uiPriority w:val="0"/>
  </w:style>
  <w:style w:type="paragraph" w:styleId="67">
    <w:name w:val="table of authorities"/>
    <w:basedOn w:val="1"/>
    <w:next w:val="1"/>
    <w:autoRedefine/>
    <w:qFormat/>
    <w:uiPriority w:val="0"/>
    <w:pPr>
      <w:ind w:left="420" w:leftChars="200"/>
    </w:pPr>
  </w:style>
  <w:style w:type="paragraph" w:styleId="68">
    <w:name w:val="macro"/>
    <w:autoRedefine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autoRedefine/>
    <w:qFormat/>
    <w:uiPriority w:val="0"/>
    <w:pPr>
      <w:ind w:left="2100" w:leftChars="1000"/>
    </w:pPr>
  </w:style>
  <w:style w:type="paragraph" w:styleId="70">
    <w:name w:val="table of figures"/>
    <w:basedOn w:val="1"/>
    <w:next w:val="1"/>
    <w:autoRedefine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autoRedefine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autoRedefine/>
    <w:qFormat/>
    <w:uiPriority w:val="0"/>
  </w:style>
  <w:style w:type="paragraph" w:styleId="76">
    <w:name w:val="Date"/>
    <w:basedOn w:val="1"/>
    <w:next w:val="1"/>
    <w:autoRedefine/>
    <w:qFormat/>
    <w:uiPriority w:val="0"/>
  </w:style>
  <w:style w:type="paragraph" w:styleId="77">
    <w:name w:val="List Bullet 5"/>
    <w:basedOn w:val="1"/>
    <w:autoRedefine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autoRedefine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autoRedefine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autoRedefine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autoRedefine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autoRedefine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uiPriority w:val="0"/>
    <w:rPr>
      <w:sz w:val="24"/>
      <w:szCs w:val="24"/>
    </w:rPr>
  </w:style>
  <w:style w:type="paragraph" w:styleId="91">
    <w:name w:val="Body Text 3"/>
    <w:basedOn w:val="1"/>
    <w:autoRedefine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autoRedefine/>
    <w:qFormat/>
    <w:uiPriority w:val="0"/>
    <w:pPr>
      <w:spacing w:after="120"/>
      <w:ind w:left="720"/>
    </w:pPr>
  </w:style>
  <w:style w:type="paragraph" w:styleId="97">
    <w:name w:val="List Continue 3"/>
    <w:basedOn w:val="1"/>
    <w:autoRedefine/>
    <w:qFormat/>
    <w:uiPriority w:val="0"/>
    <w:pPr>
      <w:spacing w:after="120"/>
      <w:ind w:left="1080"/>
    </w:pPr>
  </w:style>
  <w:style w:type="paragraph" w:styleId="98">
    <w:name w:val="List Continue 4"/>
    <w:basedOn w:val="1"/>
    <w:autoRedefine/>
    <w:qFormat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autoRedefine/>
    <w:qFormat/>
    <w:uiPriority w:val="0"/>
    <w:pPr>
      <w:ind w:left="720" w:hanging="360"/>
    </w:pPr>
  </w:style>
  <w:style w:type="paragraph" w:styleId="101">
    <w:name w:val="List 3"/>
    <w:basedOn w:val="1"/>
    <w:autoRedefine/>
    <w:qFormat/>
    <w:uiPriority w:val="0"/>
    <w:pPr>
      <w:ind w:left="1080" w:hanging="360"/>
    </w:pPr>
  </w:style>
  <w:style w:type="paragraph" w:styleId="102">
    <w:name w:val="List 4"/>
    <w:basedOn w:val="1"/>
    <w:uiPriority w:val="0"/>
    <w:pPr>
      <w:ind w:left="1440" w:hanging="360"/>
    </w:pPr>
  </w:style>
  <w:style w:type="paragraph" w:styleId="103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autoRedefine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autoRedefine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autoRedefine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autoRedefine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autoRedefine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autoRedefine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autoRedefine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autoRedefine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autoRedefine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autoRedefine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autoRedefine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autoRedefine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autoRedefine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autoRedefine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autoRedefine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autoRedefine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autoRedefine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autoRedefine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autoRedefine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autoRedefine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51">
    <w:name w:val="Стиль2"/>
    <w:basedOn w:val="1"/>
    <w:autoRedefine/>
    <w:qFormat/>
    <w:uiPriority w:val="0"/>
    <w:rPr>
      <w:rFonts w:ascii="Times New Roman" w:hAnsi="Times New Roman"/>
      <w:szCs w:val="28"/>
      <w:lang w:val="kk-KZ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2024-04-25T12:29:00Z</dcterms:created>
  <dc:creator>админ</dc:creator>
  <cp:lastModifiedBy>Панат Ысқақ</cp:lastModifiedBy>
  <dcterms:modified xsi:type="dcterms:W3CDTF">2024-06-04T05:58:39Z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11E6312743A740AE9B96930011A4FA1E_13</vt:lpwstr>
  </property>
</Properties>
</file>