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78866" w14:textId="77777777" w:rsidR="00F23EE1" w:rsidRDefault="00000000">
      <w:pPr>
        <w:spacing w:line="240" w:lineRule="auto"/>
        <w:ind w:left="-283" w:right="-59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Перспективный план организованной деятельности на 2025-2026 учебный год</w:t>
      </w:r>
    </w:p>
    <w:p w14:paraId="72B89083" w14:textId="28151305" w:rsidR="00F23EE1" w:rsidRPr="00CE7606" w:rsidRDefault="00000000">
      <w:pPr>
        <w:spacing w:line="240" w:lineRule="auto"/>
        <w:ind w:left="-283" w:right="-591"/>
        <w:jc w:val="center"/>
        <w:rPr>
          <w:rFonts w:ascii="Times New Roman" w:eastAsia="Times New Roman" w:hAnsi="Times New Roman" w:cs="Times New Roman"/>
          <w:b/>
          <w:sz w:val="28"/>
          <w:szCs w:val="28"/>
          <w:lang w:val="ru-RU"/>
        </w:rPr>
      </w:pPr>
      <w:r>
        <w:rPr>
          <w:rFonts w:ascii="Times New Roman" w:eastAsia="Times New Roman" w:hAnsi="Times New Roman" w:cs="Times New Roman"/>
          <w:sz w:val="28"/>
          <w:szCs w:val="28"/>
        </w:rPr>
        <w:t>на основе Типового учебного плана дошкольного воспитания и обучения и Типовой учебной программы дошкольного воспитания и обучения</w:t>
      </w:r>
    </w:p>
    <w:p w14:paraId="3C0A0052" w14:textId="4F7BB326" w:rsidR="006F7847" w:rsidRPr="00297DDA" w:rsidRDefault="00000000">
      <w:pPr>
        <w:spacing w:line="240" w:lineRule="auto"/>
        <w:ind w:left="-283" w:right="-591"/>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Дошкольная организация </w:t>
      </w:r>
      <w:r w:rsidR="00297DDA">
        <w:rPr>
          <w:rFonts w:ascii="Times New Roman" w:eastAsia="Times New Roman" w:hAnsi="Times New Roman" w:cs="Times New Roman"/>
          <w:sz w:val="28"/>
          <w:szCs w:val="28"/>
          <w:lang w:val="ru-RU"/>
        </w:rPr>
        <w:t>:</w:t>
      </w:r>
    </w:p>
    <w:p w14:paraId="216505DF" w14:textId="77777777" w:rsidR="001A6AA1" w:rsidRDefault="006F7847">
      <w:pPr>
        <w:spacing w:line="240" w:lineRule="auto"/>
        <w:ind w:left="-283" w:right="-591"/>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КГУ «Основная средняя школа села </w:t>
      </w:r>
      <w:proofErr w:type="spellStart"/>
      <w:r>
        <w:rPr>
          <w:rFonts w:ascii="Times New Roman" w:eastAsia="Times New Roman" w:hAnsi="Times New Roman" w:cs="Times New Roman"/>
          <w:sz w:val="28"/>
          <w:szCs w:val="28"/>
          <w:lang w:val="ru-RU"/>
        </w:rPr>
        <w:t>Ковыленка</w:t>
      </w:r>
      <w:proofErr w:type="spellEnd"/>
      <w:r>
        <w:rPr>
          <w:rFonts w:ascii="Times New Roman" w:eastAsia="Times New Roman" w:hAnsi="Times New Roman" w:cs="Times New Roman"/>
          <w:sz w:val="28"/>
          <w:szCs w:val="28"/>
          <w:lang w:val="ru-RU"/>
        </w:rPr>
        <w:t>»</w:t>
      </w:r>
    </w:p>
    <w:p w14:paraId="2D8CDB2A" w14:textId="299A9BFA" w:rsidR="00F23EE1" w:rsidRDefault="001A6AA1">
      <w:pPr>
        <w:spacing w:line="240" w:lineRule="auto"/>
        <w:ind w:left="-283" w:right="-591"/>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lang w:val="ru-RU"/>
        </w:rPr>
        <w:t>Воспитатель:Байгозина</w:t>
      </w:r>
      <w:proofErr w:type="spellEnd"/>
      <w:r>
        <w:rPr>
          <w:rFonts w:ascii="Times New Roman" w:eastAsia="Times New Roman" w:hAnsi="Times New Roman" w:cs="Times New Roman"/>
          <w:sz w:val="28"/>
          <w:szCs w:val="28"/>
          <w:lang w:val="ru-RU"/>
        </w:rPr>
        <w:t xml:space="preserve"> К.Б</w:t>
      </w:r>
      <w:r w:rsidR="006F7847">
        <w:rPr>
          <w:rFonts w:ascii="Times New Roman" w:eastAsia="Times New Roman" w:hAnsi="Times New Roman" w:cs="Times New Roman"/>
          <w:b/>
          <w:sz w:val="28"/>
          <w:szCs w:val="28"/>
        </w:rPr>
        <w:br/>
      </w:r>
      <w:r w:rsidR="006F7847">
        <w:rPr>
          <w:rFonts w:ascii="Times New Roman" w:eastAsia="Times New Roman" w:hAnsi="Times New Roman" w:cs="Times New Roman"/>
          <w:sz w:val="28"/>
          <w:szCs w:val="28"/>
        </w:rPr>
        <w:t>Группа: средняя группа</w:t>
      </w:r>
      <w:r w:rsidR="006F7847">
        <w:rPr>
          <w:rFonts w:ascii="Times New Roman" w:eastAsia="Times New Roman" w:hAnsi="Times New Roman" w:cs="Times New Roman"/>
          <w:sz w:val="28"/>
          <w:szCs w:val="28"/>
        </w:rPr>
        <w:br/>
        <w:t>Возраст детей: дети 3-х лет</w:t>
      </w:r>
      <w:r w:rsidR="006F7847">
        <w:rPr>
          <w:rFonts w:ascii="Times New Roman" w:eastAsia="Times New Roman" w:hAnsi="Times New Roman" w:cs="Times New Roman"/>
          <w:sz w:val="28"/>
          <w:szCs w:val="28"/>
        </w:rPr>
        <w:br/>
        <w:t>На какой период составлен : сентябрь 2025-2026 учебного года</w:t>
      </w:r>
    </w:p>
    <w:p w14:paraId="0FC0B18D" w14:textId="77777777" w:rsidR="00F23EE1" w:rsidRDefault="00F23EE1">
      <w:pPr>
        <w:spacing w:line="240" w:lineRule="auto"/>
        <w:ind w:left="-283" w:right="-591"/>
        <w:rPr>
          <w:rFonts w:ascii="Times New Roman" w:eastAsia="Times New Roman" w:hAnsi="Times New Roman" w:cs="Times New Roman"/>
          <w:sz w:val="28"/>
          <w:szCs w:val="28"/>
        </w:rPr>
      </w:pP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695"/>
        <w:gridCol w:w="7170"/>
      </w:tblGrid>
      <w:tr w:rsidR="00F23EE1" w14:paraId="0B63AB70" w14:textId="77777777">
        <w:tc>
          <w:tcPr>
            <w:tcW w:w="12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6E683926" w14:textId="77777777" w:rsidR="00F23EE1" w:rsidRDefault="00000000">
            <w:pPr>
              <w:widowControl w:val="0"/>
              <w:rPr>
                <w:sz w:val="20"/>
                <w:szCs w:val="20"/>
              </w:rPr>
            </w:pPr>
            <w:r>
              <w:rPr>
                <w:rFonts w:ascii="Times New Roman" w:eastAsia="Times New Roman" w:hAnsi="Times New Roman" w:cs="Times New Roman"/>
                <w:sz w:val="28"/>
                <w:szCs w:val="28"/>
              </w:rPr>
              <w:t>Месяц</w:t>
            </w:r>
          </w:p>
        </w:tc>
        <w:tc>
          <w:tcPr>
            <w:tcW w:w="169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2F655939" w14:textId="77777777" w:rsidR="00F23EE1" w:rsidRDefault="00000000">
            <w:pPr>
              <w:widowControl w:val="0"/>
              <w:rPr>
                <w:sz w:val="20"/>
                <w:szCs w:val="20"/>
              </w:rPr>
            </w:pPr>
            <w:r>
              <w:rPr>
                <w:rFonts w:ascii="Times New Roman" w:eastAsia="Times New Roman" w:hAnsi="Times New Roman" w:cs="Times New Roman"/>
                <w:sz w:val="28"/>
                <w:szCs w:val="28"/>
              </w:rPr>
              <w:t>Организованная деятельность</w:t>
            </w:r>
          </w:p>
        </w:tc>
        <w:tc>
          <w:tcPr>
            <w:tcW w:w="717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5E1CA145" w14:textId="77777777" w:rsidR="00F23EE1" w:rsidRDefault="00000000">
            <w:pPr>
              <w:widowControl w:val="0"/>
              <w:rPr>
                <w:sz w:val="20"/>
                <w:szCs w:val="20"/>
              </w:rPr>
            </w:pPr>
            <w:r>
              <w:rPr>
                <w:rFonts w:ascii="Times New Roman" w:eastAsia="Times New Roman" w:hAnsi="Times New Roman" w:cs="Times New Roman"/>
                <w:sz w:val="28"/>
                <w:szCs w:val="28"/>
              </w:rPr>
              <w:t>Задачи организованной деятельности</w:t>
            </w:r>
          </w:p>
        </w:tc>
      </w:tr>
      <w:tr w:rsidR="00F23EE1" w14:paraId="0ED54FEA" w14:textId="7777777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9B49339"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Сентябрь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6F80B9A3"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85E8A71"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Построения, перестроения. Развивать умение построения в круг, строиться друг за другом в колонну.</w:t>
            </w:r>
          </w:p>
          <w:p w14:paraId="1DF1DE01"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бег: ходить и бегать в колонне по одному, на носках, высоко поднимая колени; не наталкиваться друг на друга; двигаться по сигналу взрослого.</w:t>
            </w:r>
          </w:p>
          <w:p w14:paraId="62DE94BE"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на равновесие: ходить по наклонной доске, по бревну, сохраняя равновесие, при поддержке взрослого.</w:t>
            </w:r>
          </w:p>
          <w:p w14:paraId="0FFD28B3"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выполнять прыжки с места на двух ногах с продвижением вперед (2-3 метра); прыжки в длину с места.</w:t>
            </w:r>
          </w:p>
          <w:p w14:paraId="7E0F0F2D"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метание. Катать мяч в положении сидя (по прямой, друг другу) на расстояние 1,5–2 метра, ноги врозь; катать мяч в ворота; в заданном направлении, метать в горизонтальную цель; бросать и ловить мяч двумя руками.</w:t>
            </w:r>
          </w:p>
          <w:p w14:paraId="22C61B60"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Ползать в прямом направлении.</w:t>
            </w:r>
          </w:p>
          <w:p w14:paraId="2514E640"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 С кубиками, с кольцом, платочком: кубики вперед, к груди; вверх, к груди, кубики на пол, присесть из положения стоя; ноги врозь, руки вперед, руки вниз с положения сидя; прыжки с кубиками в руках, обруч на полу.</w:t>
            </w:r>
          </w:p>
          <w:p w14:paraId="2DD1FDD1"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Дозировка упражнений до 5 раз либо по 2 раза на каждую сторону. Прыжки чередуются с упражнениями на дыхание. Повтор два раза.</w:t>
            </w:r>
          </w:p>
          <w:p w14:paraId="6C030939"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Побуждать выполнять выученные упражнения и движения под сопровождение музыки.</w:t>
            </w:r>
          </w:p>
          <w:p w14:paraId="4B85C8CA"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элементам плавания (при наличии бассейна).</w:t>
            </w:r>
          </w:p>
          <w:p w14:paraId="6674DB9A"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 Прививать интерес к подвижным играм, побуждать соблюдать правила, координировать движения, ориентироваться в пространстве, действовать в соответствии со словами-сигналами.</w:t>
            </w:r>
          </w:p>
          <w:p w14:paraId="2C198434"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Самостоятельная двигательная активность. Развивать самостоятельность, активность и творчество детей в процессе выполнении движений: бега врассыпную, в одном направлении, </w:t>
            </w:r>
            <w:proofErr w:type="spellStart"/>
            <w:r>
              <w:rPr>
                <w:rFonts w:ascii="Times New Roman" w:eastAsia="Times New Roman" w:hAnsi="Times New Roman" w:cs="Times New Roman"/>
                <w:sz w:val="28"/>
                <w:szCs w:val="28"/>
              </w:rPr>
              <w:t>подлезания</w:t>
            </w:r>
            <w:proofErr w:type="spellEnd"/>
            <w:r>
              <w:rPr>
                <w:rFonts w:ascii="Times New Roman" w:eastAsia="Times New Roman" w:hAnsi="Times New Roman" w:cs="Times New Roman"/>
                <w:sz w:val="28"/>
                <w:szCs w:val="28"/>
              </w:rPr>
              <w:t>, ползания; упражнять ловкость и быстроту в выразительном выполнении движений по сигналу.</w:t>
            </w:r>
          </w:p>
          <w:p w14:paraId="69F18FE3"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Побуждать детей соблюдать гигиенические навыки в повседневной жизни: мыть руки перед едой, чистки зубов утром и вечером, вытирать насухо после мытья, вешать на место полотенце, пользоваться расческой и носовым платком.</w:t>
            </w:r>
          </w:p>
          <w:p w14:paraId="7329DEDD"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элементарные навыки поведения во время приема пищи за столом: правильно пользоваться столовой и чайной ложками, салфеткой; не крошить хлеб, пережевывать пищу с закрытым ртом, не разговаривать с полным ртом.</w:t>
            </w:r>
          </w:p>
          <w:p w14:paraId="2857B79A"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Поддерживать ребенка к стремлению в самообслуживании: одеваться и раздеваться в определенной последовательности, замечать неопрятность в одежде, регулировать их с помощью взрослого или самостоятельно.</w:t>
            </w:r>
          </w:p>
          <w:p w14:paraId="482B5767"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 Обучать умению различать и называть органы чувств (уши, глаза, нос, рот), давать представление от том, как их беречь и ухаживать (не засовывать в нос, уши мелкие предметы); формировать желание быть здоровым.</w:t>
            </w:r>
          </w:p>
          <w:p w14:paraId="41C4D6B2"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первоначальные знания о полезной (овощи, фрукты, молочные продукты) и вредной для здоровья человека пище (сладости, пироги, сладкие газированные напитки).</w:t>
            </w:r>
          </w:p>
          <w:p w14:paraId="7565A07B" w14:textId="67D61468" w:rsidR="00F23EE1" w:rsidRPr="00CE7606" w:rsidRDefault="00000000">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Формировать умение рассказывать взрослым о своем самочувствии, понимать о необходимости обращаться к врачу, лечиться.</w:t>
            </w:r>
          </w:p>
          <w:p w14:paraId="56CA8C30"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 Обеспечивать длительность их пребывания на свежем воздухе (осенью) в соответствии с распорядком дня, играть в подвижные игры, выполнять физические упражнения на прогулке (осенью).</w:t>
            </w:r>
          </w:p>
          <w:p w14:paraId="3370F0DE" w14:textId="4D73F237" w:rsidR="00F23EE1" w:rsidRDefault="00000000">
            <w:pPr>
              <w:widowControl w:val="0"/>
              <w:rPr>
                <w:sz w:val="20"/>
                <w:szCs w:val="20"/>
              </w:rPr>
            </w:pPr>
            <w:r>
              <w:rPr>
                <w:rFonts w:ascii="Times New Roman" w:eastAsia="Times New Roman" w:hAnsi="Times New Roman" w:cs="Times New Roman"/>
                <w:sz w:val="28"/>
                <w:szCs w:val="28"/>
              </w:rPr>
              <w:t xml:space="preserve"> Вырабатывать самостоятельность, следить за самочувствием, желание следовать правилам, сохранять осанку, укреплять стопы.</w:t>
            </w:r>
          </w:p>
        </w:tc>
      </w:tr>
      <w:tr w:rsidR="00F23EE1" w14:paraId="531DA9C2" w14:textId="77777777">
        <w:trPr>
          <w:trHeight w:val="280"/>
        </w:trPr>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86780A0" w14:textId="77777777" w:rsidR="00F23EE1" w:rsidRDefault="00F23EE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25BE51F1" w14:textId="5626358F" w:rsidR="00F23EE1" w:rsidRPr="00CE7606" w:rsidRDefault="00000000">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 </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15A5FE6" w14:textId="38EB0DDD" w:rsidR="00F23EE1" w:rsidRPr="00CE7606" w:rsidRDefault="00F23EE1">
            <w:pPr>
              <w:widowControl w:val="0"/>
              <w:rPr>
                <w:rFonts w:ascii="Times New Roman" w:eastAsia="Times New Roman" w:hAnsi="Times New Roman" w:cs="Times New Roman"/>
                <w:sz w:val="28"/>
                <w:szCs w:val="28"/>
                <w:lang w:val="ru-RU"/>
              </w:rPr>
            </w:pPr>
          </w:p>
        </w:tc>
      </w:tr>
      <w:tr w:rsidR="00F23EE1" w14:paraId="6CE87B63" w14:textId="77777777">
        <w:trPr>
          <w:trHeight w:val="280"/>
        </w:trPr>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40661F3" w14:textId="77777777" w:rsidR="00F23EE1" w:rsidRDefault="00F23EE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73E88562"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A520633"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(а), уточнять и фиксировать артикуляцию звуков, развивать артикуляционный аппарат.</w:t>
            </w:r>
          </w:p>
          <w:p w14:paraId="77C4A745"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выражающими качество и свойства предметов ("Чудесный мешочек"), по общим (игрушки, одежда, обувь, посуда) и особым признаком, через разгадывание загадок, разучивание считалок (семья), пение песен.</w:t>
            </w:r>
          </w:p>
          <w:p w14:paraId="4E51EC9D"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согласовывать слова в роде, числе, падеже ("Купание кукол", "Оденем куклу на прогулку"); употреблять существительные с предлогами в, на, под, за, около ("Приглашаем гостей", "Мебель в доме"); имена существительные в единственном и множественном числе.</w:t>
            </w:r>
          </w:p>
          <w:p w14:paraId="37EF2844" w14:textId="77777777" w:rsidR="00F23EE1" w:rsidRDefault="00000000">
            <w:pPr>
              <w:widowControl w:val="0"/>
              <w:rPr>
                <w:sz w:val="20"/>
                <w:szCs w:val="20"/>
              </w:rPr>
            </w:pPr>
            <w:r>
              <w:rPr>
                <w:rFonts w:ascii="Times New Roman" w:eastAsia="Times New Roman" w:hAnsi="Times New Roman" w:cs="Times New Roman"/>
                <w:sz w:val="28"/>
                <w:szCs w:val="28"/>
              </w:rPr>
              <w:t>Связная речь. Побуждать умению делиться впечатлениями после рассматривания картин (о лете, детском саде, играх детей, о семье, о государственных символах Казахстана, предметах с элементами казахского орнамента), предметов, наблюдения за объектами живой и неживой природы осенью, прослушивания произведений, просмотра мультфильмов, сказок. Учить строить диалог со взрослыми, слушать заданные вопросы и давать полные ответы. Прививать интерес, желание в обыгрывании и драматизации знакомых сказок.</w:t>
            </w:r>
          </w:p>
        </w:tc>
      </w:tr>
      <w:tr w:rsidR="00F23EE1" w14:paraId="22690F56" w14:textId="77777777">
        <w:trPr>
          <w:trHeight w:val="200"/>
        </w:trPr>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DD27822" w14:textId="77777777" w:rsidR="00F23EE1" w:rsidRDefault="00F23EE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7E576ADE" w14:textId="77777777" w:rsidR="00F23EE1" w:rsidRDefault="00F23EE1">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AABC187"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рисунки из знакомых книг, эмоционально рассказывать им о содержании рисунков, слушать мнения детей.</w:t>
            </w:r>
          </w:p>
          <w:p w14:paraId="2A2C540D"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умение слушать новые сказки ("Наследник", "Муравей"), рассказы, стихи (К. Идрисова "Мой край", С. Маршака "Мяч"), сопереживать героям произведения. Повторять выразительные отрывки известных произведений ("Теремок", "Маша и медведь"), дать детям возможность повторять слова и простые фразы, играть совместно со взрослым, обыгрывать их простейшие сюжеты.</w:t>
            </w:r>
          </w:p>
          <w:p w14:paraId="01A141E1" w14:textId="77777777" w:rsidR="00F23EE1" w:rsidRDefault="00000000">
            <w:pPr>
              <w:widowControl w:val="0"/>
              <w:rPr>
                <w:sz w:val="20"/>
                <w:szCs w:val="20"/>
              </w:rPr>
            </w:pPr>
            <w:r>
              <w:rPr>
                <w:rFonts w:ascii="Times New Roman" w:eastAsia="Times New Roman" w:hAnsi="Times New Roman" w:cs="Times New Roman"/>
                <w:sz w:val="28"/>
                <w:szCs w:val="28"/>
              </w:rPr>
              <w:t>Обучать умению заучивать стихотворения и потешки на темы об игрушках, о семье, животных и птицах.</w:t>
            </w:r>
          </w:p>
        </w:tc>
      </w:tr>
      <w:tr w:rsidR="00F23EE1" w14:paraId="498F0C46"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37E0B5E" w14:textId="77777777" w:rsidR="00F23EE1" w:rsidRDefault="00F23EE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0586F22D"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5055C16"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Звуковая культура речи. Побуждать правильно произносить специфические звуки казахского языка в словах (посуда, одежда, игрушки, члены семьи). Развивать </w:t>
            </w:r>
            <w:r>
              <w:rPr>
                <w:rFonts w:ascii="Times New Roman" w:eastAsia="Times New Roman" w:hAnsi="Times New Roman" w:cs="Times New Roman"/>
                <w:sz w:val="28"/>
                <w:szCs w:val="28"/>
              </w:rPr>
              <w:lastRenderedPageBreak/>
              <w:t>артикуляционный аппарат.</w:t>
            </w:r>
          </w:p>
          <w:p w14:paraId="59AA8EDF"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Формировать навыки правильного произношения и понимания значения слов, обозначающих родственников (</w:t>
            </w:r>
            <w:proofErr w:type="spellStart"/>
            <w:r>
              <w:rPr>
                <w:rFonts w:ascii="Times New Roman" w:eastAsia="Times New Roman" w:hAnsi="Times New Roman" w:cs="Times New Roman"/>
                <w:sz w:val="28"/>
                <w:szCs w:val="28"/>
              </w:rPr>
              <w:t>әке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апа</w:t>
            </w:r>
            <w:proofErr w:type="spellEnd"/>
            <w:r>
              <w:rPr>
                <w:rFonts w:ascii="Times New Roman" w:eastAsia="Times New Roman" w:hAnsi="Times New Roman" w:cs="Times New Roman"/>
                <w:sz w:val="28"/>
                <w:szCs w:val="28"/>
              </w:rPr>
              <w:t xml:space="preserve">), названия игрушек (дом, </w:t>
            </w:r>
            <w:proofErr w:type="spellStart"/>
            <w:r>
              <w:rPr>
                <w:rFonts w:ascii="Times New Roman" w:eastAsia="Times New Roman" w:hAnsi="Times New Roman" w:cs="Times New Roman"/>
                <w:sz w:val="28"/>
                <w:szCs w:val="28"/>
              </w:rPr>
              <w:t>қуыршақ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w:t>
            </w:r>
            <w:proofErr w:type="spellEnd"/>
            <w:r>
              <w:rPr>
                <w:rFonts w:ascii="Times New Roman" w:eastAsia="Times New Roman" w:hAnsi="Times New Roman" w:cs="Times New Roman"/>
                <w:sz w:val="28"/>
                <w:szCs w:val="28"/>
              </w:rPr>
              <w:t>), одежды (</w:t>
            </w:r>
            <w:proofErr w:type="spellStart"/>
            <w:r>
              <w:rPr>
                <w:rFonts w:ascii="Times New Roman" w:eastAsia="Times New Roman" w:hAnsi="Times New Roman" w:cs="Times New Roman"/>
                <w:sz w:val="28"/>
                <w:szCs w:val="28"/>
              </w:rPr>
              <w:t>көйлек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күртеше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аяқ-киім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шалбар</w:t>
            </w:r>
            <w:proofErr w:type="spellEnd"/>
            <w:r>
              <w:rPr>
                <w:rFonts w:ascii="Times New Roman" w:eastAsia="Times New Roman" w:hAnsi="Times New Roman" w:cs="Times New Roman"/>
                <w:sz w:val="28"/>
                <w:szCs w:val="28"/>
              </w:rPr>
              <w:t xml:space="preserve">, бас </w:t>
            </w:r>
            <w:proofErr w:type="spellStart"/>
            <w:r>
              <w:rPr>
                <w:rFonts w:ascii="Times New Roman" w:eastAsia="Times New Roman" w:hAnsi="Times New Roman" w:cs="Times New Roman"/>
                <w:sz w:val="28"/>
                <w:szCs w:val="28"/>
              </w:rPr>
              <w:t>киім</w:t>
            </w:r>
            <w:proofErr w:type="spellEnd"/>
            <w:r>
              <w:rPr>
                <w:rFonts w:ascii="Times New Roman" w:eastAsia="Times New Roman" w:hAnsi="Times New Roman" w:cs="Times New Roman"/>
                <w:sz w:val="28"/>
                <w:szCs w:val="28"/>
              </w:rPr>
              <w:t>).</w:t>
            </w:r>
          </w:p>
          <w:p w14:paraId="7F37DF28"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w:t>
            </w:r>
            <w:proofErr w:type="spellStart"/>
            <w:r>
              <w:rPr>
                <w:rFonts w:ascii="Times New Roman" w:eastAsia="Times New Roman" w:hAnsi="Times New Roman" w:cs="Times New Roman"/>
                <w:sz w:val="28"/>
                <w:szCs w:val="28"/>
              </w:rPr>
              <w:t>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ал).</w:t>
            </w:r>
          </w:p>
          <w:p w14:paraId="1D78F779"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коротких стихотворений и потешек наизусть ("</w:t>
            </w:r>
            <w:proofErr w:type="spellStart"/>
            <w:r>
              <w:rPr>
                <w:rFonts w:ascii="Times New Roman" w:eastAsia="Times New Roman" w:hAnsi="Times New Roman" w:cs="Times New Roman"/>
                <w:sz w:val="28"/>
                <w:szCs w:val="28"/>
              </w:rPr>
              <w:t>Қуырмаш</w:t>
            </w:r>
            <w:proofErr w:type="spellEnd"/>
            <w:r>
              <w:rPr>
                <w:rFonts w:ascii="Times New Roman" w:eastAsia="Times New Roman" w:hAnsi="Times New Roman" w:cs="Times New Roman"/>
                <w:sz w:val="28"/>
                <w:szCs w:val="28"/>
              </w:rPr>
              <w:t>").</w:t>
            </w:r>
          </w:p>
          <w:p w14:paraId="44BA8CD6"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 Обучать умению понимать словосочетания.</w:t>
            </w:r>
          </w:p>
          <w:p w14:paraId="43B9CA34" w14:textId="77777777" w:rsidR="00F23EE1" w:rsidRDefault="00000000">
            <w:pPr>
              <w:widowControl w:val="0"/>
              <w:rPr>
                <w:sz w:val="20"/>
                <w:szCs w:val="20"/>
              </w:rPr>
            </w:pPr>
            <w:r>
              <w:rPr>
                <w:rFonts w:ascii="Times New Roman" w:eastAsia="Times New Roman" w:hAnsi="Times New Roman" w:cs="Times New Roman"/>
                <w:sz w:val="28"/>
                <w:szCs w:val="28"/>
              </w:rPr>
              <w:t>Связная речь. Побуждать отвечать на простые вопросы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әке</w:t>
            </w:r>
            <w:proofErr w:type="spellEnd"/>
            <w:r>
              <w:rPr>
                <w:rFonts w:ascii="Times New Roman" w:eastAsia="Times New Roman" w:hAnsi="Times New Roman" w:cs="Times New Roman"/>
                <w:sz w:val="28"/>
                <w:szCs w:val="28"/>
              </w:rPr>
              <w:t xml:space="preserve">, бала; дом, </w:t>
            </w:r>
            <w:proofErr w:type="spellStart"/>
            <w:r>
              <w:rPr>
                <w:rFonts w:ascii="Times New Roman" w:eastAsia="Times New Roman" w:hAnsi="Times New Roman" w:cs="Times New Roman"/>
                <w:sz w:val="28"/>
                <w:szCs w:val="28"/>
              </w:rPr>
              <w:t>қуыршақ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шалбар</w:t>
            </w:r>
            <w:proofErr w:type="spellEnd"/>
            <w:r>
              <w:rPr>
                <w:rFonts w:ascii="Times New Roman" w:eastAsia="Times New Roman" w:hAnsi="Times New Roman" w:cs="Times New Roman"/>
                <w:sz w:val="28"/>
                <w:szCs w:val="28"/>
              </w:rPr>
              <w:t>).</w:t>
            </w:r>
          </w:p>
        </w:tc>
      </w:tr>
      <w:tr w:rsidR="00F23EE1" w14:paraId="658C14F0"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FD6BC0A" w14:textId="77777777" w:rsidR="00F23EE1" w:rsidRDefault="00F23EE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3BF8809C"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76AA442"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умение группировать однородные предметы; отвечать на вопрос «сколько?».</w:t>
            </w:r>
          </w:p>
          <w:p w14:paraId="612C4BAB"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Величина. Сравнивать предметы с противоположными и одинаковыми размерами, сравнивать предметы по заданному признаку величины: большой-</w:t>
            </w:r>
            <w:proofErr w:type="spellStart"/>
            <w:r>
              <w:rPr>
                <w:rFonts w:ascii="Times New Roman" w:eastAsia="Times New Roman" w:hAnsi="Times New Roman" w:cs="Times New Roman"/>
                <w:sz w:val="28"/>
                <w:szCs w:val="28"/>
              </w:rPr>
              <w:t>маленькии</w:t>
            </w:r>
            <w:proofErr w:type="spellEnd"/>
            <w:r>
              <w:rPr>
                <w:rFonts w:ascii="Times New Roman" w:eastAsia="Times New Roman" w:hAnsi="Times New Roman" w:cs="Times New Roman"/>
                <w:sz w:val="28"/>
                <w:szCs w:val="28"/>
              </w:rPr>
              <w:t xml:space="preserve"> по общей величине.</w:t>
            </w:r>
          </w:p>
          <w:p w14:paraId="7B5FDB33"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Развивать умение различать геометрические фигуры ("Чудесный мешочек").</w:t>
            </w:r>
          </w:p>
          <w:p w14:paraId="27692BF0"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Ориентироваться в расположении частей своего тела (левая, правая рука).</w:t>
            </w:r>
          </w:p>
          <w:p w14:paraId="08C76C22" w14:textId="77777777" w:rsidR="00F23EE1" w:rsidRDefault="00000000">
            <w:pPr>
              <w:widowControl w:val="0"/>
              <w:rPr>
                <w:sz w:val="20"/>
                <w:szCs w:val="20"/>
              </w:rPr>
            </w:pPr>
            <w:r>
              <w:rPr>
                <w:rFonts w:ascii="Times New Roman" w:eastAsia="Times New Roman" w:hAnsi="Times New Roman" w:cs="Times New Roman"/>
                <w:sz w:val="28"/>
                <w:szCs w:val="28"/>
              </w:rPr>
              <w:t>Ориентировка во времени. Формировать умение в частях суток: день-ночь, утро-вечер.</w:t>
            </w:r>
          </w:p>
        </w:tc>
      </w:tr>
      <w:tr w:rsidR="00F23EE1" w14:paraId="23D6540E"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A0C2B0E" w14:textId="77777777" w:rsidR="00F23EE1" w:rsidRDefault="00F23EE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4FDC9931"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CEDD639"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w:t>
            </w:r>
          </w:p>
          <w:p w14:paraId="2B40385A"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воспринимать образ «Я», сверстников, как одного из членов детского общества, играть самостоятельно в разные игры, развивать позитивную оценку своих действий.</w:t>
            </w:r>
          </w:p>
          <w:p w14:paraId="59BEA0E5"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просмотру фотографий с изображением семьи, называть членов семьи, рассказывать о своей семье, проявлять заботу о близких.</w:t>
            </w:r>
          </w:p>
          <w:p w14:paraId="012F66FC"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 чистить зубы.</w:t>
            </w:r>
          </w:p>
          <w:p w14:paraId="128E7358"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w:t>
            </w:r>
          </w:p>
          <w:p w14:paraId="7DEBA75F"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умения называть и различать предметы (игрушки, одежду, обувь, посуду), умение обследовать их </w:t>
            </w:r>
            <w:r>
              <w:rPr>
                <w:rFonts w:ascii="Times New Roman" w:eastAsia="Times New Roman" w:hAnsi="Times New Roman" w:cs="Times New Roman"/>
                <w:sz w:val="28"/>
                <w:szCs w:val="28"/>
              </w:rPr>
              <w:lastRenderedPageBreak/>
              <w:t>объем, цвет, форму, фактуру, звучание, объединять их в группы.</w:t>
            </w:r>
          </w:p>
          <w:p w14:paraId="5480D9E4"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предметами быта казахского народа. Воспитывать бережное отношение к вещам, игрушкам, книгам и посуде.</w:t>
            </w:r>
          </w:p>
          <w:p w14:paraId="6E33D11F"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(находить, приносить названную игрушку).</w:t>
            </w:r>
          </w:p>
          <w:p w14:paraId="54EA9589"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 средства связи. Знакомить с видами транспортных средств и средствах передвижения по воздуху.</w:t>
            </w:r>
          </w:p>
          <w:p w14:paraId="46778B9A"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Побуждать детей к игровой деятельности на основе наблюдений за трудом взрослых. По мере возможностей детей организовать помощь помощнику воспитателя, дворнику. Воспитывать желание помогать, самостоятельно выполнять простейшие поручения, готовить материалы, убирать игрушки, книги, предметы на место, бережное отношение к ним.</w:t>
            </w:r>
          </w:p>
          <w:p w14:paraId="73335CD2"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Нравственно-патриотическое воспитание.</w:t>
            </w:r>
          </w:p>
          <w:p w14:paraId="147CE83E"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 детей элементарные представления о «правильных» или «неправильных», «хороших» или «плохих» поступках; привлекать внимание детей к добрым, отзывчивым, заботливым, чутким поступкам человека, формировать опыт правильной оценки хороших и плохих поступков.</w:t>
            </w:r>
          </w:p>
          <w:p w14:paraId="16E6410F"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Формировать знания детей о городе или поселке, где они проживают, столице страны, государственных символах Республики Казахстан. Знакомить с традиционным жильем казахского народа - юртой.</w:t>
            </w:r>
          </w:p>
          <w:p w14:paraId="1A5A8836"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Закреплять навыки организованного поведения в детском саду, дома, на улице; учить здороваться, прощаться, благодарить за помощь; побуждать соблюдать порядок и чистоту.</w:t>
            </w:r>
          </w:p>
          <w:p w14:paraId="1E283618"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Распознавать и называть 2-3 вида деревьев, некоторых овощей, комнатных растений, распознавать части растений.</w:t>
            </w:r>
          </w:p>
          <w:p w14:paraId="07AFEC39"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животных и птицах, находящихся вблизи, на участке детского сада; развивать навыки наблюдения за обитателями уголка природы (рыбками).</w:t>
            </w:r>
          </w:p>
          <w:p w14:paraId="0305EE59"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Сезонные изменения в природе. Определять погодные условия осенью (холодная, теплая, пасмурная, ясная), вести наблюдение за природными явлениями (осени).</w:t>
            </w:r>
          </w:p>
          <w:p w14:paraId="1595832F"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Соблюдать правила безопасного поведения в природе (не есть грибы, не трогать животных, не сорить, не оставлять мусор, убирать за собой, не ломать ветки), формировать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выходить на дорогу), на игровой площадке и при играх с песком, водой, мелкими предметами (не брать их в рот, не разбрасывать песок, не засовывать мелкие предметы в уши, нос).</w:t>
            </w:r>
          </w:p>
        </w:tc>
      </w:tr>
      <w:tr w:rsidR="00F23EE1" w14:paraId="3D94F589"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0636D7B" w14:textId="77777777" w:rsidR="00F23EE1" w:rsidRDefault="00F23EE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316C0411"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7E4C7BC"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горизонтальные и вертикальные линии (забор, дождь), изображать предметы различной формы (мячи, гриб), изображать предметы, состоящие из нескольких горизонтальных и вертикальных линий (флажок).</w:t>
            </w:r>
          </w:p>
          <w:p w14:paraId="3ECF3CAE"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рисовать с помощью кисти, карандашей; отрабатывать технику рисования: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перед нанесением следующего цвета краски тщательно промывать кисть в воде, протирать вымытую кисть мягкой тканью или бумажной салфеткой.</w:t>
            </w:r>
          </w:p>
          <w:p w14:paraId="2F57C0B2"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повторяя рисунок одного предмета (мячи); использовать основные четыре цвета и их оттенки (голубой, серый).</w:t>
            </w:r>
          </w:p>
          <w:p w14:paraId="54882C34"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Давать возможность самостоятельно придумывать и рисовать палочками на песке, мелом на асфальте (на прогулке в ясные дни).</w:t>
            </w:r>
          </w:p>
          <w:p w14:paraId="0714A1EF" w14:textId="77777777" w:rsidR="00F23EE1" w:rsidRDefault="00000000">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F23EE1" w14:paraId="4DB5E084"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69C6CF4" w14:textId="77777777" w:rsidR="00F23EE1" w:rsidRDefault="00F23EE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0A0C7A80"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BC43A46"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(баурсаки, конфеты, мячи, яблоки, бусы).</w:t>
            </w:r>
          </w:p>
          <w:p w14:paraId="51FC44A1"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объединения индивидуальных работ в коллективные композиции (баурсаки на блюде, конфеты в вазе, мячи в корзине, яблоки в корзине).</w:t>
            </w:r>
          </w:p>
          <w:p w14:paraId="55E1ACFA" w14:textId="77777777" w:rsidR="00F23EE1" w:rsidRDefault="00000000">
            <w:pPr>
              <w:widowControl w:val="0"/>
              <w:rPr>
                <w:sz w:val="20"/>
                <w:szCs w:val="20"/>
              </w:rPr>
            </w:pPr>
            <w:r>
              <w:rPr>
                <w:rFonts w:ascii="Times New Roman" w:eastAsia="Times New Roman" w:hAnsi="Times New Roman" w:cs="Times New Roman"/>
                <w:sz w:val="28"/>
                <w:szCs w:val="28"/>
              </w:rPr>
              <w:lastRenderedPageBreak/>
              <w:t xml:space="preserve">Побуждать использовать приемы отрывания, скатывания, соединения; учить лепить на </w:t>
            </w:r>
            <w:proofErr w:type="spellStart"/>
            <w:r>
              <w:rPr>
                <w:rFonts w:ascii="Times New Roman" w:eastAsia="Times New Roman" w:hAnsi="Times New Roman" w:cs="Times New Roman"/>
                <w:sz w:val="28"/>
                <w:szCs w:val="28"/>
              </w:rPr>
              <w:t>досточке</w:t>
            </w:r>
            <w:proofErr w:type="spellEnd"/>
            <w:r>
              <w:rPr>
                <w:rFonts w:ascii="Times New Roman" w:eastAsia="Times New Roman" w:hAnsi="Times New Roman" w:cs="Times New Roman"/>
                <w:sz w:val="28"/>
                <w:szCs w:val="28"/>
              </w:rPr>
              <w:t>, аккуратно, пользоваться салфеткой. Соблюдать технику безопасности при лепке.</w:t>
            </w:r>
          </w:p>
        </w:tc>
      </w:tr>
      <w:tr w:rsidR="00F23EE1" w14:paraId="07F9F323"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572FECB" w14:textId="77777777" w:rsidR="00F23EE1" w:rsidRDefault="00F23EE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37A59F98"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7E848A2"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предварительно выкладывать на листе бумаги приготовленные детали разной формы, величины, цвета, раскладывать их в определенной последовательности (домик, будка, башня), а затем наклеивать полученное изображение на бумагу.</w:t>
            </w:r>
          </w:p>
          <w:p w14:paraId="55375474"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технике наклеивания: обмакнуть кисть в клей и аккуратно нанести на готовый рисунок на полотне, используя салфетки для протирания остатков клея.</w:t>
            </w:r>
          </w:p>
          <w:p w14:paraId="46AFCBAB"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Оформлять понравившиеся готовые формы предметов простыми элементами казахского орнамента (дастархан, юрта).</w:t>
            </w:r>
          </w:p>
          <w:p w14:paraId="61253DAE"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составлению коллективной композиции путем размещения и наклеивания на лист бумаги крупных и мелких элементов, подготовленных взрослыми (дорожка алаша).</w:t>
            </w:r>
          </w:p>
          <w:p w14:paraId="6CBC1EE4" w14:textId="77777777" w:rsidR="00F23EE1" w:rsidRDefault="00000000">
            <w:pPr>
              <w:widowControl w:val="0"/>
              <w:rPr>
                <w:sz w:val="20"/>
                <w:szCs w:val="20"/>
              </w:rPr>
            </w:pPr>
            <w:r>
              <w:rPr>
                <w:rFonts w:ascii="Times New Roman" w:eastAsia="Times New Roman" w:hAnsi="Times New Roman" w:cs="Times New Roman"/>
                <w:sz w:val="28"/>
                <w:szCs w:val="28"/>
              </w:rPr>
              <w:t>Прививать аккуратность, соблюдать правила техники безопасности при наклеивании.</w:t>
            </w:r>
          </w:p>
        </w:tc>
      </w:tr>
      <w:tr w:rsidR="00F23EE1" w14:paraId="5BAC111F"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AF1452F" w14:textId="77777777" w:rsidR="00F23EE1" w:rsidRDefault="00F23EE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34F7C9C8"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2104CFDB"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кубики, кирпичи, цилиндры, треугольные призмы, строить новые здания с использованием ранее полученных навыков: кладки, крепления, вставки.</w:t>
            </w:r>
          </w:p>
          <w:p w14:paraId="50A6C200"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используя приемы приставления, прикладывания деталей, располагая кирпичики, пластины вертикально и горизонтально (домики, лесенки).</w:t>
            </w:r>
          </w:p>
          <w:p w14:paraId="286D51BE"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14:paraId="04E5B467"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Приобщать к умению работать с лего, деревянными деталями в команде (в свободное, выбранное время), объединять свои поделки в соответствии с общим замыслом (дорожки для машин; стол, диван для </w:t>
            </w:r>
            <w:proofErr w:type="spellStart"/>
            <w:r>
              <w:rPr>
                <w:rFonts w:ascii="Times New Roman" w:eastAsia="Times New Roman" w:hAnsi="Times New Roman" w:cs="Times New Roman"/>
                <w:sz w:val="28"/>
                <w:szCs w:val="28"/>
              </w:rPr>
              <w:t>апа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w:t>
            </w:r>
            <w:proofErr w:type="spellEnd"/>
            <w:r>
              <w:rPr>
                <w:rFonts w:ascii="Times New Roman" w:eastAsia="Times New Roman" w:hAnsi="Times New Roman" w:cs="Times New Roman"/>
                <w:sz w:val="28"/>
                <w:szCs w:val="28"/>
              </w:rPr>
              <w:t>).</w:t>
            </w:r>
          </w:p>
          <w:p w14:paraId="7B4686BE" w14:textId="77777777" w:rsidR="00F23EE1" w:rsidRDefault="00000000">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F23EE1" w14:paraId="593A1D5E"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319B3E4" w14:textId="77777777" w:rsidR="00F23EE1" w:rsidRDefault="00F23EE1">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3C1725AB"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F0CE411"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w:t>
            </w:r>
          </w:p>
          <w:p w14:paraId="0C963CF1"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слушать музыкальное произведение до </w:t>
            </w:r>
            <w:r>
              <w:rPr>
                <w:rFonts w:ascii="Times New Roman" w:eastAsia="Times New Roman" w:hAnsi="Times New Roman" w:cs="Times New Roman"/>
                <w:sz w:val="28"/>
                <w:szCs w:val="28"/>
              </w:rPr>
              <w:lastRenderedPageBreak/>
              <w:t>конца, понимать характер музыки, узнавать и определять, сколько частей в произведении.</w:t>
            </w:r>
          </w:p>
          <w:p w14:paraId="7AAC9814"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Понимать содержание песен и различать их характер; замечать выразительные средства музыкального произведения: динамику (громко-тихо), темп (быстро-медленно).</w:t>
            </w:r>
          </w:p>
          <w:p w14:paraId="4A532FC0"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сравнивать музыкальное произведение с иллюстрациями.</w:t>
            </w:r>
          </w:p>
          <w:p w14:paraId="745BB595"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различать звучание детских инструментов (бубен, металлофон, </w:t>
            </w:r>
            <w:proofErr w:type="spellStart"/>
            <w:r>
              <w:rPr>
                <w:rFonts w:ascii="Times New Roman" w:eastAsia="Times New Roman" w:hAnsi="Times New Roman" w:cs="Times New Roman"/>
                <w:sz w:val="28"/>
                <w:szCs w:val="28"/>
              </w:rPr>
              <w:t>асатаяк</w:t>
            </w:r>
            <w:proofErr w:type="spellEnd"/>
            <w:r>
              <w:rPr>
                <w:rFonts w:ascii="Times New Roman" w:eastAsia="Times New Roman" w:hAnsi="Times New Roman" w:cs="Times New Roman"/>
                <w:sz w:val="28"/>
                <w:szCs w:val="28"/>
              </w:rPr>
              <w:t>), музыкальных игрушек; уметь называть их.</w:t>
            </w:r>
          </w:p>
          <w:p w14:paraId="7D52175A"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Способствовать развитию певческих навыков, четко произносить слова, передавать характер песни.</w:t>
            </w:r>
          </w:p>
          <w:p w14:paraId="5156CC35"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петь вместе со взрослым, подстраиваться к его голосу в сопровождении инструмента, вместе начиная и заканчивая пение.</w:t>
            </w:r>
          </w:p>
          <w:p w14:paraId="09E4F87B"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Выполнять движения под музыку друг за другом по кругу и врассыпную, по одному, в парах в соответствии с темпом и характером музыки.</w:t>
            </w:r>
          </w:p>
          <w:p w14:paraId="301D3763"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начинать движение после музыкального вступления и заканчивать его.</w:t>
            </w:r>
          </w:p>
          <w:p w14:paraId="6BE2AD59"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элементарные элементы казахских танцевальных движений под музыкальное сопровождение.</w:t>
            </w:r>
          </w:p>
          <w:p w14:paraId="72212E1C"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использовать знакомые танцевальные движения в играх.</w:t>
            </w:r>
          </w:p>
          <w:p w14:paraId="7DF2CEE5" w14:textId="77777777" w:rsidR="00F23EE1"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 Знакомить с детскими музыкальными инструментами, их звучанием.</w:t>
            </w:r>
          </w:p>
          <w:p w14:paraId="66F82897" w14:textId="77777777" w:rsidR="00F23EE1" w:rsidRDefault="00000000">
            <w:pPr>
              <w:widowControl w:val="0"/>
              <w:rPr>
                <w:sz w:val="20"/>
                <w:szCs w:val="20"/>
              </w:rPr>
            </w:pPr>
            <w:r>
              <w:rPr>
                <w:rFonts w:ascii="Times New Roman" w:eastAsia="Times New Roman" w:hAnsi="Times New Roman" w:cs="Times New Roman"/>
                <w:sz w:val="28"/>
                <w:szCs w:val="28"/>
              </w:rPr>
              <w:t>Формировать элементарные навыки игры на детских ударных инструментах.</w:t>
            </w:r>
          </w:p>
        </w:tc>
      </w:tr>
    </w:tbl>
    <w:p w14:paraId="25858A4C" w14:textId="77777777" w:rsidR="00F23EE1" w:rsidRDefault="00F23EE1"/>
    <w:sectPr w:rsidR="00F23EE1" w:rsidSect="006F7847">
      <w:pgSz w:w="11909" w:h="16834"/>
      <w:pgMar w:top="568" w:right="1440" w:bottom="284"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EE1"/>
    <w:rsid w:val="001A6AA1"/>
    <w:rsid w:val="00297DDA"/>
    <w:rsid w:val="00564C0A"/>
    <w:rsid w:val="006F7847"/>
    <w:rsid w:val="00AD2828"/>
    <w:rsid w:val="00C93988"/>
    <w:rsid w:val="00C93D8D"/>
    <w:rsid w:val="00CE7606"/>
    <w:rsid w:val="00F23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367D"/>
  <w15:docId w15:val="{A458E21E-6CC1-463D-9E9D-A4D241266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2135</Words>
  <Characters>12175</Characters>
  <Application>Microsoft Office Word</Application>
  <DocSecurity>0</DocSecurity>
  <Lines>101</Lines>
  <Paragraphs>28</Paragraphs>
  <ScaleCrop>false</ScaleCrop>
  <Company/>
  <LinksUpToDate>false</LinksUpToDate>
  <CharactersWithSpaces>14282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9</cp:revision>
  <dcterms:created xsi:type="dcterms:W3CDTF">2025-10-12T02:02:00Z</dcterms:created>
  <dcterms:modified xsi:type="dcterms:W3CDTF">2025-10-12T02:37:00Z</dcterms:modified>
</cp:coreProperties>
</file>