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4CF7" w14:textId="77777777" w:rsidR="00996E4C" w:rsidRDefault="00000000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Перспективный план организованной деятельности на 2025-2026 учебный год</w:t>
      </w:r>
    </w:p>
    <w:p w14:paraId="4F7599DD" w14:textId="77777777" w:rsidR="00996E4C" w:rsidRDefault="00000000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6D9C901E" w14:textId="74B92082" w:rsidR="00996E4C" w:rsidRDefault="00000000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Дошкольная организация</w:t>
      </w:r>
      <w:r w:rsidR="00DC3C8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DC3C85" w:rsidRPr="00DC3C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3C85">
        <w:rPr>
          <w:rFonts w:ascii="Times New Roman" w:eastAsia="Times New Roman" w:hAnsi="Times New Roman" w:cs="Times New Roman"/>
          <w:sz w:val="28"/>
          <w:szCs w:val="28"/>
        </w:rPr>
        <w:t>КГУ «Основная средняя школа села Ковыленка»</w:t>
      </w:r>
      <w:r w:rsidR="00DC3C8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DC3C85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Воспитатель:Байгозина К.Б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период составлен : декабрь 2025-2026 учебного года</w:t>
      </w:r>
    </w:p>
    <w:p w14:paraId="2A51D120" w14:textId="77777777" w:rsidR="00996E4C" w:rsidRDefault="00996E4C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695"/>
        <w:gridCol w:w="7170"/>
      </w:tblGrid>
      <w:tr w:rsidR="00996E4C" w14:paraId="3141304B" w14:textId="77777777"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D086C7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CF4514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99E05D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996E4C" w14:paraId="2336B2C3" w14:textId="77777777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E6854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942BC5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FEDC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по прямой, по кругу, «змейкой», врассыпную; ходить с выполнением заданий: координирование движения рук и ног, соблюдая интервал, меняя направление.</w:t>
            </w:r>
          </w:p>
          <w:p w14:paraId="60318A29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ходить по гимнастической скамейке, ходить по бревну, сохраняя равновесие.</w:t>
            </w:r>
          </w:p>
          <w:p w14:paraId="678E40CD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14:paraId="5758E69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Катать мячи друг другу с расстояния 1,5–2 метра в положении сидя, ноги врозь; катать мячи в ворота; бросать мяч двумя руками от груди, двумя руками вверх, вниз об пол (землю), ловля мяча; метать в горизонтальную цель, вдаль; метать в вертикальную цель правой и левой рукой.</w:t>
            </w:r>
          </w:p>
          <w:p w14:paraId="089415B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подлезать под дугу, высотой 40 см, под палку, поднятую на эту же высоту.</w:t>
            </w:r>
          </w:p>
          <w:p w14:paraId="3410D60F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в длину с места, продвигаясь вперед на расстояние 2–3 метра; прыжки вверх с места стоя ("Кто выше?").</w:t>
            </w:r>
          </w:p>
          <w:p w14:paraId="04F0BE1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(с помощью педагога, по зрительным ориентирам), из круга в строй, нахождение места.</w:t>
            </w:r>
          </w:p>
          <w:p w14:paraId="22BA2F0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14:paraId="5BAA3CB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для рук и плечевого пояса:</w:t>
            </w:r>
          </w:p>
          <w:p w14:paraId="2CE7FBE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поднимать и опускать руки вверх, вперед, в стороны (вместе или поочередно);</w:t>
            </w:r>
          </w:p>
          <w:p w14:paraId="5AB82C2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(флажки, мяч, ленты) из одной руки в другую перед собой;</w:t>
            </w:r>
          </w:p>
          <w:p w14:paraId="6681CBF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хлопать руками перед собой или над головой;</w:t>
            </w:r>
          </w:p>
          <w:p w14:paraId="1C79FA9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поднимать и опускать кисти.</w:t>
            </w:r>
          </w:p>
          <w:p w14:paraId="0E8EB65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14:paraId="13F4FDE5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 наклоняться в стороны, держа предмет (предметы в руках); наклоняться к носкам ног (земле), наклоняться вперед за предметом.</w:t>
            </w:r>
          </w:p>
          <w:p w14:paraId="38BD041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наклоняться к носкам ног.</w:t>
            </w:r>
          </w:p>
          <w:p w14:paraId="4652042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Лежа, поднимать предмет над собой; поднимать и опускать ноги, двигать ногами.</w:t>
            </w:r>
          </w:p>
          <w:p w14:paraId="5375147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подниматься на носки, выставлять ногу вперед, назад, в сторону; приседать, класть предмет на пол, вставать обратно, взяв предмет в руки.</w:t>
            </w:r>
          </w:p>
          <w:p w14:paraId="4D9E249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 упражнения и движения под сопровождение музыки.</w:t>
            </w:r>
          </w:p>
          <w:p w14:paraId="46EDAFA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Катание на санках. Катать на санках друг друга. Обучать плаванию (при наличии соответствующих условий).</w:t>
            </w:r>
          </w:p>
          <w:p w14:paraId="2777B557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элементам плавания (при наличии бассейна).</w:t>
            </w:r>
          </w:p>
          <w:p w14:paraId="36749C2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14:paraId="3296697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"найди свой цвет", "передай флажок", "принеси игрушку", попади в круг"; вводить в игры сложные правила, изменяя виды движений (обежать стойку, передать флажок; по двум сигналам медленно идти до объекта, бежать в обратную сторону от объекта). Играть в подвижные игры: "Воробушки и кот", "Лиса в курятнике", "Самолеты", "Совушка", "Найди себе пару", "Мыши в кладовой", "Лохматый пес", "Лошадки", "Зайцы и волк", "День - ночь", "Найди свой дом", "Найди себе пару".</w:t>
            </w:r>
          </w:p>
          <w:p w14:paraId="4F57EA8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14:paraId="7ACCBB5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самостоятельность, активность и творчество детей в процессе выполнении движений. Поощрять самостоятельные игры с мячами, шарами. Развивать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навыки лазанья, ползания; упражнять ловкость и быстроту.</w:t>
            </w:r>
          </w:p>
          <w:p w14:paraId="1B3B0BD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14:paraId="4340E7E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14:paraId="2C0E663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14:paraId="3F74DE4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14:paraId="0180BC9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14:paraId="42CEA79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0CFF5BE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14:paraId="3B75F71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организме, соблюдать безопасность.</w:t>
            </w:r>
          </w:p>
          <w:p w14:paraId="3794704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элементарные представления о здоровом образе жизни и его соблюдении.</w:t>
            </w:r>
          </w:p>
          <w:p w14:paraId="54A49F4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фрукты).</w:t>
            </w:r>
          </w:p>
          <w:p w14:paraId="4A800D5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значении физической активности (утренняя зарядка, закаливание, спортивные и подвижные игры).</w:t>
            </w:r>
          </w:p>
          <w:p w14:paraId="2D8C7735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упражнениями, укрепляющими органы тела и систему организма.</w:t>
            </w:r>
          </w:p>
          <w:p w14:paraId="76F3A50D" w14:textId="49175A68" w:rsidR="00996E4C" w:rsidRPr="00DC3C8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самочувствии.</w:t>
            </w:r>
          </w:p>
          <w:p w14:paraId="7C0FD2D7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</w:t>
            </w:r>
          </w:p>
          <w:p w14:paraId="71B40BD4" w14:textId="53003BB5" w:rsidR="00996E4C" w:rsidRPr="00DC3C8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к участию в подвижных играх и физических упражнениях на прогулке. Выполнять дыхательные упражнения. Обеспечить ежедневное пребывание детей на свежем воздухе в соответствии с режимом дня.</w:t>
            </w:r>
          </w:p>
        </w:tc>
      </w:tr>
      <w:tr w:rsidR="00996E4C" w14:paraId="6D678662" w14:textId="77777777">
        <w:trPr>
          <w:trHeight w:val="280"/>
        </w:trPr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A84D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695410" w14:textId="04DCB00C" w:rsidR="00996E4C" w:rsidRPr="00DC3C85" w:rsidRDefault="00996E4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31A3D9" w14:textId="4F17A673" w:rsidR="00996E4C" w:rsidRPr="00DC3C85" w:rsidRDefault="00996E4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96E4C" w14:paraId="4A21F097" w14:textId="77777777">
        <w:trPr>
          <w:trHeight w:val="280"/>
        </w:trPr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B538A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E0AB6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 и художественная литература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1B5E5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Произносить четко гласные а, у, о в словах в упражнениях, стихотворениях, согласный звук "с", уточнять и фиксировать артикуляцию звуков, развивать артикуляционный аппарат.</w:t>
            </w:r>
          </w:p>
          <w:p w14:paraId="5EFEE8A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Расширять и обогащать словарный запас детей обобщающими словами по общим и особым признакам (игрушки, животные, транспорт), активизировать в играх и игровых упражнениях.</w:t>
            </w:r>
          </w:p>
          <w:p w14:paraId="742F24B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Обогащать словарный запас детей, через разгадывание загадок, разучивание, пение песен ("Были бы у елочки ножки" К.Чуковского), потешек ("Лиса, лисонька, лиса!" ).</w:t>
            </w:r>
          </w:p>
          <w:p w14:paraId="4FA0F545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14:paraId="6CEE421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согласовывать слова в роде (елочка пушистая, заяц беленький, шустрый воробей, зима белая), падеже (елочка из леса; подарки под елкой; катаются на санках; катаются с горки; снег лежит на крыше, на земле; волк живет в лесу); имена существительные в единственном и множественном числе (кукла - куклы, рука - руки, нога - ноги, елка - елки, снежинка - снежинки).</w:t>
            </w:r>
          </w:p>
          <w:p w14:paraId="0B6A470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делиться впечатлениями после рассматривания картин, предметов, наблюдения за объектами живой и неживой природы (дворник, водитель, воробей, синица, ворона, сорока, ель, солнце, ветер, небо, снег), прослушивания произведений ("Три медведя", "Маша и Медведь", "Теремок", "Два жадных медвежонка", "Яблоко" (каз.нар.).), просмотра мультфильмов (bilimkids), сказок, выражать свое мнение.</w:t>
            </w:r>
          </w:p>
          <w:p w14:paraId="07335C9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Слушать и понимать речь взрослых, строить диалог со взрослыми, слушать заданные вопросы и давать полные ответы (пришла белая зима; падает белый снег; на деревьях лежит снег; Казахстан - Родина моя любимая; Дед Мороз принес подарки; дети катаются на санках; дети кидают снежки).</w:t>
            </w:r>
          </w:p>
          <w:p w14:paraId="5872E0A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интерес, желание в обыгрывании и драматизации знакомых сказок ("Зимовье зверей", "Теремок"). Побуждать к игре и инсценировке знакомых стихотворений, потешек. сказок, вызывать интерес.</w:t>
            </w:r>
          </w:p>
        </w:tc>
      </w:tr>
      <w:tr w:rsidR="00996E4C" w14:paraId="6181DFEA" w14:textId="77777777">
        <w:trPr>
          <w:trHeight w:val="200"/>
        </w:trPr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9CFC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EE3802" w14:textId="77777777" w:rsidR="00996E4C" w:rsidRDefault="00996E4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E74AA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Пробуждать интерес к книгам.</w:t>
            </w:r>
          </w:p>
          <w:p w14:paraId="60274BF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Рассматривать с детьми рисунки из знакомых книг, эмоционально рассказывать им о содержании рисунков, фотографий о зиме, зимних забавах, столице Казахстана, слушать мнения детей. Воспитывать умение слушать новые сказки ("Зимовье зверей", "Хитрая лиса", "Хан и муравьи" (каз.нар.), стихи Е.Утетлеуова о Родине, сопереживать героям произведения. Обсуждать с детьми действия героев и последствия их действий. Дать детям возможность повторять слова и простые фразы. Способствовать обыгрыванию простейших сказок, передавать в них отдельные реплики и эмоциональный образ героев.</w:t>
            </w:r>
          </w:p>
          <w:p w14:paraId="5E9A537E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выразительно рассказывать, заучивать стихотворения о зиме, о Родине, стихи на новогоднюю тематику (Н. Найденовой, З. Александровой, К. Чуковского).</w:t>
            </w:r>
          </w:p>
        </w:tc>
      </w:tr>
      <w:tr w:rsidR="00996E4C" w14:paraId="2F2CDD00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7F75D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597F1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6D095D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14:paraId="690D329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языка: ә, ө, қ. Продолжить работу по развитию артикуляционного аппарата.</w:t>
            </w:r>
          </w:p>
          <w:p w14:paraId="3A5AA3B9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14:paraId="4247B40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фруктов, животных и их детенышей.</w:t>
            </w:r>
          </w:p>
          <w:p w14:paraId="53D1E60D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(бер, алып кел, ал), произносить слова, обозначающие признаки (цвет) предметов и действия с ними.</w:t>
            </w:r>
          </w:p>
          <w:p w14:paraId="3673707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и потешек наизусть.</w:t>
            </w:r>
          </w:p>
          <w:p w14:paraId="05AD723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14:paraId="6A03C00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(существительные и прилагательные ("қыс", "аппақ қар", "үлпілдек қар", "суық аяз", "жасыл шырша", "жұмсақ қар", "жылы киім"; существительные и глагол ("қыс келді", "қар жауды", "Аяз ата келді".</w:t>
            </w:r>
          </w:p>
          <w:p w14:paraId="2CE9FB9F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14:paraId="2766D60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составлять простые предложения, отвечать на простые вопросы (Бұл кім? (Бұл мен. Бұл Аяз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ата.) Бұл не? (Бұл шырша. Бұл қар. Бұл етік. Бұл қолғап.).</w:t>
            </w:r>
          </w:p>
        </w:tc>
      </w:tr>
      <w:tr w:rsidR="00996E4C" w14:paraId="1D3E2EB8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70D68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3A48C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0655F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Число.</w:t>
            </w:r>
          </w:p>
          <w:p w14:paraId="091C47D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Отрабатывать умение различать количество предметов: "много-один", ("один-много") группировать однородные предметы и выделять один из них, находить в окружающей среде один или несколько одинаковых предметов, отвечать на вопрос "сколько?". (ежедневно в течение дня в подвижных играх, играх с игрушками)</w:t>
            </w:r>
          </w:p>
          <w:p w14:paraId="1CFBA5B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Величина.</w:t>
            </w:r>
          </w:p>
          <w:p w14:paraId="7D105ACD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Сравнивать предметы с противоположными и одинаковыми размерами, сравнивать предметы по заданному признаку величины (длина, высота, толщина) путем сопоставления одного предмета с другим, сравнивать результаты сравнения: одинаковые, большой-маленький по величине.</w:t>
            </w:r>
          </w:p>
          <w:p w14:paraId="7778731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Геометрические фигуры.</w:t>
            </w:r>
          </w:p>
          <w:p w14:paraId="62E3321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умение различать геометрические фигуры: треугольник, квадрат, круг. ("чудесный мешочек", "гаражи").</w:t>
            </w:r>
          </w:p>
          <w:p w14:paraId="41063B6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 пространстве.</w:t>
            </w:r>
          </w:p>
          <w:p w14:paraId="2721D97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Ориентироваться в расположении частей своего тела и определять пространственные направления в непосредственной близости от себя: справа (высокая елка)-слева (низкая елка).</w:t>
            </w:r>
          </w:p>
          <w:p w14:paraId="589FF45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во времени.</w:t>
            </w:r>
          </w:p>
          <w:p w14:paraId="0B6E3043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Ориентироваться в противоположных частях суток: день-ночь, утро-вечер (ежедневно в режиме дня).</w:t>
            </w:r>
          </w:p>
        </w:tc>
      </w:tr>
      <w:tr w:rsidR="00996E4C" w14:paraId="34A07B36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FB0B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B5C9A9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062B3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</w:t>
            </w:r>
          </w:p>
          <w:p w14:paraId="0EB3C5A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воспринимать образ «Я», сверстников, как одного из членов детского общества, играть самостоятельно в разные игры, развивать позитивную оценку своих действий.</w:t>
            </w:r>
          </w:p>
          <w:p w14:paraId="21B1684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умению проявлять заботу о близких.</w:t>
            </w:r>
          </w:p>
          <w:p w14:paraId="2DF9A3B7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самостоятельности: одеваться, умываться, чистить зубы.</w:t>
            </w:r>
          </w:p>
          <w:p w14:paraId="5D0A60FF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</w:t>
            </w:r>
          </w:p>
          <w:p w14:paraId="7237F55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распознавать качества и свойства предметов на ощупь (игрушки), на слух (звуки животных).</w:t>
            </w:r>
          </w:p>
          <w:p w14:paraId="67CC2195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бережное отношение к вещам, игрушкам, книгам и посуде. Активно использовать в речи названия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различных предметов, понимать функции, выполняемые предметами, владеть понятиями, обозначающими группу предметов.</w:t>
            </w:r>
          </w:p>
          <w:p w14:paraId="1D3151A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ориентироваться в пространстве (в группе, на площадке во время игр), воспринимать окружающий мир.</w:t>
            </w:r>
          </w:p>
          <w:p w14:paraId="08157B0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</w:t>
            </w:r>
          </w:p>
          <w:p w14:paraId="3B1DD12D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 видами транспортных средств. Предупреждать правиле нахождения рядом со взрослым на улице, за оградой детского сада.</w:t>
            </w:r>
          </w:p>
          <w:p w14:paraId="01EE7B1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Приобщение к труду.</w:t>
            </w:r>
          </w:p>
          <w:p w14:paraId="34F4459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Уважительно относиться к представителям знакомых профессий (дворник, садовник, водитель, строитель), к результатам их труда. Побуждать детей к игровой деятельности на основе наблюдений за трудом взрослых (дворник, помощник воспитателя, водитель). По мере возможностей детей организовать помощь помощнику воспитателя, дворнику (трудовая деятельность, поручения в утреннее время, во время прогулки).</w:t>
            </w:r>
          </w:p>
          <w:p w14:paraId="1A1DB85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выполнять простейшие поручения, готовить материалы, оборудование, необходимые для различных видов детской деятельности, после использования убирать игрушки, книги, предметы на место.</w:t>
            </w:r>
          </w:p>
          <w:p w14:paraId="0135212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уважительное отношение к результатам творческих работ своих сверстников, к рисункам, изделиям, бережное отношение к ним.</w:t>
            </w:r>
          </w:p>
          <w:p w14:paraId="6E46405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Нравственное и патриотическое воспитание.</w:t>
            </w:r>
          </w:p>
          <w:p w14:paraId="1820368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 детей элементарные представления о «правильных» или «неправильных», «хороших» или «плохих» поступках, воспитывать социальный и эмоциональный интеллект: привлекать внимание детей к добрым, отзывчивым, заботливым, трудолюбивым, внимательным качествам человека, формировать опыт правильной оценки хороших и плохих поступков.</w:t>
            </w:r>
          </w:p>
          <w:p w14:paraId="26D7EEDF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Моя Родина – Казахстан.</w:t>
            </w:r>
          </w:p>
          <w:p w14:paraId="44F3AC17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знания детей о городе или поселке, где они проживают, столице страны, государственных символах Республики Казахстан.</w:t>
            </w:r>
          </w:p>
          <w:p w14:paraId="531DC85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у детей чувство любви к родному краю (прогулки, фотоколлажи с достопримечательных мест,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рассматривание фотографий о столице, родном крае), учить выражать любовь к окружающих взрослых, заботу о детях (в играх, трудовой деятельности, во время одевания, раздевания).</w:t>
            </w:r>
          </w:p>
          <w:p w14:paraId="389BB79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освоению детьми общепринятых правил и норм: здороваться, прощаться, благодарить за помощь. Приучать соблюдать порядок и чистоту в помещении и на участке детского сада.</w:t>
            </w:r>
          </w:p>
          <w:p w14:paraId="48DE79E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Растительный мир.</w:t>
            </w:r>
          </w:p>
          <w:p w14:paraId="19F7D4F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представления о некоторых растениях родного края. Распознавать и называть 2-3 вида деревьев (хвойных, лиственных), комнатных растений, распознавать части растений (ствол, ветки, листья, корни (на комнатных растениях)).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Животный мир.</w:t>
            </w:r>
          </w:p>
          <w:p w14:paraId="53B28C4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диких животных зимой (заяц, белка, медведь), населяющих Казахстан; навыки наблюдения за обитателями уголка природы (рыбки в аквариуме).</w:t>
            </w:r>
          </w:p>
          <w:p w14:paraId="03BB891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интерес к предметам и явлениям живой и неживой природы.</w:t>
            </w:r>
          </w:p>
          <w:p w14:paraId="4C87B57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Сезонные изменения в природе.</w:t>
            </w:r>
          </w:p>
          <w:p w14:paraId="0D48615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погодные условия (холодная, морозная, ясная, пасмурная, ветреная), вести наблюдение за природными явлениями (зимой: снег, ветер, погода, солнце, небо, деревья без листвы, ель в зеленой хвое, растения под снегом, птицы участка (воробей, сорока, синица, ворона)), устанавливать в календаре наблюдений состояния погоды в зимний период года.</w:t>
            </w:r>
          </w:p>
          <w:p w14:paraId="2CCBA777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Освоение детьми общепринятых правил и норм поведения.</w:t>
            </w:r>
          </w:p>
          <w:p w14:paraId="1BE45E0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освоению детьми общепринятых правил и норм. Закреплять навыки организованного поведения в детском саду, дома, на улице. Продолжать приучать детей к вежливым отношениям (учить здороваться, прощаться). Приучать соблюдать порядок и чистоту в помещении и на участке детского сада.</w:t>
            </w:r>
          </w:p>
          <w:p w14:paraId="22F88F5C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Соблюдать правила безопасного поведения на прогулке зимой: не есть снег, не брать лед, не сорить, не оставлять мусор, убирать за собой, не ломать ветки, не кататься без взрослого по льду; формировать навыки безопасного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поведения в группе (не играть с елочными игрушками на елке, на дергать ветки елки, не брать в рот выпавшие пуговицы (передавать взрослому), не залазить на подоконник, не подходить к розеткам, держаться за перила при подъеме и спуске по лестнице)</w:t>
            </w:r>
          </w:p>
        </w:tc>
      </w:tr>
      <w:tr w:rsidR="00996E4C" w14:paraId="3AED23C5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A8B4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8BABF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069B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рисовать изображать предметы округлой формы ("Шар не елке").</w:t>
            </w:r>
          </w:p>
          <w:p w14:paraId="0CF43C3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правильно держать карандаш и кисть, не сжимая в руке.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протирать вымытую кисть мягкой тканью или бумажной салфеткой.</w:t>
            </w:r>
          </w:p>
          <w:p w14:paraId="10B5EBCF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сюжетные композиции, сочетая рисования одного объекта с рисованием множества одинаковых объектов ("Елка в снежном убранстве"), располагать изображение на листе бумаги целиком (шар на елке), использовать основные цвета красного, желтого, зеленого, синего, дополнительного цвета, белого.</w:t>
            </w:r>
          </w:p>
          <w:p w14:paraId="2E242D0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овладение нетрадиционными техниками рисования (ватными палочками, при помощи губки), обеспечить разнообразие в инструментами рисования (кисть, ватные палочки, гуашь, восковые мелки, губка).</w:t>
            </w:r>
          </w:p>
          <w:p w14:paraId="3CE054A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умение рисовать простые элементы орнамента (завиток, палочки, точки): "Домбра", "Мешок с подарками".</w:t>
            </w:r>
          </w:p>
          <w:p w14:paraId="051CBF8C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аккуратность, соблюдать безопасное поведение при рисовании.</w:t>
            </w:r>
          </w:p>
        </w:tc>
      </w:tr>
      <w:tr w:rsidR="00996E4C" w14:paraId="3448749B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2021A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976880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90D429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интерес к лепке из пластилина и глины. Обучать умению лепить чашу, елку, падающий снег; используя приемы отрывания, скатывания, раскатывания между ладонями, вдавливания, вытягивания, разглаживания, украшение деталями, шариками на чаше; заполняя шариками (снежками) плоскость листа.</w:t>
            </w:r>
          </w:p>
          <w:p w14:paraId="622804AE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Соблюдать технику безопасности при лепке, воспитывать бережное отношение к материалам лепки.</w:t>
            </w:r>
          </w:p>
        </w:tc>
      </w:tr>
      <w:tr w:rsidR="00996E4C" w14:paraId="1C4E738E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3FA4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CC4E8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EE0DC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Повышать интерес детей к аппликации. Обучать умению предварительно выкладывать на листе бумаги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 ("Домик"), а затем наклеивать полученное изображение на бумагу.</w:t>
            </w:r>
          </w:p>
          <w:p w14:paraId="1093589F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технике наклеивания: обмакнуть кисть в клей и аккуратно нанести на готовый рисунок на полотне, используя салфетки для протирания остатков клея.</w:t>
            </w:r>
          </w:p>
          <w:p w14:paraId="7FBB909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59A7FAD4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изготавливать ковер, одеяло, коврик путем наклеивания готовых орнаментов по центру, углам геометрических фигур (квадратные, треугольные).</w:t>
            </w:r>
          </w:p>
        </w:tc>
      </w:tr>
      <w:tr w:rsidR="00996E4C" w14:paraId="1C182715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3CE94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08BBE2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1CCF2D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детей к конструированию, знакомить с видами конструкторов.</w:t>
            </w:r>
          </w:p>
          <w:p w14:paraId="4B44D7C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конструирования, учить различать, называть и использовать основные строительные детали: кубики, кирпичи, строить конструкции (санки).</w:t>
            </w:r>
          </w:p>
          <w:p w14:paraId="2B16AC7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1FE2E31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складывать бумагу (углы квадрата, получая "елочные шары"); укладывать детали: кирпичи в конструкции с применением приемов горизонтального (вертикального) расположения кирпичей; сооружать конструкции из крупных ("санки"), мелких строительных материалов, по образцу и по собственному замыслу.</w:t>
            </w:r>
          </w:p>
          <w:p w14:paraId="5E2DBF7E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после игры аккуратно складывать детали, соблюдать правила техники безопасности.</w:t>
            </w:r>
          </w:p>
        </w:tc>
      </w:tr>
      <w:tr w:rsidR="00996E4C" w14:paraId="006A1711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01017" w14:textId="77777777" w:rsidR="00996E4C" w:rsidRDefault="0099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963CC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A6E394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14:paraId="0B758893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слушать музыкальное произведение до конца, понимать характер музыки, узнавать и определять, сколько частей в произведении. Совершенствовать умение различать на слух звучание музыкальных игрушек, детских музыкальных инструментов (музыкальный молоточек, бубен, металлофон). Формировать умение воспринимать и понимать содержание песен и различать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характер.</w:t>
            </w:r>
          </w:p>
          <w:p w14:paraId="370520C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14:paraId="5AC7670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14:paraId="2EC87799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(быстро-медленно).</w:t>
            </w:r>
          </w:p>
          <w:p w14:paraId="4796C10F" w14:textId="0ECBB4EA" w:rsidR="00996E4C" w:rsidRPr="00DC3C8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</w:t>
            </w:r>
          </w:p>
          <w:p w14:paraId="7D7929EC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инструмента.</w:t>
            </w:r>
          </w:p>
          <w:p w14:paraId="2C4A3BE5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сл. О. Высотской, муз. Ю. Слонова "Пришла зима"; сл. Н. Найденовой, муз. Т. Потапенко "Праздничная"; сл. Т. Волгиной, муз. А. Филиппенко "Дед мороз"; сл. З. Александровой, муз. М. Красева "Елочка".</w:t>
            </w:r>
          </w:p>
          <w:p w14:paraId="36E88F17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14:paraId="12C64976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14:paraId="5BFD011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14:paraId="1420C028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 ("Зимняя пляска" М.Старокадомского, "Вальс" Шарля Гунона, "Колечко" М. Зацепиной): по одному или парами идти по кругу (с предметами), поднимая их вверх; останавливаться, кружиться на месте; прыжки на месте; наклоны в правую и в левую сторону; приставным шагом вправо - влево; выполнение по показу педагога.</w:t>
            </w:r>
          </w:p>
          <w:p w14:paraId="4778735B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14:paraId="72EE4611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детям использовать знакомые танцевальные движения в играх.</w:t>
            </w:r>
          </w:p>
          <w:p w14:paraId="3A02FC7A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14:paraId="1F9CA95E" w14:textId="77777777" w:rsidR="00996E4C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Мотивировать играть на детских музыкальных инструментах: металлофон, колокольчик.</w:t>
            </w:r>
          </w:p>
          <w:p w14:paraId="581A34D8" w14:textId="77777777" w:rsidR="00996E4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</w:tbl>
    <w:p w14:paraId="01039D6E" w14:textId="77777777" w:rsidR="00996E4C" w:rsidRDefault="00996E4C"/>
    <w:sectPr w:rsidR="00996E4C" w:rsidSect="00C74372">
      <w:pgSz w:w="11909" w:h="16834"/>
      <w:pgMar w:top="709" w:right="1440" w:bottom="42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E4C"/>
    <w:rsid w:val="00996E4C"/>
    <w:rsid w:val="00BD0ED5"/>
    <w:rsid w:val="00C74372"/>
    <w:rsid w:val="00D954C2"/>
    <w:rsid w:val="00DC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44496"/>
  <w15:docId w15:val="{B1E0E8C8-C190-41C4-A56B-DCDACEA8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2949</Words>
  <Characters>16814</Characters>
  <Application>Microsoft Office Word</Application>
  <DocSecurity>0</DocSecurity>
  <Lines>140</Lines>
  <Paragraphs>39</Paragraphs>
  <ScaleCrop>false</ScaleCrop>
  <Company/>
  <LinksUpToDate>false</LinksUpToDate>
  <CharactersWithSpaces>19724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2025-09-15T08:38:00Z</dcterms:created>
  <dcterms:modified xsi:type="dcterms:W3CDTF">2025-10-12T02:44:00Z</dcterms:modified>
</cp:coreProperties>
</file>