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93247" w14:textId="77777777" w:rsidR="00E807D7" w:rsidRDefault="00000000">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14:paraId="417AB0B3" w14:textId="7B853971" w:rsidR="00E807D7" w:rsidRPr="00AE1268" w:rsidRDefault="00000000">
      <w:pPr>
        <w:spacing w:line="240" w:lineRule="auto"/>
        <w:ind w:left="-283" w:right="-591"/>
        <w:jc w:val="center"/>
        <w:rPr>
          <w:rFonts w:ascii="Times New Roman" w:eastAsia="Times New Roman" w:hAnsi="Times New Roman" w:cs="Times New Roman"/>
          <w:b/>
          <w:sz w:val="28"/>
          <w:szCs w:val="28"/>
          <w:lang w:val="ru-RU"/>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p>
    <w:p w14:paraId="1AD993E1" w14:textId="05A44E7A" w:rsidR="00E807D7" w:rsidRDefault="00000000">
      <w:pPr>
        <w:spacing w:line="240" w:lineRule="auto"/>
        <w:ind w:left="-283" w:right="-591"/>
        <w:rPr>
          <w:rFonts w:ascii="Times New Roman" w:eastAsia="Times New Roman" w:hAnsi="Times New Roman" w:cs="Times New Roman"/>
          <w:sz w:val="28"/>
          <w:szCs w:val="28"/>
        </w:rPr>
      </w:pPr>
      <w:r>
        <w:rPr>
          <w:rFonts w:ascii="Times New Roman" w:eastAsia="Times New Roman" w:hAnsi="Times New Roman" w:cs="Times New Roman"/>
          <w:sz w:val="28"/>
          <w:szCs w:val="28"/>
        </w:rPr>
        <w:t>Дошкольная организация</w:t>
      </w:r>
      <w:r w:rsidR="00AE1268">
        <w:rPr>
          <w:rFonts w:ascii="Times New Roman" w:eastAsia="Times New Roman" w:hAnsi="Times New Roman" w:cs="Times New Roman"/>
          <w:sz w:val="28"/>
          <w:szCs w:val="28"/>
          <w:lang w:val="ru-RU"/>
        </w:rPr>
        <w:t>:</w:t>
      </w:r>
      <w:r w:rsidR="00AE1268" w:rsidRPr="00AE1268">
        <w:rPr>
          <w:rFonts w:ascii="Times New Roman" w:eastAsia="Times New Roman" w:hAnsi="Times New Roman" w:cs="Times New Roman"/>
          <w:sz w:val="28"/>
          <w:szCs w:val="28"/>
        </w:rPr>
        <w:t xml:space="preserve"> </w:t>
      </w:r>
      <w:r w:rsidR="00AE1268">
        <w:rPr>
          <w:rFonts w:ascii="Times New Roman" w:eastAsia="Times New Roman" w:hAnsi="Times New Roman" w:cs="Times New Roman"/>
          <w:sz w:val="28"/>
          <w:szCs w:val="28"/>
        </w:rPr>
        <w:t xml:space="preserve">КГУ «Основная средняя школа села </w:t>
      </w:r>
      <w:proofErr w:type="spellStart"/>
      <w:r w:rsidR="00AE1268">
        <w:rPr>
          <w:rFonts w:ascii="Times New Roman" w:eastAsia="Times New Roman" w:hAnsi="Times New Roman" w:cs="Times New Roman"/>
          <w:sz w:val="28"/>
          <w:szCs w:val="28"/>
        </w:rPr>
        <w:t>Ковыленка</w:t>
      </w:r>
      <w:proofErr w:type="spellEnd"/>
      <w:r w:rsidR="00AE1268">
        <w:rPr>
          <w:rFonts w:ascii="Times New Roman" w:eastAsia="Times New Roman" w:hAnsi="Times New Roman" w:cs="Times New Roman"/>
          <w:sz w:val="28"/>
          <w:szCs w:val="28"/>
        </w:rPr>
        <w:t>»</w:t>
      </w:r>
      <w:r w:rsidR="00AE1268">
        <w:rPr>
          <w:rFonts w:ascii="Times New Roman" w:eastAsia="Times New Roman" w:hAnsi="Times New Roman" w:cs="Times New Roman"/>
          <w:b/>
          <w:sz w:val="28"/>
          <w:szCs w:val="28"/>
        </w:rPr>
        <w:br/>
      </w:r>
      <w:proofErr w:type="gramStart"/>
      <w:r w:rsidR="00AE1268">
        <w:rPr>
          <w:rFonts w:ascii="Times New Roman" w:eastAsia="Times New Roman" w:hAnsi="Times New Roman" w:cs="Times New Roman"/>
          <w:sz w:val="28"/>
          <w:szCs w:val="28"/>
          <w:lang w:val="ru-RU"/>
        </w:rPr>
        <w:t>Воспитатель :</w:t>
      </w:r>
      <w:proofErr w:type="spellStart"/>
      <w:r w:rsidR="00AE1268">
        <w:rPr>
          <w:rFonts w:ascii="Times New Roman" w:eastAsia="Times New Roman" w:hAnsi="Times New Roman" w:cs="Times New Roman"/>
          <w:sz w:val="28"/>
          <w:szCs w:val="28"/>
          <w:lang w:val="ru-RU"/>
        </w:rPr>
        <w:t>Байгозина</w:t>
      </w:r>
      <w:proofErr w:type="spellEnd"/>
      <w:proofErr w:type="gramEnd"/>
      <w:r w:rsidR="00AE1268">
        <w:rPr>
          <w:rFonts w:ascii="Times New Roman" w:eastAsia="Times New Roman" w:hAnsi="Times New Roman" w:cs="Times New Roman"/>
          <w:sz w:val="28"/>
          <w:szCs w:val="28"/>
          <w:lang w:val="ru-RU"/>
        </w:rPr>
        <w:t xml:space="preserve"> К.Б</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средняя группа</w:t>
      </w:r>
      <w:r>
        <w:rPr>
          <w:rFonts w:ascii="Times New Roman" w:eastAsia="Times New Roman" w:hAnsi="Times New Roman" w:cs="Times New Roman"/>
          <w:sz w:val="28"/>
          <w:szCs w:val="28"/>
        </w:rPr>
        <w:br/>
        <w:t>Возраст детей: дети 3-х лет</w:t>
      </w:r>
      <w:r>
        <w:rPr>
          <w:rFonts w:ascii="Times New Roman" w:eastAsia="Times New Roman" w:hAnsi="Times New Roman" w:cs="Times New Roman"/>
          <w:sz w:val="28"/>
          <w:szCs w:val="28"/>
        </w:rPr>
        <w:br/>
        <w:t xml:space="preserve">На какой период </w:t>
      </w:r>
      <w:proofErr w:type="gramStart"/>
      <w:r>
        <w:rPr>
          <w:rFonts w:ascii="Times New Roman" w:eastAsia="Times New Roman" w:hAnsi="Times New Roman" w:cs="Times New Roman"/>
          <w:sz w:val="28"/>
          <w:szCs w:val="28"/>
        </w:rPr>
        <w:t>составлен :</w:t>
      </w:r>
      <w:proofErr w:type="gramEnd"/>
      <w:r>
        <w:rPr>
          <w:rFonts w:ascii="Times New Roman" w:eastAsia="Times New Roman" w:hAnsi="Times New Roman" w:cs="Times New Roman"/>
          <w:sz w:val="28"/>
          <w:szCs w:val="28"/>
        </w:rPr>
        <w:t xml:space="preserve"> январь 2025-2026 учебного года</w:t>
      </w:r>
    </w:p>
    <w:p w14:paraId="280AD1D7" w14:textId="77777777" w:rsidR="00E807D7" w:rsidRDefault="00E807D7">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E807D7" w14:paraId="14F9D9C2" w14:textId="77777777">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4220FA4D" w14:textId="77777777" w:rsidR="00E807D7" w:rsidRDefault="00000000">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062F239C" w14:textId="77777777" w:rsidR="00E807D7" w:rsidRDefault="00000000">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5975BDA9" w14:textId="77777777" w:rsidR="00E807D7" w:rsidRDefault="00000000">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E807D7" w14:paraId="2C961D6A" w14:textId="7777777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023A76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Январь</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2D97ED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6CE4044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Ходьба. Ходить обычно, на носках, с высоким подниманием колен, ходить приставным шагом вперед, приставным шагом назад по одному, не наталкиваясь друг на друга.</w:t>
            </w:r>
          </w:p>
          <w:p w14:paraId="0285E40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Упражнения в равновесии. Ходить </w:t>
            </w:r>
            <w:proofErr w:type="gramStart"/>
            <w:r>
              <w:rPr>
                <w:rFonts w:ascii="Times New Roman" w:eastAsia="Times New Roman" w:hAnsi="Times New Roman" w:cs="Times New Roman"/>
                <w:sz w:val="28"/>
                <w:szCs w:val="28"/>
              </w:rPr>
              <w:t>по веревке</w:t>
            </w:r>
            <w:proofErr w:type="gramEnd"/>
            <w:r>
              <w:rPr>
                <w:rFonts w:ascii="Times New Roman" w:eastAsia="Times New Roman" w:hAnsi="Times New Roman" w:cs="Times New Roman"/>
                <w:sz w:val="28"/>
                <w:szCs w:val="28"/>
              </w:rPr>
              <w:t xml:space="preserve"> лежащей на полу; ходьба по прямой дорожке, сохраняя равновесие.</w:t>
            </w:r>
          </w:p>
          <w:p w14:paraId="6589BA3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Бег. Бегать обычно, на носках, в колонне по одному, с одной стороны площадки на другую, бегать в разных направлениях; быстрый бег (до 10 – 20 м), непрерывно в медленном темпе (в течение 50-60 сек); непрерывно </w:t>
            </w:r>
            <w:proofErr w:type="gramStart"/>
            <w:r>
              <w:rPr>
                <w:rFonts w:ascii="Times New Roman" w:eastAsia="Times New Roman" w:hAnsi="Times New Roman" w:cs="Times New Roman"/>
                <w:sz w:val="28"/>
                <w:szCs w:val="28"/>
              </w:rPr>
              <w:t>бегать</w:t>
            </w:r>
            <w:proofErr w:type="gramEnd"/>
            <w:r>
              <w:rPr>
                <w:rFonts w:ascii="Times New Roman" w:eastAsia="Times New Roman" w:hAnsi="Times New Roman" w:cs="Times New Roman"/>
                <w:sz w:val="28"/>
                <w:szCs w:val="28"/>
              </w:rPr>
              <w:t xml:space="preserve"> не наталкиваясь друг на друга; бегать в быстром темпе; бегать по прямой, по кругу.</w:t>
            </w:r>
          </w:p>
          <w:p w14:paraId="6FBA538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бросание, ловля. Бросать мяч двумя руками от груди, двумя руками вверх; метать в горизонтальную цель, вдаль; метать в вертикальную цель правой и левой рукой.</w:t>
            </w:r>
          </w:p>
          <w:p w14:paraId="5A23810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влезать в обруч, расположенного вертикально на полу; подлезать под дугу.</w:t>
            </w:r>
          </w:p>
          <w:p w14:paraId="1F1A478F"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прыгать с ноги на ногу, прямой галоп; прыгать на двух ногах (ноги вместе – ноги врозь).</w:t>
            </w:r>
          </w:p>
          <w:p w14:paraId="4E37F42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539DF5F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6DF1423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погремушки, полотенца, флажки,</w:t>
            </w:r>
          </w:p>
          <w:p w14:paraId="5B85469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22F2D5C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поднять руки вверх, встряхнуть погремушки двумя руками; повороты направо (налево), встряхнуть </w:t>
            </w:r>
            <w:r>
              <w:rPr>
                <w:rFonts w:ascii="Times New Roman" w:eastAsia="Times New Roman" w:hAnsi="Times New Roman" w:cs="Times New Roman"/>
                <w:sz w:val="28"/>
                <w:szCs w:val="28"/>
              </w:rPr>
              <w:lastRenderedPageBreak/>
              <w:t>погремушками; согнуть руки в локтях, "закрыть лицо полотенцем": "Найди меня"; повороты направо (налево), вытянуть руки, разминать полотенце: "Стираем"; поднять руки вверх, наклониться в одну и другую сторону: "Ветер колышет флажок"; поднять руку вверх, помахать флажком над головой и опустить.</w:t>
            </w:r>
          </w:p>
          <w:p w14:paraId="58FFAD2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63A268B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сидя, ноги врозь, руки в стороны, ноги вместе, поднять руки вверх, встряхнуть погремушками; сидя на полу, ноги врозь, полотенца на коленях; лечь на спину, согнуть руки в </w:t>
            </w:r>
            <w:proofErr w:type="spellStart"/>
            <w:r>
              <w:rPr>
                <w:rFonts w:ascii="Times New Roman" w:eastAsia="Times New Roman" w:hAnsi="Times New Roman" w:cs="Times New Roman"/>
                <w:sz w:val="28"/>
                <w:szCs w:val="28"/>
              </w:rPr>
              <w:t>локтях,"закрыть</w:t>
            </w:r>
            <w:proofErr w:type="spellEnd"/>
            <w:r>
              <w:rPr>
                <w:rFonts w:ascii="Times New Roman" w:eastAsia="Times New Roman" w:hAnsi="Times New Roman" w:cs="Times New Roman"/>
                <w:sz w:val="28"/>
                <w:szCs w:val="28"/>
              </w:rPr>
              <w:t xml:space="preserve"> полотенцем лицо": "Поспим"; сидя, ноги врозь, флажок в руке наверху потянуться к носкам, коснуться флажком между ног.</w:t>
            </w:r>
          </w:p>
          <w:p w14:paraId="689718A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w:t>
            </w:r>
          </w:p>
          <w:p w14:paraId="0798B98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лежа на спине, флажок в руках на груди, поднять флажок вверх, поднять ноги, коснуться </w:t>
            </w:r>
            <w:proofErr w:type="spellStart"/>
            <w:proofErr w:type="gramStart"/>
            <w:r>
              <w:rPr>
                <w:rFonts w:ascii="Times New Roman" w:eastAsia="Times New Roman" w:hAnsi="Times New Roman" w:cs="Times New Roman"/>
                <w:sz w:val="28"/>
                <w:szCs w:val="28"/>
              </w:rPr>
              <w:t>носков.погремушки</w:t>
            </w:r>
            <w:proofErr w:type="spellEnd"/>
            <w:proofErr w:type="gramEnd"/>
            <w:r>
              <w:rPr>
                <w:rFonts w:ascii="Times New Roman" w:eastAsia="Times New Roman" w:hAnsi="Times New Roman" w:cs="Times New Roman"/>
                <w:sz w:val="28"/>
                <w:szCs w:val="28"/>
              </w:rPr>
              <w:t xml:space="preserve"> за спиной; прыжки на месте (с погремушкой за спиной, с полотенцем в согнутых руках перед собой, с флажками в согнутых руках перед собой).</w:t>
            </w:r>
          </w:p>
          <w:p w14:paraId="091205C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13744A5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w:t>
            </w:r>
          </w:p>
          <w:p w14:paraId="6F546AB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Катание на санках. Катать на санках друг друга; съезжать с невысокой горки.</w:t>
            </w:r>
          </w:p>
          <w:p w14:paraId="148E74B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Подвижные игры.</w:t>
            </w:r>
          </w:p>
          <w:p w14:paraId="381FD3D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"Догони меня (бег), "Через ручеек" (прыгать, ходить по узенькой дорожке, держать равновесие), "Бегите к флажку" (бег в разных направлениях по сигналу), "Воробушки и кот (бег и прыжки), "Поймай мяч" (бросание мяча двумя руками), "Попади в круг" (бросание мяча в круг, по сигналу), "Сбей кеглю" (катание мяча на 1-1,5 м), "Лови-</w:t>
            </w:r>
            <w:proofErr w:type="spellStart"/>
            <w:r>
              <w:rPr>
                <w:rFonts w:ascii="Times New Roman" w:eastAsia="Times New Roman" w:hAnsi="Times New Roman" w:cs="Times New Roman"/>
                <w:sz w:val="28"/>
                <w:szCs w:val="28"/>
              </w:rPr>
              <w:t>бросай,не</w:t>
            </w:r>
            <w:proofErr w:type="spellEnd"/>
            <w:r>
              <w:rPr>
                <w:rFonts w:ascii="Times New Roman" w:eastAsia="Times New Roman" w:hAnsi="Times New Roman" w:cs="Times New Roman"/>
                <w:sz w:val="28"/>
                <w:szCs w:val="28"/>
              </w:rPr>
              <w:t xml:space="preserve"> роняй!" (бросание и ловля мяча двумя руками), "Пузырь" (ходьба вперед, назад в кругу), "Мяч" (прыжки на месте на двух ногах), "Кто пройдет тише" (ходьба в заданном </w:t>
            </w:r>
            <w:r>
              <w:rPr>
                <w:rFonts w:ascii="Times New Roman" w:eastAsia="Times New Roman" w:hAnsi="Times New Roman" w:cs="Times New Roman"/>
                <w:sz w:val="28"/>
                <w:szCs w:val="28"/>
              </w:rPr>
              <w:lastRenderedPageBreak/>
              <w:t>направлении, сохраняя равновесие), "Мяч в кругу" (катание мяч к цели); игры с персонажами: "Двигаемся как животные" (ходьба с широко расставленными ногами, прыжки на двух ногах с продвижением вперед), "Воробушки и кот" (бег и прыжки), "Кенгуру" (прыжки на двух ногах с продвижением вперед), а "Кролики" (</w:t>
            </w:r>
            <w:proofErr w:type="spellStart"/>
            <w:r>
              <w:rPr>
                <w:rFonts w:ascii="Times New Roman" w:eastAsia="Times New Roman" w:hAnsi="Times New Roman" w:cs="Times New Roman"/>
                <w:sz w:val="28"/>
                <w:szCs w:val="28"/>
              </w:rPr>
              <w:t>подлезание</w:t>
            </w:r>
            <w:proofErr w:type="spellEnd"/>
            <w:r>
              <w:rPr>
                <w:rFonts w:ascii="Times New Roman" w:eastAsia="Times New Roman" w:hAnsi="Times New Roman" w:cs="Times New Roman"/>
                <w:sz w:val="28"/>
                <w:szCs w:val="28"/>
              </w:rPr>
              <w:t xml:space="preserve"> под дугу, бег), "Воробьи и вороны", "Зайцы и волк".</w:t>
            </w:r>
          </w:p>
          <w:p w14:paraId="380FA12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Самостоятельная двигательная активность.</w:t>
            </w:r>
          </w:p>
          <w:p w14:paraId="4AA5FCC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самостоятельность, активность и творчество детей в процессе выполнении движений. Развивать навыки лазания, ползания; упражнять ловкость и быстроту в выразительном выполнении движений.</w:t>
            </w:r>
          </w:p>
          <w:p w14:paraId="5CE0480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w:t>
            </w:r>
          </w:p>
          <w:p w14:paraId="2338CCB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Знать необходимость соблюдения гигиенических навыков в повседневной жизни. Развивать навыки мытья рук перед едой, чистки зубов утром и вечером. Формировать элементарные навыки поведения во время приема пищи.</w:t>
            </w:r>
          </w:p>
          <w:p w14:paraId="5511CEC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вытирать насухо после мытья, вешать на место полотенце, пользоваться расческой.</w:t>
            </w:r>
          </w:p>
          <w:p w14:paraId="2736D41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7D73D68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w:t>
            </w:r>
          </w:p>
          <w:p w14:paraId="5FFA57F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Поддерживать ребенка к стремлению в самообслуживании: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220D142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w:t>
            </w:r>
          </w:p>
          <w:p w14:paraId="6ACB780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1AC7BC0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элементарные представления о здоровом образе жизни, представления о значении физической активности </w:t>
            </w:r>
            <w:r>
              <w:rPr>
                <w:rFonts w:ascii="Times New Roman" w:eastAsia="Times New Roman" w:hAnsi="Times New Roman" w:cs="Times New Roman"/>
                <w:sz w:val="28"/>
                <w:szCs w:val="28"/>
              </w:rPr>
              <w:lastRenderedPageBreak/>
              <w:t>(утренняя зарядка, закаливание, спортивные и подвижные игры).</w:t>
            </w:r>
          </w:p>
          <w:p w14:paraId="7B84D6D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Продолжать знакомить с упражнениями, укрепляющими органы тела и систему организма.</w:t>
            </w:r>
          </w:p>
          <w:p w14:paraId="3232095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рассказывать взрослым о своем самочувствии.</w:t>
            </w:r>
          </w:p>
          <w:p w14:paraId="449BFF6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w:t>
            </w:r>
          </w:p>
          <w:p w14:paraId="2FA2EFB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Осуществлять комплекс закаливающих мероприятий с использованием природных факторов - воздуха, учитывая здоровье детей и местные условия.</w:t>
            </w:r>
          </w:p>
          <w:p w14:paraId="18D3D1C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Приучать детей ходить в помещении в легкой одежде, на улицу надевать термоустойчивую одежду.</w:t>
            </w:r>
          </w:p>
          <w:p w14:paraId="1124321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34A15712" w14:textId="73949760" w:rsidR="00E807D7" w:rsidRDefault="00000000">
            <w:pPr>
              <w:widowControl w:val="0"/>
              <w:rPr>
                <w:sz w:val="20"/>
                <w:szCs w:val="20"/>
              </w:rPr>
            </w:pPr>
            <w:r>
              <w:rPr>
                <w:rFonts w:ascii="Times New Roman" w:eastAsia="Times New Roman" w:hAnsi="Times New Roman" w:cs="Times New Roman"/>
                <w:sz w:val="28"/>
                <w:szCs w:val="28"/>
              </w:rPr>
              <w:t xml:space="preserve">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E807D7" w14:paraId="354D19BA" w14:textId="77777777">
        <w:trPr>
          <w:trHeight w:val="28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116E340"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5618DC2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12C3809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у) и некоторые согласные (ж-ш)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14:paraId="7128FD5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одежда, обувь) и особым признакам ("Оденем куклу на прогулку"), вводить слова-антонимы противоположного значения ("Скажи наоборот": белый- черный, холодный - горячий, день - ночь, высокий - низкий, далеко - близко) через игры и игровые упражнения.</w:t>
            </w:r>
          </w:p>
          <w:p w14:paraId="4C8AEBCF"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(о снеге, зиме, диких животных зимой, зимующих птицах), разучивание скороговорок ("Синичка - не лисичка"), считалок ("Зайчик"), пение песен.</w:t>
            </w:r>
          </w:p>
          <w:p w14:paraId="088546E2"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7BFD080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Обучать умению согласовывать слова в роде, числе, падеже ("Покормите птиц зимой" (составление рассказа)); употреблять существительные с предлогами в, на, под, за, около ("Найди орешек, который прячет белка"); имена существительные в единственном и множественном числе ("Один и много" (снег - снега, крыша - крыши, дерево - </w:t>
            </w:r>
            <w:r>
              <w:rPr>
                <w:rFonts w:ascii="Times New Roman" w:eastAsia="Times New Roman" w:hAnsi="Times New Roman" w:cs="Times New Roman"/>
                <w:sz w:val="28"/>
                <w:szCs w:val="28"/>
              </w:rPr>
              <w:lastRenderedPageBreak/>
              <w:t>деревья, стол - столы, птица - птицы, воробей - воробьи)), глаголы будущем и прошедшем времени ("Чем занимался утром, что ты будешь делать вечером?").</w:t>
            </w:r>
          </w:p>
          <w:p w14:paraId="352A73D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прослушивания произведений (</w:t>
            </w:r>
            <w:proofErr w:type="gramStart"/>
            <w:r>
              <w:rPr>
                <w:rFonts w:ascii="Times New Roman" w:eastAsia="Times New Roman" w:hAnsi="Times New Roman" w:cs="Times New Roman"/>
                <w:sz w:val="28"/>
                <w:szCs w:val="28"/>
              </w:rPr>
              <w:t>Чуковский</w:t>
            </w:r>
            <w:proofErr w:type="gramEnd"/>
            <w:r>
              <w:rPr>
                <w:rFonts w:ascii="Times New Roman" w:eastAsia="Times New Roman" w:hAnsi="Times New Roman" w:cs="Times New Roman"/>
                <w:sz w:val="28"/>
                <w:szCs w:val="28"/>
              </w:rPr>
              <w:t xml:space="preserve"> К "Айболит"), просмотра мультфильмов, сказок ("Рукавичка"), выражать свое мнение.</w:t>
            </w:r>
          </w:p>
          <w:p w14:paraId="38AA39C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Слушать и понимать речь взрослых, правильно использовать соответствующие формы речевой этики, строить диалог со взрослыми, слушать заданные вопросы и давать полные ответы.</w:t>
            </w:r>
          </w:p>
          <w:p w14:paraId="7578204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14:paraId="1C7AFD1E" w14:textId="77777777" w:rsidR="00E807D7" w:rsidRDefault="00000000">
            <w:pPr>
              <w:widowControl w:val="0"/>
              <w:rPr>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w:t>
            </w:r>
          </w:p>
        </w:tc>
      </w:tr>
      <w:tr w:rsidR="00E807D7" w14:paraId="083D0502" w14:textId="77777777">
        <w:trPr>
          <w:trHeight w:val="20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E0C664"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F27D1A7" w14:textId="77777777" w:rsidR="00E807D7" w:rsidRDefault="00E807D7">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5A2E00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Пробуждать интерес к книгам с иллюстрациями (о зиме, о снегопаде; сборник стихов К. </w:t>
            </w:r>
            <w:proofErr w:type="spellStart"/>
            <w:r>
              <w:rPr>
                <w:rFonts w:ascii="Times New Roman" w:eastAsia="Times New Roman" w:hAnsi="Times New Roman" w:cs="Times New Roman"/>
                <w:sz w:val="28"/>
                <w:szCs w:val="28"/>
              </w:rPr>
              <w:t>Мырзалиева</w:t>
            </w:r>
            <w:proofErr w:type="spellEnd"/>
            <w:r>
              <w:rPr>
                <w:rFonts w:ascii="Times New Roman" w:eastAsia="Times New Roman" w:hAnsi="Times New Roman" w:cs="Times New Roman"/>
                <w:sz w:val="28"/>
                <w:szCs w:val="28"/>
              </w:rPr>
              <w:t>).</w:t>
            </w:r>
          </w:p>
          <w:p w14:paraId="3478C61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("Сорока и кукушка" (</w:t>
            </w:r>
            <w:proofErr w:type="spellStart"/>
            <w:proofErr w:type="gramStart"/>
            <w:r>
              <w:rPr>
                <w:rFonts w:ascii="Times New Roman" w:eastAsia="Times New Roman" w:hAnsi="Times New Roman" w:cs="Times New Roman"/>
                <w:sz w:val="28"/>
                <w:szCs w:val="28"/>
              </w:rPr>
              <w:t>каз.нар</w:t>
            </w:r>
            <w:proofErr w:type="spellEnd"/>
            <w:proofErr w:type="gramEnd"/>
            <w:r>
              <w:rPr>
                <w:rFonts w:ascii="Times New Roman" w:eastAsia="Times New Roman" w:hAnsi="Times New Roman" w:cs="Times New Roman"/>
                <w:sz w:val="28"/>
                <w:szCs w:val="28"/>
              </w:rPr>
              <w:t>.), "Курочка ряба", "Рукавичка" (</w:t>
            </w:r>
            <w:proofErr w:type="spellStart"/>
            <w:proofErr w:type="gramStart"/>
            <w:r>
              <w:rPr>
                <w:rFonts w:ascii="Times New Roman" w:eastAsia="Times New Roman" w:hAnsi="Times New Roman" w:cs="Times New Roman"/>
                <w:sz w:val="28"/>
                <w:szCs w:val="28"/>
              </w:rPr>
              <w:t>укр.нар</w:t>
            </w:r>
            <w:proofErr w:type="spellEnd"/>
            <w:proofErr w:type="gramEnd"/>
            <w:r>
              <w:rPr>
                <w:rFonts w:ascii="Times New Roman" w:eastAsia="Times New Roman" w:hAnsi="Times New Roman" w:cs="Times New Roman"/>
                <w:sz w:val="28"/>
                <w:szCs w:val="28"/>
              </w:rPr>
              <w:t>.), "Волк и семеро козлят" (рус. нар.)), рассказы, стихи,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1854CCAF" w14:textId="77777777" w:rsidR="00E807D7" w:rsidRDefault="00000000">
            <w:pPr>
              <w:widowControl w:val="0"/>
              <w:rPr>
                <w:sz w:val="20"/>
                <w:szCs w:val="20"/>
              </w:rPr>
            </w:pPr>
            <w:r>
              <w:rPr>
                <w:rFonts w:ascii="Times New Roman" w:eastAsia="Times New Roman" w:hAnsi="Times New Roman" w:cs="Times New Roman"/>
                <w:sz w:val="28"/>
                <w:szCs w:val="28"/>
              </w:rPr>
              <w:t>Обучать умению заучивать стихотворения и потешки.</w:t>
            </w:r>
          </w:p>
        </w:tc>
      </w:tr>
      <w:tr w:rsidR="00E807D7" w14:paraId="52A8152F"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7F5D061"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C47EAF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0E0EA5E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62FF7F62"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7EC6C51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Словарный запас.</w:t>
            </w:r>
          </w:p>
          <w:p w14:paraId="2A83F22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 названия некоторых зимних явлений природы, диких животных, зимующих птиц.</w:t>
            </w:r>
          </w:p>
          <w:p w14:paraId="22EE74B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w:t>
            </w:r>
            <w:proofErr w:type="spellStart"/>
            <w:r>
              <w:rPr>
                <w:rFonts w:ascii="Times New Roman" w:eastAsia="Times New Roman" w:hAnsi="Times New Roman" w:cs="Times New Roman"/>
                <w:sz w:val="28"/>
                <w:szCs w:val="28"/>
              </w:rPr>
              <w:t>бер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алып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кел</w:t>
            </w:r>
            <w:proofErr w:type="spellEnd"/>
            <w:r>
              <w:rPr>
                <w:rFonts w:ascii="Times New Roman" w:eastAsia="Times New Roman" w:hAnsi="Times New Roman" w:cs="Times New Roman"/>
                <w:sz w:val="28"/>
                <w:szCs w:val="28"/>
              </w:rPr>
              <w:t>, ал); произносить слова, обозначающие признаки: "</w:t>
            </w:r>
            <w:proofErr w:type="spellStart"/>
            <w:r>
              <w:rPr>
                <w:rFonts w:ascii="Times New Roman" w:eastAsia="Times New Roman" w:hAnsi="Times New Roman" w:cs="Times New Roman"/>
                <w:sz w:val="28"/>
                <w:szCs w:val="28"/>
              </w:rPr>
              <w:t>Үлкен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және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кіші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үйшіктер</w:t>
            </w:r>
            <w:proofErr w:type="spellEnd"/>
            <w:r>
              <w:rPr>
                <w:rFonts w:ascii="Times New Roman" w:eastAsia="Times New Roman" w:hAnsi="Times New Roman" w:cs="Times New Roman"/>
                <w:sz w:val="28"/>
                <w:szCs w:val="28"/>
              </w:rPr>
              <w:t>".</w:t>
            </w:r>
          </w:p>
          <w:p w14:paraId="30FFD46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произношения коротких стихотворений ("</w:t>
            </w:r>
            <w:proofErr w:type="spellStart"/>
            <w:r>
              <w:rPr>
                <w:rFonts w:ascii="Times New Roman" w:eastAsia="Times New Roman" w:hAnsi="Times New Roman" w:cs="Times New Roman"/>
                <w:sz w:val="28"/>
                <w:szCs w:val="28"/>
              </w:rPr>
              <w:t>Түлкі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түлкі</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түлкімін</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Қуантайық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құстарды</w:t>
            </w:r>
            <w:proofErr w:type="spellEnd"/>
            <w:r>
              <w:rPr>
                <w:rFonts w:ascii="Times New Roman" w:eastAsia="Times New Roman" w:hAnsi="Times New Roman" w:cs="Times New Roman"/>
                <w:sz w:val="28"/>
                <w:szCs w:val="28"/>
              </w:rPr>
              <w:t>") и потешек наизусть.</w:t>
            </w:r>
          </w:p>
          <w:p w14:paraId="6183C03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1672E20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(существительные и прилагательные, существительные и глагол: "</w:t>
            </w:r>
            <w:proofErr w:type="spellStart"/>
            <w:r>
              <w:rPr>
                <w:rFonts w:ascii="Times New Roman" w:eastAsia="Times New Roman" w:hAnsi="Times New Roman" w:cs="Times New Roman"/>
                <w:sz w:val="28"/>
                <w:szCs w:val="28"/>
              </w:rPr>
              <w:t>аппақ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жауды</w:t>
            </w:r>
            <w:proofErr w:type="spellEnd"/>
            <w:r>
              <w:rPr>
                <w:rFonts w:ascii="Times New Roman" w:eastAsia="Times New Roman" w:hAnsi="Times New Roman" w:cs="Times New Roman"/>
                <w:sz w:val="28"/>
                <w:szCs w:val="28"/>
              </w:rPr>
              <w:t>").</w:t>
            </w:r>
          </w:p>
          <w:p w14:paraId="5056797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207EB04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кім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Бұл</w:t>
            </w:r>
            <w:proofErr w:type="spellEnd"/>
            <w:r>
              <w:rPr>
                <w:rFonts w:ascii="Times New Roman" w:eastAsia="Times New Roman" w:hAnsi="Times New Roman" w:cs="Times New Roman"/>
                <w:sz w:val="28"/>
                <w:szCs w:val="28"/>
              </w:rPr>
              <w:t xml:space="preserve"> не?).</w:t>
            </w:r>
          </w:p>
          <w:p w14:paraId="373DA322" w14:textId="77777777" w:rsidR="00E807D7" w:rsidRDefault="00000000">
            <w:pPr>
              <w:widowControl w:val="0"/>
              <w:rPr>
                <w:sz w:val="20"/>
                <w:szCs w:val="20"/>
              </w:rPr>
            </w:pPr>
            <w:r>
              <w:rPr>
                <w:rFonts w:ascii="Times New Roman" w:eastAsia="Times New Roman" w:hAnsi="Times New Roman" w:cs="Times New Roman"/>
                <w:sz w:val="28"/>
                <w:szCs w:val="28"/>
              </w:rPr>
              <w:t>"</w:t>
            </w:r>
            <w:proofErr w:type="spellStart"/>
            <w:r>
              <w:rPr>
                <w:rFonts w:ascii="Times New Roman" w:eastAsia="Times New Roman" w:hAnsi="Times New Roman" w:cs="Times New Roman"/>
                <w:sz w:val="28"/>
                <w:szCs w:val="28"/>
              </w:rPr>
              <w:t>Қыстағы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ойын</w:t>
            </w:r>
            <w:proofErr w:type="spellEnd"/>
            <w:r>
              <w:rPr>
                <w:rFonts w:ascii="Times New Roman" w:eastAsia="Times New Roman" w:hAnsi="Times New Roman" w:cs="Times New Roman"/>
                <w:sz w:val="28"/>
                <w:szCs w:val="28"/>
              </w:rPr>
              <w:t xml:space="preserve"> - </w:t>
            </w:r>
            <w:proofErr w:type="spellStart"/>
            <w:r>
              <w:rPr>
                <w:rFonts w:ascii="Times New Roman" w:eastAsia="Times New Roman" w:hAnsi="Times New Roman" w:cs="Times New Roman"/>
                <w:sz w:val="28"/>
                <w:szCs w:val="28"/>
              </w:rPr>
              <w:t>сауық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түрлері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Қыс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бізбен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атысып</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ойнайды</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Орман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тұрғындарының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бастан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кешкендері</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Құстар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біздің</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досымыз</w:t>
            </w:r>
            <w:proofErr w:type="spellEnd"/>
            <w:r>
              <w:rPr>
                <w:rFonts w:ascii="Times New Roman" w:eastAsia="Times New Roman" w:hAnsi="Times New Roman" w:cs="Times New Roman"/>
                <w:sz w:val="28"/>
                <w:szCs w:val="28"/>
              </w:rPr>
              <w:t>".</w:t>
            </w:r>
          </w:p>
        </w:tc>
      </w:tr>
      <w:tr w:rsidR="00E807D7" w14:paraId="65F1C67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5419101"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F64A08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26FAB6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3110072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Величина. Сравнивать предметы с противоположными и одинаковыми размерами, сравнивать предметы по заданному признаку величины (длина, ширина, высота, толстый - тонкий ("Поиграем со снеговиками"), общая величина) путем сопоставления одного предмета с другим, сравнивать результаты сравнения по длине, длинные - короткие, одинаковые, равные ("Дорожки лесных жителей", "Короткие и длинные бантики Даны и Томирис"); широкие - узкие по ширине, одинаковые, равные ("Широкие и узкие полосы", "Широкие и узкие коврики"); сравнивать по толщине ("Толстые и тонкие ведра снеговиков"); обозначать словами высокий низкий, </w:t>
            </w:r>
            <w:r>
              <w:rPr>
                <w:rFonts w:ascii="Times New Roman" w:eastAsia="Times New Roman" w:hAnsi="Times New Roman" w:cs="Times New Roman"/>
                <w:sz w:val="28"/>
                <w:szCs w:val="28"/>
              </w:rPr>
              <w:lastRenderedPageBreak/>
              <w:t>равный, равный по высоте ("Какие башни высокие, какие низкие?", "Высокие и низкие дома снеговиков?"); большой - маленький по общей величине ("Удивительное рядом").</w:t>
            </w:r>
          </w:p>
          <w:p w14:paraId="4EF04B5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w:t>
            </w:r>
          </w:p>
          <w:p w14:paraId="738774C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детей с геометрическими фигурами ("Составим картинку из фигур", "Чудесный мешочек").</w:t>
            </w:r>
          </w:p>
          <w:p w14:paraId="2E9852F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предлагает просунуть руку в мешочек, на ощупь определить геометрическую фигуру, назвать ее, при вынимании рассказать о том, почему это та или иная геометрическая фигура.): треугольник, квадрат, круг, дать возможность исследовать названные фигуры с помощью осязания и зрения.</w:t>
            </w:r>
          </w:p>
          <w:p w14:paraId="24B3584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w:t>
            </w:r>
          </w:p>
          <w:p w14:paraId="0F4F268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w:t>
            </w:r>
          </w:p>
          <w:p w14:paraId="6A86482F"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во времени.</w:t>
            </w:r>
          </w:p>
          <w:p w14:paraId="3C8C1AED" w14:textId="77777777" w:rsidR="00E807D7" w:rsidRDefault="00000000">
            <w:pPr>
              <w:widowControl w:val="0"/>
              <w:rPr>
                <w:sz w:val="20"/>
                <w:szCs w:val="20"/>
              </w:rPr>
            </w:pPr>
            <w:r>
              <w:rPr>
                <w:rFonts w:ascii="Times New Roman" w:eastAsia="Times New Roman" w:hAnsi="Times New Roman" w:cs="Times New Roman"/>
                <w:sz w:val="28"/>
                <w:szCs w:val="28"/>
              </w:rPr>
              <w:t>Ориентироваться в противоположных частях суток: день - ночь, утро - вечер ("</w:t>
            </w:r>
            <w:proofErr w:type="spellStart"/>
            <w:r>
              <w:rPr>
                <w:rFonts w:ascii="Times New Roman" w:eastAsia="Times New Roman" w:hAnsi="Times New Roman" w:cs="Times New Roman"/>
                <w:sz w:val="28"/>
                <w:szCs w:val="28"/>
              </w:rPr>
              <w:t>Мишуткин</w:t>
            </w:r>
            <w:proofErr w:type="spellEnd"/>
            <w:r>
              <w:rPr>
                <w:rFonts w:ascii="Times New Roman" w:eastAsia="Times New Roman" w:hAnsi="Times New Roman" w:cs="Times New Roman"/>
                <w:sz w:val="28"/>
                <w:szCs w:val="28"/>
              </w:rPr>
              <w:t xml:space="preserve"> день").</w:t>
            </w:r>
          </w:p>
        </w:tc>
      </w:tr>
      <w:tr w:rsidR="00E807D7" w14:paraId="3DD87931"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758CC28"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49CE21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419A51B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Развивать желание воспринимать образ "Я", умение называть себя, играть самостоятельно в разные игры.</w:t>
            </w:r>
          </w:p>
          <w:p w14:paraId="583EA14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75BE87B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Продолжать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("Чудесный мешочек").</w:t>
            </w:r>
          </w:p>
          <w:p w14:paraId="2969970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w:t>
            </w:r>
          </w:p>
          <w:p w14:paraId="52D2D04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("Где находится?").</w:t>
            </w:r>
          </w:p>
          <w:p w14:paraId="7C8C7E7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 средства связи. Знакомить с видами транспортных средств (грузовик, снегоуборочная машина). Знакомить с элементарными правилами </w:t>
            </w:r>
            <w:r>
              <w:rPr>
                <w:rFonts w:ascii="Times New Roman" w:eastAsia="Times New Roman" w:hAnsi="Times New Roman" w:cs="Times New Roman"/>
                <w:sz w:val="28"/>
                <w:szCs w:val="28"/>
              </w:rPr>
              <w:lastRenderedPageBreak/>
              <w:t>пассажиров транспорта ("Автобус").</w:t>
            </w:r>
          </w:p>
          <w:p w14:paraId="34DBA8A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(грузовик, снегоуборочная машина, дворник зимой). По мере возможностей детей организовать помощь помощнику воспитателя (протирание пыли на полках), дворнику (расчистить снежные дорожки, покормить птиц на кормушках).</w:t>
            </w:r>
          </w:p>
          <w:p w14:paraId="69E2661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w:t>
            </w:r>
          </w:p>
          <w:p w14:paraId="2D733C2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38D755B2"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(ель, сосна, тополь, береза); комнатных растений (фикус), распознавать части растений.</w:t>
            </w:r>
          </w:p>
          <w:p w14:paraId="37FF69F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w:t>
            </w:r>
          </w:p>
          <w:p w14:paraId="5C916D4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Животный мир. Закрепить знания о диких животных (зимой), их детенышах, зимующих птицах, населяющих Казахстан, родной край. Развивать навыки наблюдения за обитателями уголка природы (кормление рыбок аквариуме и проч.).</w:t>
            </w:r>
          </w:p>
          <w:p w14:paraId="5219B48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зимой (холодная), вести наблюдение за природными явлениями зимой, устанавливать в календаре наблюдений состояния погоды в зимний период года (погода ясная, мороз, снег идет, метель, ветер).</w:t>
            </w:r>
          </w:p>
          <w:p w14:paraId="3F305FD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 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выходить на дорогу, не есть снег, не снимать варежки (перчатки), не подбирать выпавшие предметы).</w:t>
            </w:r>
          </w:p>
        </w:tc>
      </w:tr>
      <w:tr w:rsidR="00E807D7" w14:paraId="19743C52"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4AE2358"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78EB8F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959C47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(игрушки, животные ("Филин")), изображать предметы, состоящие из нескольких горизонтальных и вертикальных линий ("Снежинки на окне").</w:t>
            </w:r>
          </w:p>
          <w:p w14:paraId="63D253E1"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Продолжать обучать умению набирать краску на кисть: аккуратно обмакивать ее всем ворсом в баночку с краской, снимать лишнюю краску, промывать кисть, протирать салфеткой.</w:t>
            </w:r>
          </w:p>
          <w:p w14:paraId="16E8D25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("Давайте, спрячем белого зайца"), повторяя рисунок одного предмета или разных предметов, располагать изображение на листе бумаги целиком ("Снеговик"), использовать основные цвета желтого, белого и их оттенки.</w:t>
            </w:r>
          </w:p>
          <w:p w14:paraId="7CDAAAF2"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Давать возможность самостоятельно придумывать и рисовать палочками на песке, мелом на асфальте.</w:t>
            </w:r>
          </w:p>
          <w:p w14:paraId="6BDD0776" w14:textId="77777777" w:rsidR="00E807D7" w:rsidRDefault="00000000">
            <w:pPr>
              <w:widowControl w:val="0"/>
              <w:rPr>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E807D7" w14:paraId="4F8A1B9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B3AD269"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AA6B79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8DE3DED"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используя приемы отрывания, скатывания комочков разной величины между ладонями, лепить снеговика путем соединения нескольких частей ("Снеговик").</w:t>
            </w:r>
          </w:p>
          <w:p w14:paraId="70FA82A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объединения индивидуальных работ в коллективные композиции ("снежки").</w:t>
            </w:r>
          </w:p>
          <w:p w14:paraId="55739E3B" w14:textId="77777777" w:rsidR="00E807D7" w:rsidRDefault="00000000">
            <w:pPr>
              <w:widowControl w:val="0"/>
              <w:rPr>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E807D7" w14:paraId="7FFE9AD5"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052629B"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39D7E7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C0A8BB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Повышать интерес детей к аппликации. Обучать умению предварительно выкладывать на листе бумаги приготовленные детали ("перья") разной формы, величины, цвета, раскладывать их в определенной последовательности, составляя задуманную форму, затем наклеивать на бумагу ("Украсим Курочку Рябу").</w:t>
            </w:r>
          </w:p>
          <w:p w14:paraId="3B9F52A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технике наклеивания: обмакнуть кисть в клей и аккуратно нанести на готовый рисунок на полотне, используя салфетки для протирания остатков клея.</w:t>
            </w:r>
          </w:p>
          <w:p w14:paraId="6A31F8A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методы преобразования бумаги (разрывание).</w:t>
            </w:r>
          </w:p>
          <w:p w14:paraId="1A1C01E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составлению коллективной композиции путем размещения и наклеивания на лист бумаги крупных и мелких элементов, подготовленных взрослыми.</w:t>
            </w:r>
          </w:p>
          <w:p w14:paraId="3F826E83"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изготавливать "дорожку" путем наклеивания готовых форм в одну полосу (квадратные).</w:t>
            </w:r>
          </w:p>
          <w:p w14:paraId="09D65EC6" w14:textId="77777777" w:rsidR="00E807D7" w:rsidRDefault="00000000">
            <w:pPr>
              <w:widowControl w:val="0"/>
              <w:rPr>
                <w:sz w:val="20"/>
                <w:szCs w:val="20"/>
              </w:rPr>
            </w:pPr>
            <w:r>
              <w:rPr>
                <w:rFonts w:ascii="Times New Roman" w:eastAsia="Times New Roman" w:hAnsi="Times New Roman" w:cs="Times New Roman"/>
                <w:sz w:val="28"/>
                <w:szCs w:val="28"/>
              </w:rPr>
              <w:lastRenderedPageBreak/>
              <w:t>Прививать аккуратность, соблюдать правила техники безопасности при наклеивании.</w:t>
            </w:r>
          </w:p>
        </w:tc>
      </w:tr>
      <w:tr w:rsidR="00E807D7" w14:paraId="18E0AC12"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586D377"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06B604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258B0A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("Катание на горке", "Заяц и лиса - соседи"), учить различать, называть и использовать основные строительные детали: кубики, кирпичи, треугольные призмы, арки.</w:t>
            </w:r>
          </w:p>
          <w:p w14:paraId="0F7CAC24"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используя приемы приставления, прикладывания деталей, располагая кирпичики, пластины вертикально и горизонтально.</w:t>
            </w:r>
          </w:p>
          <w:p w14:paraId="3CE4A10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2A0277BA"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к умению работать в команде, объединять свои поделки в соответствии с общим замыслом, договариваться, кто какую часть работы будет выполнять.</w:t>
            </w:r>
          </w:p>
          <w:p w14:paraId="3BB7E533" w14:textId="77777777" w:rsidR="00E807D7" w:rsidRDefault="00000000">
            <w:pPr>
              <w:widowControl w:val="0"/>
              <w:rPr>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E807D7" w14:paraId="521A167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E360082" w14:textId="77777777" w:rsidR="00E807D7" w:rsidRDefault="00E807D7">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78BE707C"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CEE4F9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Развивать умение воспринимать и понимать содержание песен и различать их характер.</w:t>
            </w:r>
          </w:p>
          <w:p w14:paraId="1D70282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слушать песни, исполненные на разных инструментах, запоминать и знать их; слушать произведение до конца.</w:t>
            </w:r>
          </w:p>
          <w:p w14:paraId="72C120E7"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w:t>
            </w:r>
          </w:p>
          <w:p w14:paraId="76183BB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1AB80126" w14:textId="77777777" w:rsidR="00E807D7" w:rsidRDefault="00000000">
            <w:pPr>
              <w:widowControl w:val="0"/>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В.Волков</w:t>
            </w:r>
            <w:proofErr w:type="spellEnd"/>
            <w:r>
              <w:rPr>
                <w:rFonts w:ascii="Times New Roman" w:eastAsia="Times New Roman" w:hAnsi="Times New Roman" w:cs="Times New Roman"/>
                <w:sz w:val="28"/>
                <w:szCs w:val="28"/>
              </w:rPr>
              <w:t xml:space="preserve"> "Капризуля", сл. И. Михайловой, муз. Ю. Слонова "Танец возле елки", Б. </w:t>
            </w:r>
            <w:proofErr w:type="spellStart"/>
            <w:r>
              <w:rPr>
                <w:rFonts w:ascii="Times New Roman" w:eastAsia="Times New Roman" w:hAnsi="Times New Roman" w:cs="Times New Roman"/>
                <w:sz w:val="28"/>
                <w:szCs w:val="28"/>
              </w:rPr>
              <w:t>Далденбаев</w:t>
            </w:r>
            <w:proofErr w:type="spellEnd"/>
            <w:r>
              <w:rPr>
                <w:rFonts w:ascii="Times New Roman" w:eastAsia="Times New Roman" w:hAnsi="Times New Roman" w:cs="Times New Roman"/>
                <w:sz w:val="28"/>
                <w:szCs w:val="28"/>
              </w:rPr>
              <w:t xml:space="preserve"> "Аю", Г. </w:t>
            </w:r>
            <w:proofErr w:type="spellStart"/>
            <w:r>
              <w:rPr>
                <w:rFonts w:ascii="Times New Roman" w:eastAsia="Times New Roman" w:hAnsi="Times New Roman" w:cs="Times New Roman"/>
                <w:sz w:val="28"/>
                <w:szCs w:val="28"/>
              </w:rPr>
              <w:t>Лейдта</w:t>
            </w:r>
            <w:proofErr w:type="spellEnd"/>
            <w:r>
              <w:rPr>
                <w:rFonts w:ascii="Times New Roman" w:eastAsia="Times New Roman" w:hAnsi="Times New Roman" w:cs="Times New Roman"/>
                <w:sz w:val="28"/>
                <w:szCs w:val="28"/>
              </w:rPr>
              <w:t xml:space="preserve"> "Волк", В. </w:t>
            </w:r>
            <w:proofErr w:type="spellStart"/>
            <w:r>
              <w:rPr>
                <w:rFonts w:ascii="Times New Roman" w:eastAsia="Times New Roman" w:hAnsi="Times New Roman" w:cs="Times New Roman"/>
                <w:sz w:val="28"/>
                <w:szCs w:val="28"/>
              </w:rPr>
              <w:t>Герчик</w:t>
            </w:r>
            <w:proofErr w:type="spellEnd"/>
            <w:r>
              <w:rPr>
                <w:rFonts w:ascii="Times New Roman" w:eastAsia="Times New Roman" w:hAnsi="Times New Roman" w:cs="Times New Roman"/>
                <w:sz w:val="28"/>
                <w:szCs w:val="28"/>
              </w:rPr>
              <w:t xml:space="preserve"> "Воробей".</w:t>
            </w:r>
          </w:p>
          <w:p w14:paraId="2010D9A9"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w:t>
            </w:r>
          </w:p>
          <w:p w14:paraId="417AED7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Петь вместе со взрослым, подстраиваться к его голосу в сопровождении инструмента, вместе начиная и заканчивая пение.</w:t>
            </w:r>
          </w:p>
          <w:p w14:paraId="23F54D4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 И. Михайловой, муз. Ю. Слонова "Танец возле елки", А. </w:t>
            </w:r>
            <w:proofErr w:type="spellStart"/>
            <w:r>
              <w:rPr>
                <w:rFonts w:ascii="Times New Roman" w:eastAsia="Times New Roman" w:hAnsi="Times New Roman" w:cs="Times New Roman"/>
                <w:sz w:val="28"/>
                <w:szCs w:val="28"/>
              </w:rPr>
              <w:t>Райымкулова</w:t>
            </w:r>
            <w:proofErr w:type="spellEnd"/>
            <w:r>
              <w:rPr>
                <w:rFonts w:ascii="Times New Roman" w:eastAsia="Times New Roman" w:hAnsi="Times New Roman" w:cs="Times New Roman"/>
                <w:sz w:val="28"/>
                <w:szCs w:val="28"/>
              </w:rPr>
              <w:t xml:space="preserve"> "Песня воробья".</w:t>
            </w:r>
          </w:p>
          <w:p w14:paraId="14A30646"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w:t>
            </w:r>
          </w:p>
          <w:p w14:paraId="4D345E9B"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Выполнять под музыку ритмичные движения ходьбы и бега, обучать умению двигаться друг за другом по кругу и врассыпную.</w:t>
            </w:r>
          </w:p>
          <w:p w14:paraId="6D1E3C7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Улучшать качество исполнения танцевальных движений: притопывать попеременно двумя ногами и одной ногой.</w:t>
            </w:r>
          </w:p>
          <w:p w14:paraId="3C02B178"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музыкальные движения в соответствии с темпом и характером музыки, имитировать движения животных: медведь ходит косолапо, заяц прыгает, птицы летают.</w:t>
            </w:r>
          </w:p>
          <w:p w14:paraId="4E5F1565"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30C4A480"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02E7900E" w14:textId="0EEFC3C6"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"Мы ногами топ-топ-топ"; Т. </w:t>
            </w:r>
            <w:proofErr w:type="spellStart"/>
            <w:r>
              <w:rPr>
                <w:rFonts w:ascii="Times New Roman" w:eastAsia="Times New Roman" w:hAnsi="Times New Roman" w:cs="Times New Roman"/>
                <w:sz w:val="28"/>
                <w:szCs w:val="28"/>
              </w:rPr>
              <w:t>Вилькорейская</w:t>
            </w:r>
            <w:proofErr w:type="spellEnd"/>
            <w:r>
              <w:rPr>
                <w:rFonts w:ascii="Times New Roman" w:eastAsia="Times New Roman" w:hAnsi="Times New Roman" w:cs="Times New Roman"/>
                <w:sz w:val="28"/>
                <w:szCs w:val="28"/>
              </w:rPr>
              <w:t xml:space="preserve"> "Поругались- помирились", "Ламбада", </w:t>
            </w:r>
            <w:proofErr w:type="spellStart"/>
            <w:r>
              <w:rPr>
                <w:rFonts w:ascii="Times New Roman" w:eastAsia="Times New Roman" w:hAnsi="Times New Roman" w:cs="Times New Roman"/>
                <w:sz w:val="28"/>
                <w:szCs w:val="28"/>
              </w:rPr>
              <w:t>Т.Вилькорейская</w:t>
            </w:r>
            <w:proofErr w:type="spellEnd"/>
            <w:r>
              <w:rPr>
                <w:rFonts w:ascii="Times New Roman" w:eastAsia="Times New Roman" w:hAnsi="Times New Roman" w:cs="Times New Roman"/>
                <w:sz w:val="28"/>
                <w:szCs w:val="28"/>
              </w:rPr>
              <w:t xml:space="preserve"> "Поругались-помирились".</w:t>
            </w:r>
          </w:p>
          <w:p w14:paraId="088E1C7E" w14:textId="77777777"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Игра на детских музыкальных инструментах.</w:t>
            </w:r>
          </w:p>
          <w:p w14:paraId="4EE7B21E" w14:textId="4BCED6C4" w:rsidR="00E807D7"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Знакомить детей с некоторыми детскими музыкальными </w:t>
            </w:r>
            <w:proofErr w:type="gramStart"/>
            <w:r>
              <w:rPr>
                <w:rFonts w:ascii="Times New Roman" w:eastAsia="Times New Roman" w:hAnsi="Times New Roman" w:cs="Times New Roman"/>
                <w:sz w:val="28"/>
                <w:szCs w:val="28"/>
              </w:rPr>
              <w:t>инструментами:  металлофоном</w:t>
            </w:r>
            <w:proofErr w:type="gramEnd"/>
            <w:r>
              <w:rPr>
                <w:rFonts w:ascii="Times New Roman" w:eastAsia="Times New Roman" w:hAnsi="Times New Roman" w:cs="Times New Roman"/>
                <w:sz w:val="28"/>
                <w:szCs w:val="28"/>
              </w:rPr>
              <w:t xml:space="preserve">, колокольчиком, бубном, </w:t>
            </w:r>
            <w:proofErr w:type="gramStart"/>
            <w:r>
              <w:rPr>
                <w:rFonts w:ascii="Times New Roman" w:eastAsia="Times New Roman" w:hAnsi="Times New Roman" w:cs="Times New Roman"/>
                <w:sz w:val="28"/>
                <w:szCs w:val="28"/>
              </w:rPr>
              <w:t>маракасом,  и</w:t>
            </w:r>
            <w:proofErr w:type="gramEnd"/>
            <w:r>
              <w:rPr>
                <w:rFonts w:ascii="Times New Roman" w:eastAsia="Times New Roman" w:hAnsi="Times New Roman" w:cs="Times New Roman"/>
                <w:sz w:val="28"/>
                <w:szCs w:val="28"/>
              </w:rPr>
              <w:t xml:space="preserve"> их звучанием.</w:t>
            </w:r>
          </w:p>
          <w:p w14:paraId="29A8F70A" w14:textId="7A8AAD9C" w:rsidR="00E807D7" w:rsidRPr="00AE1268" w:rsidRDefault="00E807D7">
            <w:pPr>
              <w:widowControl w:val="0"/>
              <w:rPr>
                <w:sz w:val="20"/>
                <w:szCs w:val="20"/>
                <w:lang w:val="ru-RU"/>
              </w:rPr>
            </w:pPr>
          </w:p>
        </w:tc>
      </w:tr>
    </w:tbl>
    <w:p w14:paraId="4DDDD423" w14:textId="77777777" w:rsidR="00E807D7" w:rsidRDefault="00E807D7"/>
    <w:sectPr w:rsidR="00E807D7" w:rsidSect="00AE1268">
      <w:pgSz w:w="11909" w:h="16834"/>
      <w:pgMar w:top="709" w:right="1440" w:bottom="567"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7D7"/>
    <w:rsid w:val="009F390C"/>
    <w:rsid w:val="00AE1268"/>
    <w:rsid w:val="00E807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0D37F"/>
  <w15:docId w15:val="{436A2329-8801-4028-89FD-8EDDD0AC4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2906</Words>
  <Characters>16566</Characters>
  <Application>Microsoft Office Word</Application>
  <DocSecurity>0</DocSecurity>
  <Lines>138</Lines>
  <Paragraphs>38</Paragraphs>
  <ScaleCrop>false</ScaleCrop>
  <Company/>
  <LinksUpToDate>false</LinksUpToDate>
  <CharactersWithSpaces>19434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2025-10-12T02:45:00Z</dcterms:created>
  <dcterms:modified xsi:type="dcterms:W3CDTF">2025-10-12T02:50:00Z</dcterms:modified>
</cp:coreProperties>
</file>