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20F23" w14:textId="77777777" w:rsidR="00D04F3C" w:rsidRDefault="00000000">
      <w:pPr>
        <w:widowControl w:val="0"/>
        <w:ind w:right="-47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606B7779" w14:textId="77777777" w:rsidR="00D04F3C" w:rsidRDefault="00D04F3C">
      <w:pPr>
        <w:widowControl w:val="0"/>
        <w:ind w:left="-283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D33AEC" w14:textId="10354246" w:rsidR="00D04F3C" w:rsidRPr="006472B4" w:rsidRDefault="00000000">
      <w:pPr>
        <w:widowControl w:val="0"/>
        <w:ind w:left="-283" w:right="-618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Дошкольная организация </w:t>
      </w:r>
      <w:r w:rsidR="006472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="006472B4">
        <w:rPr>
          <w:rFonts w:ascii="Times New Roman" w:eastAsia="Times New Roman" w:hAnsi="Times New Roman" w:cs="Times New Roman"/>
          <w:sz w:val="28"/>
          <w:szCs w:val="28"/>
        </w:rPr>
        <w:t>КГУ «Основная средняя школа села Ковыленка»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Группа:  средняя группа </w:t>
      </w:r>
      <w:r w:rsidR="006472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</w:t>
      </w:r>
      <w:r w:rsidR="006472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Балапан»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Возраст детей: дети 3-х лет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Период составления плана (дни недели, месяц, год): 02.09.2025г. - 05.09.2025г.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ФИО </w:t>
      </w:r>
      <w:r w:rsidR="006472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воспитателя:Байгозина К.Б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3881AAB" w14:textId="77777777" w:rsidR="00D04F3C" w:rsidRDefault="00D04F3C">
      <w:pPr>
        <w:ind w:right="-491" w:hanging="425"/>
        <w:rPr>
          <w:rFonts w:ascii="Times New Roman" w:eastAsia="Times New Roman" w:hAnsi="Times New Roman" w:cs="Times New Roman"/>
        </w:rPr>
      </w:pPr>
    </w:p>
    <w:tbl>
      <w:tblPr>
        <w:tblStyle w:val="a5"/>
        <w:tblW w:w="14760" w:type="dxa"/>
        <w:tblInd w:w="-2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2430"/>
        <w:gridCol w:w="2535"/>
        <w:gridCol w:w="2535"/>
        <w:gridCol w:w="2505"/>
        <w:gridCol w:w="3135"/>
      </w:tblGrid>
      <w:tr w:rsidR="00D04F3C" w14:paraId="619E90F8" w14:textId="77777777">
        <w:trPr>
          <w:trHeight w:val="300"/>
        </w:trPr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73EF0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30" w:type="dxa"/>
            <w:tcBorders>
              <w:top w:val="single" w:sz="3" w:space="0" w:color="000000"/>
              <w:left w:val="single" w:sz="3" w:space="0" w:color="CCCCCC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A5E8BD" w14:textId="77777777" w:rsidR="00D04F3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Понедельник</w:t>
            </w:r>
          </w:p>
        </w:tc>
        <w:tc>
          <w:tcPr>
            <w:tcW w:w="2535" w:type="dxa"/>
            <w:tcBorders>
              <w:top w:val="single" w:sz="3" w:space="0" w:color="000000"/>
              <w:left w:val="single" w:sz="3" w:space="0" w:color="CCCCCC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DE649D" w14:textId="77777777" w:rsidR="00D04F3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Вторник</w:t>
            </w:r>
          </w:p>
        </w:tc>
        <w:tc>
          <w:tcPr>
            <w:tcW w:w="2535" w:type="dxa"/>
            <w:tcBorders>
              <w:top w:val="single" w:sz="3" w:space="0" w:color="000000"/>
              <w:left w:val="single" w:sz="3" w:space="0" w:color="CCCCCC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C6BF97" w14:textId="77777777" w:rsidR="00D04F3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Среда</w:t>
            </w:r>
          </w:p>
        </w:tc>
        <w:tc>
          <w:tcPr>
            <w:tcW w:w="2505" w:type="dxa"/>
            <w:tcBorders>
              <w:top w:val="single" w:sz="3" w:space="0" w:color="000000"/>
              <w:left w:val="single" w:sz="3" w:space="0" w:color="CCCCCC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B0D48D" w14:textId="77777777" w:rsidR="00D04F3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Четверг</w:t>
            </w:r>
          </w:p>
        </w:tc>
        <w:tc>
          <w:tcPr>
            <w:tcW w:w="3135" w:type="dxa"/>
            <w:tcBorders>
              <w:top w:val="single" w:sz="3" w:space="0" w:color="000000"/>
              <w:left w:val="single" w:sz="3" w:space="0" w:color="CCCCCC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D7171E" w14:textId="77777777" w:rsidR="00D04F3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Пятница</w:t>
            </w:r>
          </w:p>
        </w:tc>
      </w:tr>
      <w:tr w:rsidR="00D04F3C" w14:paraId="6C82D296" w14:textId="77777777">
        <w:trPr>
          <w:trHeight w:val="300"/>
        </w:trPr>
        <w:tc>
          <w:tcPr>
            <w:tcW w:w="1620" w:type="dxa"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2C6757" w14:textId="77777777" w:rsidR="00D04F3C" w:rsidRDefault="00D04F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3" w:space="0" w:color="CCCCCC"/>
              <w:left w:val="single" w:sz="3" w:space="0" w:color="CCCCCC"/>
              <w:bottom w:val="single" w:sz="3" w:space="0" w:color="000000"/>
              <w:right w:val="single" w:sz="3" w:space="0" w:color="000000"/>
            </w:tcBorders>
            <w:shd w:val="clear" w:color="auto" w:fill="EA999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854801" w14:textId="77777777" w:rsidR="00D04F3C" w:rsidRDefault="00D04F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3" w:space="0" w:color="CCCCCC"/>
              <w:left w:val="single" w:sz="3" w:space="0" w:color="CCCCCC"/>
              <w:bottom w:val="single" w:sz="3" w:space="0" w:color="000000"/>
              <w:right w:val="single" w:sz="3" w:space="0" w:color="000000"/>
            </w:tcBorders>
            <w:shd w:val="clear" w:color="auto" w:fill="9FC5E8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280835" w14:textId="22CFD93E" w:rsidR="00D04F3C" w:rsidRPr="006472B4" w:rsidRDefault="006472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02.09.2025г</w:t>
            </w:r>
          </w:p>
        </w:tc>
        <w:tc>
          <w:tcPr>
            <w:tcW w:w="2535" w:type="dxa"/>
            <w:tcBorders>
              <w:top w:val="single" w:sz="3" w:space="0" w:color="CCCCCC"/>
              <w:left w:val="single" w:sz="3" w:space="0" w:color="CCCCCC"/>
              <w:bottom w:val="single" w:sz="3" w:space="0" w:color="000000"/>
              <w:right w:val="single" w:sz="3" w:space="0" w:color="000000"/>
            </w:tcBorders>
            <w:shd w:val="clear" w:color="auto" w:fill="9FC5E8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CFBBC9" w14:textId="52CC0F4F" w:rsidR="00D04F3C" w:rsidRPr="006472B4" w:rsidRDefault="006472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03.09.2025г</w:t>
            </w:r>
          </w:p>
        </w:tc>
        <w:tc>
          <w:tcPr>
            <w:tcW w:w="2505" w:type="dxa"/>
            <w:tcBorders>
              <w:top w:val="single" w:sz="3" w:space="0" w:color="CCCCCC"/>
              <w:left w:val="single" w:sz="3" w:space="0" w:color="CCCCCC"/>
              <w:bottom w:val="single" w:sz="3" w:space="0" w:color="000000"/>
              <w:right w:val="single" w:sz="3" w:space="0" w:color="000000"/>
            </w:tcBorders>
            <w:shd w:val="clear" w:color="auto" w:fill="9FC5E8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63E264" w14:textId="15A380E8" w:rsidR="00D04F3C" w:rsidRPr="006472B4" w:rsidRDefault="006472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04.09.2025г</w:t>
            </w:r>
          </w:p>
        </w:tc>
        <w:tc>
          <w:tcPr>
            <w:tcW w:w="3135" w:type="dxa"/>
            <w:tcBorders>
              <w:top w:val="single" w:sz="3" w:space="0" w:color="CCCCCC"/>
              <w:left w:val="single" w:sz="3" w:space="0" w:color="CCCCCC"/>
              <w:bottom w:val="single" w:sz="3" w:space="0" w:color="000000"/>
              <w:right w:val="single" w:sz="3" w:space="0" w:color="000000"/>
            </w:tcBorders>
            <w:shd w:val="clear" w:color="auto" w:fill="9FC5E8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F0DE0A" w14:textId="468B65FF" w:rsidR="00D04F3C" w:rsidRPr="006472B4" w:rsidRDefault="006472B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05.09.2025г</w:t>
            </w:r>
          </w:p>
        </w:tc>
      </w:tr>
      <w:tr w:rsidR="00D04F3C" w14:paraId="30D0B372" w14:textId="77777777">
        <w:trPr>
          <w:trHeight w:val="300"/>
        </w:trPr>
        <w:tc>
          <w:tcPr>
            <w:tcW w:w="14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D5C418" w14:textId="77777777" w:rsidR="00D04F3C" w:rsidRDefault="00000000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Сентябрь – месяц трудолюбия и профессионализма: "Білім – теңіз, түбі де, шегі де жоқ" /// "Познание — море без края и дна". (Ю. Баласагуни)</w:t>
            </w:r>
          </w:p>
        </w:tc>
      </w:tr>
      <w:tr w:rsidR="00D04F3C" w14:paraId="7D73FC50" w14:textId="77777777">
        <w:trPr>
          <w:trHeight w:val="405"/>
        </w:trPr>
        <w:tc>
          <w:tcPr>
            <w:tcW w:w="1620" w:type="dxa"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80F77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A1EB3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 внешнего вида детей.</w:t>
            </w:r>
          </w:p>
          <w:p w14:paraId="6DC9812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Приветствие "Солнышко светит".</w:t>
            </w:r>
          </w:p>
          <w:p w14:paraId="666CD61D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Солнышко нам светит,</w:t>
            </w:r>
          </w:p>
          <w:p w14:paraId="785EF6A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Говорит: "Приветик!" -</w:t>
            </w:r>
          </w:p>
          <w:p w14:paraId="6E29D9A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Улыбается опять,</w:t>
            </w:r>
          </w:p>
          <w:p w14:paraId="5690E73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Хочет с нами рисовать. (Д.Ахметова)</w:t>
            </w:r>
          </w:p>
          <w:p w14:paraId="1002FE5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– месяц трудолюбия и профессионализма:</w:t>
            </w:r>
          </w:p>
          <w:p w14:paraId="5DE38BB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 ептілікті керек етеді. (Труд любит умение).</w:t>
            </w:r>
          </w:p>
        </w:tc>
      </w:tr>
      <w:tr w:rsidR="00D04F3C" w14:paraId="24A5E57D" w14:textId="77777777">
        <w:trPr>
          <w:trHeight w:val="1365"/>
        </w:trPr>
        <w:tc>
          <w:tcPr>
            <w:tcW w:w="1620" w:type="dxa"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A38D8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 с родителями или законными представителями ребенка, консультации</w:t>
            </w:r>
          </w:p>
        </w:tc>
        <w:tc>
          <w:tcPr>
            <w:tcW w:w="1314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79A00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 для родителей в период адаптации ребенка к детскому саду, игры, создающие у детей позитивное настроение, способствующие общению; создание благоприятной среды для детей; общение с родителями, консультирование; ответы на вопросы родителей.</w:t>
            </w:r>
          </w:p>
          <w:p w14:paraId="2AFC1B0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Сәлем! https://bilimkids.kz/media/video/privet</w:t>
            </w:r>
          </w:p>
        </w:tc>
      </w:tr>
      <w:tr w:rsidR="00D04F3C" w14:paraId="44B9F633" w14:textId="77777777">
        <w:trPr>
          <w:trHeight w:val="375"/>
        </w:trPr>
        <w:tc>
          <w:tcPr>
            <w:tcW w:w="1620" w:type="dxa"/>
            <w:vMerge w:val="restart"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61AF40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  <w:p w14:paraId="3D8CDEA0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(игровая, познавательная, коммуникати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2430" w:type="dxa"/>
            <w:tcBorders>
              <w:top w:val="single" w:sz="3" w:space="0" w:color="CCCCCC"/>
              <w:left w:val="single" w:sz="3" w:space="0" w:color="CCCCCC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4578B0" w14:textId="77777777" w:rsidR="00D04F3C" w:rsidRDefault="00D04F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33EC9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«Өнегелі тәрбие». Трудовые поручения: навести порядок в игровом уголке. (ознакомление с окружающим миром,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развитие речи, физическое развитие)</w:t>
            </w:r>
          </w:p>
          <w:p w14:paraId="3708A2A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учить детей наводить порядок в полках с игрушками, протирать пыль, расставлять игрушки в ряды либо произвольно с определенное частотой.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5541F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«Өнегелі тәрбие». Трудовые поручения: полить комнатные растения. (ознакомление с окружающим миром,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развитие речи, физическое развитие)</w:t>
            </w:r>
          </w:p>
          <w:p w14:paraId="1ED0F51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продолжать приучать детей к посильному труду, отрабатывать умение правильно держать лейку с умеренной струей воды, побуждать подносить носик лейки к стволу, направлять струю воды в почвы; распознавать части растений; воспитывать желание заботиться о растениях.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56D14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«Өнегелі тәрбие», «Безопасность»: Трудовые поручения: покормить рыбок в аквариуме. (ознакомление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окружающим миром, развитие речи, физическое развитие)</w:t>
            </w:r>
          </w:p>
          <w:p w14:paraId="0AA6DEB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упражнять детей в умении кормить рыбок; побуждать следить за процессом поедания корма; развивать привычку мыть руки после выполнения поручений; предусмотреть наличие аллергии на корм; предварительно обсудить с родителями, медицинским работником; напомнить о том, что детям есть корм рыбок нельзя, это опасно для здоровья.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BBEBF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«Өнегелі тәрбие». Трудовые поручения: собрать строительные материалы в коробку. (ознакомление с окружающим миром, развитие речи, физическое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развитие)</w:t>
            </w:r>
          </w:p>
          <w:p w14:paraId="4A589E3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вызывать желание наводить порядок, складывать строительные материалы в коробку по порядку, складывая рядом друг с другом, прикладывая друг к другу; развивать привычку убирать игрушки по местам; побуждать испытывать радость от результатов действий.</w:t>
            </w:r>
          </w:p>
        </w:tc>
      </w:tr>
      <w:tr w:rsidR="00D04F3C" w14:paraId="55EC2094" w14:textId="77777777">
        <w:trPr>
          <w:trHeight w:val="1905"/>
        </w:trPr>
        <w:tc>
          <w:tcPr>
            <w:tcW w:w="1620" w:type="dxa"/>
            <w:vMerge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26DD0B" w14:textId="77777777" w:rsidR="00D04F3C" w:rsidRDefault="00D04F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3" w:space="0" w:color="CCCCCC"/>
              <w:left w:val="single" w:sz="3" w:space="0" w:color="CCCCCC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FAB2A8" w14:textId="77777777" w:rsidR="00D04F3C" w:rsidRDefault="00D04F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A4B1B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Игровое упражнение "Здравствуйте, ручки!" (развитие речи, ознакомление с окружающим миром, физическое воспитание)</w:t>
            </w:r>
          </w:p>
          <w:p w14:paraId="3B41CB4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отрабатывать умения выполнять движения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соответствии с произносимым текстом, развивать внимание, артикуляцию, мелкую моторику; воспитывать дружелюбие.</w:t>
            </w:r>
          </w:p>
          <w:p w14:paraId="661F9BC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Здравствуйте, ручки! Хлоп - хлоп - хлоп!</w:t>
            </w:r>
          </w:p>
          <w:p w14:paraId="65A75A2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Здравствуйте, ножки! Топ - топ - топ!</w:t>
            </w:r>
          </w:p>
          <w:p w14:paraId="603BAED0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Здравствуйте, щечки! Плюх - плюх - плюх!</w:t>
            </w:r>
          </w:p>
          <w:p w14:paraId="6CAE576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Пухленькие щечки? Плюх - плюх - плюх!</w:t>
            </w:r>
          </w:p>
          <w:p w14:paraId="775CBFB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Здравствуйте, зубки! Щелк - щелк - щелк!</w:t>
            </w:r>
          </w:p>
          <w:p w14:paraId="3C33EED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Здравствуй, мой носик! Бип - бип - бип!</w:t>
            </w:r>
          </w:p>
          <w:p w14:paraId="2F5F088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Здравствуйте, детишки! Раз, два, три!</w:t>
            </w:r>
          </w:p>
          <w:p w14:paraId="6BD6C2A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Девчонки и мальчишки, здравствуйте!</w:t>
            </w:r>
          </w:p>
          <w:p w14:paraId="28F6C04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"Подбери по форме" (развитие речи, ознакомление с окружающим миром, основы математики)</w:t>
            </w:r>
          </w:p>
          <w:p w14:paraId="1D3A8F5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закрепить знания детей о геометрических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фигурах, развивать умение правильно называть форму предметов.</w:t>
            </w:r>
          </w:p>
        </w:tc>
        <w:tc>
          <w:tcPr>
            <w:tcW w:w="25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9A2E5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Дидактическая игра "Волшебный мешочек" (развитие речи, ознакомление с окружающим миром)</w:t>
            </w:r>
          </w:p>
          <w:p w14:paraId="37F06D6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учить рассматривать и исследовать их объем, цвет, форму, сравнивать,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группировать предметы по свойствам. Дети, держа предмет внутри "волшебного мешочка", определяют его форму и называют цвет после того, как достают игрушку.</w:t>
            </w:r>
          </w:p>
          <w:p w14:paraId="1DA1482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 "Прогулка" (развитие речи, физическое развитие)</w:t>
            </w:r>
          </w:p>
          <w:p w14:paraId="4F58F9A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речевые навыки, мелкую моторику рук, умения четко проговаривать слова, ритмично выполняя упражнения для пальцев.</w:t>
            </w:r>
          </w:p>
          <w:p w14:paraId="236F139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Вышел пальчик погулять.</w:t>
            </w:r>
          </w:p>
          <w:p w14:paraId="774FC5C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(Указательным пальцем правой руки выполнить круговые движения в центре левой ладони)</w:t>
            </w:r>
          </w:p>
          <w:p w14:paraId="4A640E8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вышел из ворот –</w:t>
            </w:r>
          </w:p>
          <w:p w14:paraId="7B8F49B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Глядь, другой к нему идет.</w:t>
            </w:r>
          </w:p>
          <w:p w14:paraId="430B82B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(К указательному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присоединить средний палец)</w:t>
            </w:r>
          </w:p>
          <w:p w14:paraId="2BA277E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 весело идти,</w:t>
            </w:r>
          </w:p>
          <w:p w14:paraId="12DFA9F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 – ка, третий выходи.</w:t>
            </w:r>
          </w:p>
          <w:p w14:paraId="2987838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(Присоединить безымянный палец)</w:t>
            </w:r>
          </w:p>
          <w:p w14:paraId="4ECCB67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 встанем в хоровод –</w:t>
            </w:r>
          </w:p>
          <w:p w14:paraId="1E81D65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Вот. (Хлопок. Затем сменить руку)</w:t>
            </w:r>
          </w:p>
        </w:tc>
        <w:tc>
          <w:tcPr>
            <w:tcW w:w="25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07B36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Малоподвижная игра "Раздувайся, пузырь!" (развитие речи, ознакомление с окружающим миром, физическое воспитание)</w:t>
            </w:r>
          </w:p>
          <w:p w14:paraId="207A1EF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приучать детей синхронно двигаться, образовывать круг:</w:t>
            </w:r>
          </w:p>
          <w:p w14:paraId="08025AD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Раздувайся, пузырь,</w:t>
            </w:r>
          </w:p>
          <w:p w14:paraId="5D62FE8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Раздувайся большой,</w:t>
            </w:r>
          </w:p>
          <w:p w14:paraId="39CAA15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Оставайся такой,</w:t>
            </w:r>
          </w:p>
          <w:p w14:paraId="2D9D21F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не лопайся! (дети встают в большой круг),</w:t>
            </w:r>
          </w:p>
          <w:p w14:paraId="002D990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 летел, летел, летел.</w:t>
            </w:r>
          </w:p>
          <w:p w14:paraId="7054DBF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веточку задел! (дети бегут по кругу).</w:t>
            </w:r>
          </w:p>
          <w:p w14:paraId="0287699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потешки. (развитие речи, ознакомление с окружающим миром)</w:t>
            </w:r>
          </w:p>
          <w:p w14:paraId="1FEA025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побуждать рассказывать наизусть потешки, развивать артикуляцию, память, слуховое внимание, положительные эмоции.</w:t>
            </w:r>
          </w:p>
          <w:p w14:paraId="6F68D0E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,кто в этой комнатке живет?</w:t>
            </w:r>
          </w:p>
          <w:p w14:paraId="2323CE3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Кто, кто вместе с солнышком встает?</w:t>
            </w:r>
          </w:p>
          <w:p w14:paraId="2FABF89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Это Машенька проснулась,</w:t>
            </w:r>
          </w:p>
          <w:p w14:paraId="736B968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боку на бок повернулась,</w:t>
            </w:r>
          </w:p>
          <w:p w14:paraId="017BDB8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И, откинув одеяло,</w:t>
            </w:r>
          </w:p>
          <w:p w14:paraId="07A142A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Вдруг сама на ножки встала.</w:t>
            </w:r>
          </w:p>
        </w:tc>
        <w:tc>
          <w:tcPr>
            <w:tcW w:w="31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85CEA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Игра-упражнение "Придумай движение" (развитие речи, ознакомление с окружающим миром, физическое воспитание)</w:t>
            </w:r>
          </w:p>
          <w:p w14:paraId="385538B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развивать умения выполнять задуманные движения, а также зеркально подражать показанным движениям; развивать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вестибулярный аппарат, воображение.</w:t>
            </w:r>
          </w:p>
          <w:p w14:paraId="386E940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Настольная развивающая игра "Парные картинки". (ознакомление с окружающим миром, развитие речи)</w:t>
            </w:r>
          </w:p>
          <w:p w14:paraId="0530F96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восприятие, внимание, мышление, мелкую моторику рук, усидчивость.</w:t>
            </w:r>
          </w:p>
          <w:p w14:paraId="42DCB4B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Оборудование: большое количество предметных картинок-карточек (цветы), каждой по паре.</w:t>
            </w:r>
          </w:p>
          <w:p w14:paraId="280EAC1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игрой педагог перемешивает в коробке картинки, предлагает детям собрать пары одинаковых картинок, назвать их.</w:t>
            </w:r>
          </w:p>
        </w:tc>
      </w:tr>
      <w:tr w:rsidR="00D04F3C" w14:paraId="3CD9A266" w14:textId="77777777">
        <w:trPr>
          <w:trHeight w:val="555"/>
        </w:trPr>
        <w:tc>
          <w:tcPr>
            <w:tcW w:w="1620" w:type="dxa"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AAB92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8D58B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упражнений с кубиками. (физическое воспитание, музыка, ознакомление с окружающим миром)</w:t>
            </w:r>
          </w:p>
          <w:p w14:paraId="07915EF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Исходное положение: ноги врозь, корпус прямой, руки вниз.</w:t>
            </w:r>
          </w:p>
          <w:p w14:paraId="6EF5E91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Дети, вытягивая руки вперед, раскрывают ладонь, произносят: «Вот».</w:t>
            </w:r>
          </w:p>
          <w:p w14:paraId="6AFB5D9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Исходное положение: (повторить 4–5 раз).</w:t>
            </w:r>
          </w:p>
          <w:p w14:paraId="48421BA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Исходное положение: ноги врозь, корпус прямой, держат кубики на уровне груди.</w:t>
            </w:r>
          </w:p>
          <w:p w14:paraId="2B2CDA7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Повороты направо, вытягивая руки, показывают кубики и произносят: «Вот. Вот».</w:t>
            </w:r>
          </w:p>
          <w:p w14:paraId="72C61BE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Исходное положение: (повторить на левой стороне 4 раза).</w:t>
            </w:r>
          </w:p>
          <w:p w14:paraId="3528BBB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Исходное положение: ноги врозь, корпус расслаблен, руки вниз.</w:t>
            </w:r>
          </w:p>
          <w:p w14:paraId="76B54240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 Сесть на пол, вытягивая руки вперед, произносят: «Вот».</w:t>
            </w:r>
          </w:p>
          <w:p w14:paraId="22BB7FF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Исходное положение: (повторить 4–5 раз).</w:t>
            </w:r>
          </w:p>
          <w:p w14:paraId="0E2A1F1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 Исходное положение: (повторить 3 раз).</w:t>
            </w:r>
          </w:p>
          <w:p w14:paraId="00F7C42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Исходное положение: ноги вместе, корпус расслаблен, держат кубики на уровне груди.</w:t>
            </w:r>
          </w:p>
          <w:p w14:paraId="3C2D876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 Прыжки на месте, руки на уровне груди, сжать ладони.</w:t>
            </w:r>
          </w:p>
          <w:p w14:paraId="39B055D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 Исходное положение: ладонь раскрыта, произнести: «Вот» (повторить 3 раза).</w:t>
            </w:r>
          </w:p>
        </w:tc>
      </w:tr>
      <w:tr w:rsidR="00D04F3C" w14:paraId="1B43E160" w14:textId="77777777">
        <w:trPr>
          <w:trHeight w:val="390"/>
        </w:trPr>
        <w:tc>
          <w:tcPr>
            <w:tcW w:w="1620" w:type="dxa"/>
            <w:vMerge w:val="restart"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128EB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Подготовка к проведению организованной деятельности (далее - ОД)</w:t>
            </w:r>
          </w:p>
        </w:tc>
        <w:tc>
          <w:tcPr>
            <w:tcW w:w="13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F9C6BD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- слушание, исполнение государственного Гимна Казахстан.</w:t>
            </w:r>
          </w:p>
          <w:p w14:paraId="2E4A2CB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библиотека "Наши новые игры и игрушки". Организовать выставку новых игрушек и игр, расчитанных на новый учебный год; организовать ознакомительную экскурсию для родителей и детей; предоставить возможность свободно рассмотреть понравившиеся, поиграть, обменяться эмоциями, мнениями.</w:t>
            </w:r>
          </w:p>
          <w:p w14:paraId="6EA1F2B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«Кюй»: "Балапан" (исполнитель Каршыга Ахмедияров)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https://kitap.kz/music/2/qarshyha-axmediyarov-kujler-ii</w:t>
              </w:r>
            </w:hyperlink>
          </w:p>
          <w:p w14:paraId="55EA5EC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тәрбие»: Знакомство и доверие. Тема: «Кто я? Кто ты?» Цель: помочь детям раскрыться, познакомиться ближе, создать атмосферу доверия. Задачи: узнать друг друга, поделиться своими интересами и увлечениям.</w:t>
            </w:r>
          </w:p>
        </w:tc>
      </w:tr>
      <w:tr w:rsidR="00D04F3C" w14:paraId="178344EA" w14:textId="77777777">
        <w:trPr>
          <w:trHeight w:val="315"/>
        </w:trPr>
        <w:tc>
          <w:tcPr>
            <w:tcW w:w="1620" w:type="dxa"/>
            <w:vMerge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29DFDE" w14:textId="77777777" w:rsidR="00D04F3C" w:rsidRDefault="00D04F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3" w:space="0" w:color="CCCCCC"/>
              <w:left w:val="single" w:sz="3" w:space="0" w:color="CCCCCC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7DFFC5" w14:textId="77777777" w:rsidR="00D04F3C" w:rsidRDefault="00D04F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CA044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«Детский сад - уютный дом»: экскурсия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группе.</w:t>
            </w:r>
          </w:p>
          <w:p w14:paraId="0412FE3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небольшой экскурсии способствовать развитию интереса к предметно-развивающей среде группы; вызывать интерес к труду взрослого человека, развивать умение различать представителей профессий детского сада (воспитатель, помощник воспитателя, повар). (основы математики, ознакомление с окружающим миром, развитие речи)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AF8FD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Кадыр Мырзалиев «Сам». (развитие речи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художественная литература)</w:t>
            </w:r>
          </w:p>
          <w:p w14:paraId="552F3C9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воспитывать умение слушать новые стихи, обсуждать с детьми действия героев и последствия их действий.</w:t>
            </w:r>
          </w:p>
          <w:p w14:paraId="10338FB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все умею делать сам:</w:t>
            </w:r>
          </w:p>
          <w:p w14:paraId="251D682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 просыпаюсь по утрам,</w:t>
            </w:r>
          </w:p>
          <w:p w14:paraId="74315FA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 говорю: — Пора вставать!</w:t>
            </w:r>
          </w:p>
          <w:p w14:paraId="252E9DE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 застелю свою кровать.</w:t>
            </w:r>
          </w:p>
          <w:p w14:paraId="086D3916" w14:textId="77777777" w:rsidR="00D04F3C" w:rsidRDefault="00D04F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33A60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сам! Я первый на ногах,</w:t>
            </w:r>
          </w:p>
          <w:p w14:paraId="15746A3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 одеваюсь впопыхах,</w:t>
            </w:r>
          </w:p>
          <w:p w14:paraId="2E1C023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Чтоб никуда из-за меня</w:t>
            </w:r>
          </w:p>
          <w:p w14:paraId="038D0AD0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опоздала бы родня!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E48E7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Дидактическая игра "Выполни задание".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(основы математики, ознакомление с окружающим миром, развитие речи)</w:t>
            </w:r>
          </w:p>
          <w:p w14:paraId="5F39B72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побуждать различать большие и маленькие предметы. Педагог приглашает ребенка в центр комнаты и дает задание взять в правую руку большую игрушку, в левую - маленькую. Так продолжается игра.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344A2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«Ұлттық ойын - ұлт қазынасы». Малоподвижная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казахская народная игра "Атыңды тап!" ("Кто назван твоим именем?") (казахский язык, физическая культура)</w:t>
            </w:r>
          </w:p>
          <w:p w14:paraId="250DA51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 детей умение по выражению лица угадывать того, кто назван именем водящего; развивать внимание, сферу общения на казахском языке.</w:t>
            </w:r>
          </w:p>
        </w:tc>
      </w:tr>
      <w:tr w:rsidR="00D04F3C" w14:paraId="209A11BC" w14:textId="77777777">
        <w:trPr>
          <w:trHeight w:val="765"/>
        </w:trPr>
        <w:tc>
          <w:tcPr>
            <w:tcW w:w="1620" w:type="dxa"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F78B8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ОД по расписанию</w:t>
            </w:r>
          </w:p>
        </w:tc>
        <w:tc>
          <w:tcPr>
            <w:tcW w:w="2430" w:type="dxa"/>
            <w:tcBorders>
              <w:top w:val="single" w:sz="3" w:space="0" w:color="CCCCCC"/>
              <w:left w:val="single" w:sz="3" w:space="0" w:color="CCCCCC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B01DDF" w14:textId="77777777" w:rsidR="00D04F3C" w:rsidRDefault="00D04F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76C27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 "В нашем детском саду много игрушек".</w:t>
            </w:r>
          </w:p>
          <w:p w14:paraId="3A0F098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сформировать у детей интерес к музыкальным занятиям; учить детей понимать смысл исполняемых песен; учить детей различать характер музыки;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формировать способности одновременно начинать и заканчивать танцевальные движения; учить детей правильному интонированию мелодий песен.</w:t>
            </w:r>
          </w:p>
          <w:p w14:paraId="6DED3FC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"Найди игрушку".</w:t>
            </w:r>
          </w:p>
          <w:p w14:paraId="41B5B1C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"Подарок от куклы Айгерим".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72078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Физическое воспитание "Кукла Дана учится ходить в строю".</w:t>
            </w:r>
          </w:p>
          <w:p w14:paraId="1B97463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развивать умение ходить и бегать в колонне по одному, высоко поднимая колени; упражнять в прыжках с места на двух ногах с продвижением вперед;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формировать навыки катания мяча в положении сидя; построения в круг.</w:t>
            </w:r>
          </w:p>
          <w:p w14:paraId="156CADB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Игровое упражнение "Брось мяч в цель".</w:t>
            </w:r>
          </w:p>
          <w:p w14:paraId="05518FF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"Как прыгают лесные звери?".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0BBC1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 тілі "Балабақшаға саяхат". Кел, танысайық!".</w:t>
            </w:r>
          </w:p>
          <w:p w14:paraId="4E3B5FE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Міндеттері: қазақ тілін тыңдап, түсінуге, қабылдай алуға үйрету, ересек адамның үлгісі бойынша амандасуды, қоштасуды, өзін таныстыруды білдіретін сөздерді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түсініп, қолдана алады, сөздердегі дауысты дыбыстарды дұрыс айтуға жаттықтыру.</w:t>
            </w:r>
          </w:p>
          <w:p w14:paraId="56DBC8F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"Нені қайда қоямыз?" дидактикалық ойыны.</w:t>
            </w:r>
          </w:p>
          <w:p w14:paraId="48B9523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"Кел , сәлемдесейік!" жаттығуы.</w:t>
            </w:r>
          </w:p>
          <w:p w14:paraId="0894FC4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 ішіне саяхат.</w:t>
            </w:r>
          </w:p>
          <w:p w14:paraId="569FDF6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Сергіту сәті "Ойыншықтар әні".</w:t>
            </w:r>
          </w:p>
          <w:p w14:paraId="4E4A4C8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"Нені қайда қоямыз?" дидактикалық ойыны.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67D12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Физическое воспитание "Мы красиво идем в строю".</w:t>
            </w:r>
          </w:p>
          <w:p w14:paraId="10CECE4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навыки свободной ходьбы в колонне по одному, друг за другом, с высоким подниманием колен, соблюдая интервал; умение слушать команду и двигаться по сигналу; навыков катания мячей друг другу.</w:t>
            </w:r>
          </w:p>
          <w:p w14:paraId="68CB89B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Подвижная игра "Бегите ко мне".</w:t>
            </w:r>
          </w:p>
          <w:p w14:paraId="636E7C0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"Как прыгают лесные звери?"</w:t>
            </w:r>
          </w:p>
        </w:tc>
      </w:tr>
      <w:tr w:rsidR="00D04F3C" w14:paraId="7127B212" w14:textId="77777777">
        <w:trPr>
          <w:trHeight w:val="330"/>
        </w:trPr>
        <w:tc>
          <w:tcPr>
            <w:tcW w:w="1620" w:type="dxa"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A71B4F" w14:textId="77777777" w:rsidR="00D04F3C" w:rsidRDefault="00D04F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3" w:space="0" w:color="CCCCCC"/>
              <w:left w:val="single" w:sz="3" w:space="0" w:color="CCCCCC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CF8084" w14:textId="77777777" w:rsidR="00D04F3C" w:rsidRDefault="00D04F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820120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Игры-упражнения по основам математики "Соберем игрушки".</w:t>
            </w:r>
          </w:p>
          <w:p w14:paraId="3F71F2C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формировать у детей понятие "один", ""много", "ни одного"; закреплять знания о свойствах игрушек; развивать у детей умение объединять однородные предметы в группу и выделять отдельные предметы из группы; различать предметы в комнате; закреплять навыки счета.</w:t>
            </w:r>
          </w:p>
          <w:p w14:paraId="117C9BE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"Один и много".</w:t>
            </w:r>
          </w:p>
          <w:p w14:paraId="7476E42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Развивающее упражнение за столом "Собери кубики по цвету".</w:t>
            </w:r>
          </w:p>
          <w:p w14:paraId="101BC58D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Развивающее упражнение "Было по одному, стало много".</w:t>
            </w:r>
          </w:p>
        </w:tc>
        <w:tc>
          <w:tcPr>
            <w:tcW w:w="25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765EC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Игры-упражнения по развитию речи и художественной литературе "Знакомство с игрушками".</w:t>
            </w:r>
          </w:p>
          <w:p w14:paraId="1C1FE19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дать детям представление о детском саде, учить наизусть произносить названия детского сада и группы, формировать у детей умение рассказывать об игрушках, знакомить со свойствами игрушек.</w:t>
            </w:r>
          </w:p>
          <w:p w14:paraId="0E1E7F7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"Приветствие".</w:t>
            </w:r>
          </w:p>
          <w:p w14:paraId="430D3D7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Упражнение "Правила знакомства".</w:t>
            </w:r>
          </w:p>
          <w:p w14:paraId="6DFAF4E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Художественное слово "Мяч".</w:t>
            </w:r>
          </w:p>
          <w:p w14:paraId="4F91845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Физкультминутка "Мяч".</w:t>
            </w:r>
          </w:p>
          <w:p w14:paraId="1C8E58A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Исследовательская деятельность "Соберем сундуки".</w:t>
            </w:r>
          </w:p>
          <w:p w14:paraId="1BEC5CE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 упражнение "Познакомь со своей игрушкой".</w:t>
            </w:r>
          </w:p>
        </w:tc>
        <w:tc>
          <w:tcPr>
            <w:tcW w:w="25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B5006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Игры-упражнения по ознакомлению с окружающим миром "Овечка".</w:t>
            </w:r>
          </w:p>
          <w:p w14:paraId="1BDC69C0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уточнить знания детей о домашних животных; развивать умение понимать обобщающие слова называть домашних животных и их детенышей; вовлекать детей в разговор во время рассматривания картин.</w:t>
            </w:r>
          </w:p>
          <w:p w14:paraId="71D19C6D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игра "Какую пользу приносят домашние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животные?".</w:t>
            </w:r>
          </w:p>
          <w:p w14:paraId="116AEBD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 "Овечка и коза".</w:t>
            </w:r>
          </w:p>
          <w:p w14:paraId="4DE6AD30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помпонами.</w:t>
            </w:r>
          </w:p>
          <w:p w14:paraId="258EDD9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"Кто как говорит?".</w:t>
            </w:r>
          </w:p>
        </w:tc>
        <w:tc>
          <w:tcPr>
            <w:tcW w:w="31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D874F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Игры-упражнения по развитию речи и художественной литературе "Наследник".</w:t>
            </w:r>
          </w:p>
          <w:p w14:paraId="2F0C635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закрепить знания о жанре художественной литературы – сказка; учить, внимательно слушать сказку "Наследник", делать выводы, обмениваться впечатлениями; учить понимать нравственный смысл происходящих в сказке событий; дать представление о жизни людей в семье.</w:t>
            </w:r>
          </w:p>
          <w:p w14:paraId="094C46F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сказки "Наследник".</w:t>
            </w:r>
          </w:p>
          <w:p w14:paraId="4E4A5DD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Динамическая пауза "Какое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тебя настроение?".</w:t>
            </w:r>
          </w:p>
          <w:p w14:paraId="15FE2C1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содержанию сказки.</w:t>
            </w:r>
          </w:p>
          <w:p w14:paraId="52ED356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Игровое упражнение "Найди драгоценность младшего сына".</w:t>
            </w:r>
          </w:p>
        </w:tc>
      </w:tr>
      <w:tr w:rsidR="00D04F3C" w14:paraId="2C443E6B" w14:textId="77777777">
        <w:trPr>
          <w:trHeight w:val="660"/>
        </w:trPr>
        <w:tc>
          <w:tcPr>
            <w:tcW w:w="1620" w:type="dxa"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B1F52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14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16DF2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умения детей быстро находить свой шкаф по фишке, называть свою одежду; закреплять умение слышать инструкцию педагога: складывать снятое в шкаф, начинать одеваться, надевать носки, просовывать ноги в штанины, руки в рукава, по возможности застегивать одежду и обувь на липучки, пуговицы; отрабатывать навыки выходить организованно (в парах в том числе), отзываться, если будет названо имя. (Штаны - шалбар, кофта - күртеше, сандалии - аяқ киім) (ознакомление с окружающим миром, развитие речи, кгн, навыки самообслуживания, казахский язык)</w:t>
            </w:r>
          </w:p>
          <w:p w14:paraId="267B393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открывается,</w:t>
            </w:r>
          </w:p>
          <w:p w14:paraId="604F350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закрывается,</w:t>
            </w:r>
          </w:p>
          <w:p w14:paraId="59B2D21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наши детки сами одеваются,</w:t>
            </w:r>
          </w:p>
          <w:p w14:paraId="3C31C5A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Сами обуваются. (Д. Ахметова)</w:t>
            </w:r>
          </w:p>
          <w:p w14:paraId="5C7915C0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«Безопасность». Формировать навыки безопасного поведения. Напоминание о правилах безопасности на прогулке: не подбирать предметы, лежащие на земле; не подходить к насекомым, птицам; не брать в рот растения; не кидать песок в товарищей; не толкать товарищей; говорить о своих потребностях, желаниях, показывать свой носовой платок.</w:t>
            </w:r>
          </w:p>
        </w:tc>
      </w:tr>
      <w:tr w:rsidR="00D04F3C" w14:paraId="3AF03032" w14:textId="77777777">
        <w:trPr>
          <w:trHeight w:val="240"/>
        </w:trPr>
        <w:tc>
          <w:tcPr>
            <w:tcW w:w="1620" w:type="dxa"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1B564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C9BF9B" w14:textId="77777777" w:rsidR="00D04F3C" w:rsidRDefault="00D04F3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C860A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игровыми объектами на участке (веранда, качели, лестница, песочница, скамейки) (развитие речи, ознакомление с окружающим миром)</w:t>
            </w:r>
          </w:p>
          <w:p w14:paraId="61BE5E2D" w14:textId="6428DCD3" w:rsidR="00D04F3C" w:rsidRPr="00DD7DCB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развивать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умения замечать и называть игровые постройки на участке, объяснять с помощью словосочетания для чего они, называть, кто где любит играть. Педагог может подводить к названным объектам, спрашивать, для чего тот или иной из них.</w:t>
            </w:r>
          </w:p>
          <w:p w14:paraId="5F2FD7D0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ним на участок придут,</w:t>
            </w:r>
          </w:p>
          <w:p w14:paraId="49771CE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же песню споют,</w:t>
            </w:r>
          </w:p>
          <w:p w14:paraId="799BC72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Порезвятся они, покатаются,</w:t>
            </w:r>
          </w:p>
          <w:p w14:paraId="683497E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наконец разыграются.</w:t>
            </w:r>
          </w:p>
          <w:p w14:paraId="44B39C3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"Карусель" (физическое воспитание, развитие речи, ознакомление с окружающим миром)</w:t>
            </w:r>
          </w:p>
          <w:p w14:paraId="397D6930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 ребенка равновесие в движении, навык бега, повышать эмоциональный тонус.</w:t>
            </w:r>
          </w:p>
          <w:p w14:paraId="1B39238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Оборудование: обруч.</w:t>
            </w:r>
          </w:p>
          <w:p w14:paraId="7A153B7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Взрослый предлагает детям взяться за обруч.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Дети вместе с педагогом ходят по кругу, говорят слова:</w:t>
            </w:r>
          </w:p>
          <w:p w14:paraId="1B968E3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Еле - еле, еле - еле</w:t>
            </w:r>
          </w:p>
          <w:p w14:paraId="79DA629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Закружились карусели,</w:t>
            </w:r>
          </w:p>
          <w:p w14:paraId="4A0524C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потом, потом, потом</w:t>
            </w:r>
          </w:p>
          <w:p w14:paraId="4261C6A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бегом, бегом, бегом.</w:t>
            </w:r>
          </w:p>
          <w:p w14:paraId="3C0FE4D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Тише, тише, не спешите,</w:t>
            </w:r>
          </w:p>
          <w:p w14:paraId="48CBE27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Карусель остановите.</w:t>
            </w:r>
          </w:p>
          <w:p w14:paraId="50BB52C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Раз-два, раз-два!</w:t>
            </w:r>
          </w:p>
          <w:p w14:paraId="3D62B56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Вот и кончилась игра.</w:t>
            </w:r>
          </w:p>
          <w:p w14:paraId="0ED694A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Постепенно темп движений может увеличиваться под быстрый темп проговаривания слов. Усложнение: можно играть, взявшись за руки; необходимо, чтобы корпус тела в кругу был повернут вперед, голоса направлена в круг. При этом дети следят за динамикой движения всего круга и не поддерживают форму круга в целом.</w:t>
            </w:r>
          </w:p>
          <w:p w14:paraId="591188C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«Өнегелі тәрбие», «Безопасность». Трудовая деятельность,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поручения: очистить песочницу от сухих веток и листьев (развитие речи, ознакомление с окружающим миром)</w:t>
            </w:r>
          </w:p>
          <w:p w14:paraId="10B950C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поддерживать желание помогать; развивать посильные трудовые навыки, желание наводить порядок.</w:t>
            </w:r>
          </w:p>
          <w:p w14:paraId="305BA56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Игра-упражнение "Сбей кеглю" (физическое воспитание)</w:t>
            </w:r>
          </w:p>
          <w:p w14:paraId="46E5171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навыки прокатывания мяча по прямой до цели, умение быть внимательным, ловким и терпеливым.</w:t>
            </w:r>
          </w:p>
          <w:p w14:paraId="5DB4A44D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Свободная самостоятельная игровая деятельность детей с выносным материалом (развитие речи, ознакомление с окружающим миром)</w:t>
            </w:r>
          </w:p>
          <w:p w14:paraId="761005F8" w14:textId="77777777" w:rsidR="00D04F3C" w:rsidRDefault="00000000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игровые навыки детей, умения договариваться, быть дружелюбным.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C1FFC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«Безопасность»: Наблюдение за солнечным зайчиком (развитие речи, ознакомление с окружающим миром)</w:t>
            </w:r>
          </w:p>
          <w:p w14:paraId="307EDC9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уточнить представления детей о солнечном свете,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воспитывать интерес к природным явлениям; напомнить о том, что нельзя смотреть на солнце прямо.</w:t>
            </w:r>
          </w:p>
          <w:p w14:paraId="0DE1A8D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Солнечные зайчики</w:t>
            </w:r>
          </w:p>
          <w:p w14:paraId="2517BA2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на стене.</w:t>
            </w:r>
          </w:p>
          <w:p w14:paraId="1A4CD61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Поманю их пальчиком -</w:t>
            </w:r>
          </w:p>
          <w:p w14:paraId="10BDF01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Пусть бегут ко мне!</w:t>
            </w:r>
          </w:p>
          <w:p w14:paraId="61B19ED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Ну, лови, лови скорей -</w:t>
            </w:r>
          </w:p>
          <w:p w14:paraId="7627862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Вот, вот, вот — левей, левей!</w:t>
            </w:r>
          </w:p>
          <w:p w14:paraId="6553780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Прыг-скок, прыг-скок!</w:t>
            </w:r>
          </w:p>
          <w:p w14:paraId="4E2FFB1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Убежал на потолок!</w:t>
            </w:r>
          </w:p>
          <w:p w14:paraId="21C129D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берет на прогулку зеркальце и показывает детям, как "бегает" по стене и по ладошкам солнечный зайчик.</w:t>
            </w:r>
          </w:p>
          <w:p w14:paraId="0A6F716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Дети, кто из вас догадался, откуда появился солнечный зайчик? (Из зеркальца.)</w:t>
            </w:r>
          </w:p>
          <w:p w14:paraId="705D604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 как он в зеркальце попал? (От солнышка.)</w:t>
            </w:r>
          </w:p>
          <w:p w14:paraId="4942FC3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Заглянуло солнышко в зеркальце, сунуло от любопытства в него свой лучик, а мы зеркальцем этот лучик поймали и направили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туда, куда захотели. Лучик послушно скользит по стене, по земле. А если вот так быстро потрясти зеркальцем, то кажется, что лучик скачет, как зайчик. Вот люди и прозвали такой лучик в зеркальце солнечным зайчиком.</w:t>
            </w:r>
          </w:p>
          <w:p w14:paraId="29D309B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Игра-упражнение "Извилистая тропинка" (физическое воспитание)</w:t>
            </w:r>
          </w:p>
          <w:p w14:paraId="2028D11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умение двигаться в колонне за ведущим, повторяя его движения, соблюдая дистанцию; развивать вестибулярный аппарат, ориентировку в пространстве.</w:t>
            </w:r>
          </w:p>
          <w:p w14:paraId="58E9C20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«Өнегелі тәрбие», «Безопасность»: Трудовая деятельность: сбор рассыпанного песка в песочницу (развитие речи, ознакомление с окружающим миром, физическое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воспитание)</w:t>
            </w:r>
          </w:p>
          <w:p w14:paraId="1AC6927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отрабатывать имеющиеся трудовые навыки; поддерживать желание помогать; напоминание о том, что нельзя бросать песок в сторону товарища, беречь глаза.</w:t>
            </w:r>
          </w:p>
          <w:p w14:paraId="4EEDB0F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свободная игра (ознакомление с окружающим миром)</w:t>
            </w:r>
          </w:p>
          <w:p w14:paraId="0FAB472E" w14:textId="77777777" w:rsidR="00D04F3C" w:rsidRDefault="00000000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обеспечить возможность выбора игры по интересам и формировать умение взаимодействовать со сверстниками.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D679D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«Өнегелі»: Наблюдение за трудом дворника (развитие речи, ознакомление с окружающим миром)</w:t>
            </w:r>
          </w:p>
          <w:p w14:paraId="170C130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дать детям представление о труде дворника; научить ценить труд взрослых;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мотивировать их внести вклад в поддержание чистоты окружающей среды.</w:t>
            </w:r>
          </w:p>
          <w:p w14:paraId="4543C88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дворника нашего нет выходных,</w:t>
            </w:r>
          </w:p>
          <w:p w14:paraId="547148C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кипит да при ветрах любых.</w:t>
            </w:r>
          </w:p>
          <w:p w14:paraId="1901AA5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 летом из лейки цветы поливает,</w:t>
            </w:r>
          </w:p>
          <w:p w14:paraId="6FEFF62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осенью листья метлой подметает.</w:t>
            </w:r>
          </w:p>
          <w:p w14:paraId="63C4669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Зимою для дворника отдыха нет,</w:t>
            </w:r>
          </w:p>
          <w:p w14:paraId="00A01F3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Лопатой гребет он без устали снег.</w:t>
            </w:r>
          </w:p>
          <w:p w14:paraId="19D99C6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Поэтому знайте, ребята, всегда,</w:t>
            </w:r>
          </w:p>
          <w:p w14:paraId="4C52E49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Кругом чистота от большого труда. (Д. Ахметова)</w:t>
            </w:r>
          </w:p>
          <w:p w14:paraId="2317E51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тәрбие», «Экология»: Трудовая деятельность, поручения: сбор семян цветов в конверты (ознакомление с окружающим миром, физическое развитие, развитие речи)</w:t>
            </w:r>
          </w:p>
          <w:p w14:paraId="66BC3A9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поддерживать желание помогать, побуждать следовать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показу взрослого, собирать семена цветов в конверты, развивать мелкую моторику рук; показать пример целевого использования "даров природы, растительного мира".</w:t>
            </w:r>
          </w:p>
          <w:p w14:paraId="5E204BC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"Совы" (физическое воспитание, развитие речи, ознакомление с окружающим миром)</w:t>
            </w:r>
          </w:p>
          <w:p w14:paraId="18090A5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 детей интерес к здоровью, игре, совершенствовать физические навыки, повышать настроение через игру; воспитывать ловкость, любознательность, умение различать день и ночь.</w:t>
            </w:r>
          </w:p>
          <w:p w14:paraId="2DDE395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Игра-упражнение "Попади в круг" (физическое воспитание, ознакомление с окружающим миром)</w:t>
            </w:r>
          </w:p>
          <w:p w14:paraId="4149BB7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учить действовать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сигналу, развивать умение метать в цель, физические качества: ловкость; глазомер.</w:t>
            </w:r>
          </w:p>
          <w:p w14:paraId="44AA3C7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свободная игра, игры с крепким материалом на улице (физическое воспитание, развитие речи, ознакомление с окружающим миром)</w:t>
            </w:r>
          </w:p>
          <w:p w14:paraId="51DE98D1" w14:textId="77777777" w:rsidR="00D04F3C" w:rsidRDefault="00000000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обеспечить возможность выбора игры по интересам и формировать умение взаимодействовать со сверстниками.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995FD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«Безопасность»: Наблюдение за свойствами песка (развитие речи, ознакомление с окружающим миром)</w:t>
            </w:r>
          </w:p>
          <w:p w14:paraId="0DFFAE9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познакомить со свойствами песка; расширять познавательную деятельность; напомнить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том, что нельзя бросать песок в сторону товарища, беречь глаза.</w:t>
            </w:r>
          </w:p>
          <w:p w14:paraId="24DA137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Пусть не сердятся родители, что измажутся строители,</w:t>
            </w:r>
          </w:p>
          <w:p w14:paraId="5D2903E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Потому что тот, кто строит, тот чего-нибудь да стоит! (Б.Заходер).</w:t>
            </w:r>
          </w:p>
          <w:p w14:paraId="0986DE8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Сравнить цвет сухого и сырого песка. Из сырого песка можно лепить фигурки, а сухой песок очень быстро рассыпается и не держит форму.</w:t>
            </w:r>
          </w:p>
          <w:p w14:paraId="1613AA5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 Берестов "Песочница"</w:t>
            </w:r>
          </w:p>
          <w:p w14:paraId="0B79FE5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Посреди двора — гора.</w:t>
            </w:r>
          </w:p>
          <w:p w14:paraId="621FB87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горе идёт игра.</w:t>
            </w:r>
          </w:p>
          <w:p w14:paraId="75F5353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Прибегайте на часок,</w:t>
            </w:r>
          </w:p>
          <w:p w14:paraId="5B06E2A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Залезайте на песок:</w:t>
            </w:r>
          </w:p>
          <w:p w14:paraId="32322E0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Чистый, жёлтый и сырой</w:t>
            </w:r>
          </w:p>
          <w:p w14:paraId="4A1DC5E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Хочешь — рой, а хочешь — строй,</w:t>
            </w:r>
          </w:p>
          <w:p w14:paraId="733ECBB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Хочешь — куклам испеки</w:t>
            </w:r>
          </w:p>
          <w:p w14:paraId="4B1A3BA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Золотые пирожки.</w:t>
            </w:r>
          </w:p>
          <w:p w14:paraId="486EEEB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Приходите к нам, ребята</w:t>
            </w:r>
          </w:p>
          <w:p w14:paraId="62C826F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забудьте взять лопаты</w:t>
            </w:r>
          </w:p>
          <w:p w14:paraId="338C893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Экскаваторы, совки,</w:t>
            </w:r>
          </w:p>
          <w:p w14:paraId="3178932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Вёдра и грузовики.</w:t>
            </w:r>
          </w:p>
          <w:p w14:paraId="79B2951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«Өнегелі тәрбие», «Безопасность». Трудовая деятельность, поручения: очистка клумб от сухих листьев (ознакомление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окружающим миром, физическое развитие, развитие речи)</w:t>
            </w:r>
          </w:p>
          <w:p w14:paraId="530E5D3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поддерживать желание помогать; прививать бережное отношение к природе.</w:t>
            </w:r>
          </w:p>
          <w:p w14:paraId="691BA48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"Лиса в курятнике" (физическое воспитание, ознакомление с окружающим миром)</w:t>
            </w:r>
          </w:p>
          <w:p w14:paraId="6483D82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совершенствовать умение быстро действовать по сигналу; развивать вестибулярный аппарат, ловкость.</w:t>
            </w:r>
          </w:p>
          <w:p w14:paraId="3108862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Игра-упражнение "Извилистая тропинка" (физическое воспитание)</w:t>
            </w:r>
          </w:p>
          <w:p w14:paraId="2F10015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умение двигаться в колонне за ведущим, повторяя его движения, соблюдая дистанцию; развивать вестибулярный аппарат.</w:t>
            </w:r>
          </w:p>
          <w:p w14:paraId="140FC7F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Свободная самостоятельная игровая деятельность детей с выносным материалом (развитие речи, ознакомление с окружающим миром)</w:t>
            </w:r>
          </w:p>
          <w:p w14:paraId="3C76F70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развивать игровые навыки детей, умения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договариваться, быть дружелюбным.</w:t>
            </w:r>
          </w:p>
        </w:tc>
      </w:tr>
      <w:tr w:rsidR="00D04F3C" w14:paraId="1633D04A" w14:textId="77777777">
        <w:trPr>
          <w:trHeight w:val="465"/>
        </w:trPr>
        <w:tc>
          <w:tcPr>
            <w:tcW w:w="1620" w:type="dxa"/>
            <w:vMerge w:val="restart"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75C7C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7E006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и развивать умения самостоятельно и с помощью взрослого одеваться (раздеваться), размещать одежду на полках шкафов.</w:t>
            </w:r>
          </w:p>
          <w:p w14:paraId="5CE314F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 детей понимание о необходимости мыть руки перед едой и по мере загрязнения; побуждать детей закатывать рукава перед мытьем рук, тщательно намыливать руки, смывать воду аккуратно, не разбрызгивая; поддерживать привычку пользоваться своим полотенцем, вытирать руки, затем вешать полотенце на место. (кгн, навыки самообслуживания, соц-эмоц развитие, ознакомление с окружающим миром, развитие речи)</w:t>
            </w:r>
          </w:p>
          <w:p w14:paraId="0EA8FB0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Знаем, знаем, да-да-да,</w:t>
            </w:r>
          </w:p>
          <w:p w14:paraId="03B2786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тут плещется вода.</w:t>
            </w:r>
          </w:p>
          <w:p w14:paraId="70C2113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Выходи, водица,</w:t>
            </w:r>
          </w:p>
          <w:p w14:paraId="601B1FE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пришли умыться!</w:t>
            </w:r>
          </w:p>
          <w:p w14:paraId="0BA2DDD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Лейся на ладошки,</w:t>
            </w:r>
          </w:p>
          <w:p w14:paraId="0226736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По-нем-нож-ку,</w:t>
            </w:r>
          </w:p>
          <w:p w14:paraId="1826038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Нет, не понемножку - посмелей,</w:t>
            </w:r>
          </w:p>
          <w:p w14:paraId="0561DBA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Будем умываться веселей.</w:t>
            </w:r>
          </w:p>
        </w:tc>
      </w:tr>
      <w:tr w:rsidR="00D04F3C" w14:paraId="449168A9" w14:textId="77777777">
        <w:trPr>
          <w:trHeight w:val="465"/>
        </w:trPr>
        <w:tc>
          <w:tcPr>
            <w:tcW w:w="1620" w:type="dxa"/>
            <w:vMerge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CA52B7" w14:textId="77777777" w:rsidR="00D04F3C" w:rsidRDefault="00D04F3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D41A49" w14:textId="77777777" w:rsidR="00D04F3C" w:rsidRDefault="00D04F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013A4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Игра-упражнение "Собери картинку". (конструирование, ознакомление с окружающим миром)</w:t>
            </w:r>
          </w:p>
          <w:p w14:paraId="3624EAB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побуждать детей собирать целое из частей (4-6); развивать моторику рук, мышление, воображение.</w:t>
            </w:r>
          </w:p>
        </w:tc>
        <w:tc>
          <w:tcPr>
            <w:tcW w:w="25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4D482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Игра-упражнение "Разучиваем песенку". (музыка, развитие речи, ознакомление с окружающим миром)</w:t>
            </w:r>
          </w:p>
          <w:p w14:paraId="4CD683B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закреплять в памяти слова песни по программе музыкального руководителя; развивать музыкальный слух, умение исполнять песню вместе со взрослым; развивать музыкальную выразительность.</w:t>
            </w:r>
          </w:p>
        </w:tc>
        <w:tc>
          <w:tcPr>
            <w:tcW w:w="25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880B7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"Кто я? Кто это?" (развитие речи, ознакомление с окружающим миром)</w:t>
            </w:r>
          </w:p>
          <w:p w14:paraId="6A2D14C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формировать у ребенка представление о себе ("Я-образ"), научить ощущать себя и сверстников как часть детского коллектива; развивать диалог с взрослыми, побуждать слушать вопросы и давать на них полные ответы.</w:t>
            </w:r>
          </w:p>
          <w:p w14:paraId="5E83A8E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Побудить ребёнка сказать, что он – ребенок.</w:t>
            </w:r>
          </w:p>
          <w:p w14:paraId="7BF39B1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Попросить назвать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своё имя и возраст.</w:t>
            </w:r>
          </w:p>
          <w:p w14:paraId="4B9237F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Показать свою игрушку и назвать ее.</w:t>
            </w:r>
          </w:p>
          <w:p w14:paraId="4379105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Назвать имя рядом сидящего ребёнка и сказать, что играет с ним.</w:t>
            </w:r>
          </w:p>
        </w:tc>
        <w:tc>
          <w:tcPr>
            <w:tcW w:w="31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75844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Игра-упражнение "Похлопаем в ладоши". (музыка, развитие речи, ознакомление с окружающим миром)</w:t>
            </w:r>
          </w:p>
          <w:p w14:paraId="356025A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в детях чувство ритма, умение выполнять хлопки вместе и одновременно; побуждать петь вместе со взрослым.</w:t>
            </w:r>
          </w:p>
        </w:tc>
      </w:tr>
      <w:tr w:rsidR="00D04F3C" w14:paraId="3A3186DF" w14:textId="77777777">
        <w:trPr>
          <w:trHeight w:val="240"/>
        </w:trPr>
        <w:tc>
          <w:tcPr>
            <w:tcW w:w="1620" w:type="dxa"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37F5ED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E27CFB" w14:textId="77777777" w:rsidR="00D04F3C" w:rsidRDefault="00D04F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E19B00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Игры-упражнения по рисованию "Разноцветные мячи".</w:t>
            </w:r>
          </w:p>
          <w:p w14:paraId="6E04257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учить детей технике рисования карандашом (фломастером) круглых предметов, мячей разного размера, располагая их на расстоянии друг друга; расширять представления об играх с мячом; развивать умение держать карандаш тремя пальцами.</w:t>
            </w:r>
          </w:p>
          <w:p w14:paraId="301E379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 "Мячик".</w:t>
            </w:r>
          </w:p>
          <w:p w14:paraId="1247BBA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 "Прикатился мяч".</w:t>
            </w:r>
          </w:p>
          <w:p w14:paraId="64F7C68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сюжетными игрушками.</w:t>
            </w:r>
          </w:p>
          <w:p w14:paraId="1088B58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сказки.</w:t>
            </w:r>
          </w:p>
          <w:p w14:paraId="67A8357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Настольный театр.</w:t>
            </w:r>
          </w:p>
          <w:p w14:paraId="3B17C5A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"Аналар мектебі"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"Школа мам". Дидактическая игра "Оденем куклу на прогулку" (развитие речи, ознакомление с окружающим миром)</w:t>
            </w:r>
          </w:p>
          <w:p w14:paraId="1A06BD6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закрепить и уточнить знания детей о предметах одежды и порядке одевания. обогащать и активизировать словарь.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9D36E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Обсуждение картинок на тему "Детский сад". (развитие речи, ознакомление с окружающим миром)</w:t>
            </w:r>
          </w:p>
          <w:p w14:paraId="1D4FA930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рассказывать об увиденном на картинке; учить отвечать на вопросы по картинкам.</w:t>
            </w:r>
          </w:p>
          <w:p w14:paraId="141A608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"Найди лишний предмет" (развитие речи, ознакомление с окружающим миром)</w:t>
            </w:r>
          </w:p>
          <w:p w14:paraId="52F6809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учить владеть понятиями, обозначающими группу предметов; совершенствовать умения различать предметы домашнего обихода среди других предметов, развивать познавательные способности. Педагог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раздает детям фотографии предметов домашнего обихода и других предметов. Убирает лишние предметы, говорит, что убрал. Например: я убрал плюшевого мишку. Она не относится к домашней мебели."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B14294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Игры-упражнения по ознакомлению с окружающим миром-2 "Моя семья".</w:t>
            </w:r>
          </w:p>
          <w:p w14:paraId="0C541A6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расширить знания детей о семье; научить называть членов своей семьи; упражнять в составлении небольших рассказов о своей семье.</w:t>
            </w:r>
          </w:p>
          <w:p w14:paraId="1185DE2D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"Назови членов семьи".</w:t>
            </w:r>
          </w:p>
          <w:p w14:paraId="57A9286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Настольно-печатная игра "Парные картинки" (развитие речи, ознакомление с окружающим миром)</w:t>
            </w:r>
          </w:p>
          <w:p w14:paraId="0F7F0EB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совершенствовать умения детей в сравнении предметов, изображенных на картинке, в нахождении сходства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отборе одинаковых изображений; владеть понятиями, обозначающими группу предметов; воспитывать внимание, сосредоточенность, формировать речь, вырабатывать умение выполнять правила игры.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65726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"Әжелер мектебі" / "Школа бабушек". Игры-упражнения по лепке "Бабушкины сладости".</w:t>
            </w:r>
          </w:p>
          <w:p w14:paraId="06E1C78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познакомить детей тестом, материалом для лепки; учить делать различные хлебобулочные изделия, отрывая кусочки от куска; упражнять в приемах лепки округлой и прямой формы, соединении концов палочек, отрывания от куска, раскатывании.</w:t>
            </w:r>
          </w:p>
          <w:p w14:paraId="1EB0938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Разминка "Круги".</w:t>
            </w:r>
          </w:p>
          <w:p w14:paraId="7717B9A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Сюжетно-ролевая игра "Магазин игрушек" (развитие речи, ознакомление с окружающим миром)</w:t>
            </w:r>
          </w:p>
          <w:p w14:paraId="643AADF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побуждать детей к игровой деятельности на основе наблюдений за трудом взрослых; закрепить знания о профессии продавца, о его действиях, учить правильно называть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необходимые атрибуты и оборудование к игре: весы, калькулятор, полки для товара, корзины, кошелек, деньги, игрушки.</w:t>
            </w:r>
          </w:p>
        </w:tc>
      </w:tr>
      <w:tr w:rsidR="00D04F3C" w14:paraId="6190DA7C" w14:textId="77777777">
        <w:trPr>
          <w:trHeight w:val="630"/>
        </w:trPr>
        <w:tc>
          <w:tcPr>
            <w:tcW w:w="1620" w:type="dxa"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0FE930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71978E" w14:textId="77777777" w:rsidR="00D04F3C" w:rsidRDefault="00D04F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CFD02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«Мозаика», «Вкладыши» (развитие речи, конструирование, ознакомление с окружающим миром)</w:t>
            </w:r>
          </w:p>
          <w:p w14:paraId="069247B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логическое мышление, мелкую моторику рук.</w:t>
            </w:r>
          </w:p>
          <w:p w14:paraId="034F01A9" w14:textId="77777777" w:rsidR="00DD7DCB" w:rsidRPr="00DD7DCB" w:rsidRDefault="00DD7DCB" w:rsidP="00DD7D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98FFD8" w14:textId="77777777" w:rsidR="00DD7DCB" w:rsidRDefault="00DD7DCB" w:rsidP="00DD7D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235119" w14:textId="77777777" w:rsidR="00DD7DCB" w:rsidRPr="00DD7DCB" w:rsidRDefault="00DD7DCB" w:rsidP="00DD7DCB">
            <w:pPr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</w:pPr>
            <w:r w:rsidRPr="00DD7DCB"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  <w:t>Айлана,Махмет.</w:t>
            </w:r>
          </w:p>
          <w:p w14:paraId="0170DFB5" w14:textId="674F6196" w:rsidR="00DD7DCB" w:rsidRPr="00DD7DCB" w:rsidRDefault="00DD7DCB" w:rsidP="00DD7D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7DCB"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kk-KZ"/>
              </w:rPr>
              <w:t>Әділжан</w:t>
            </w:r>
          </w:p>
        </w:tc>
        <w:tc>
          <w:tcPr>
            <w:tcW w:w="25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42C21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"Угадай, назови имя" (развитие речи, ознакомление с окружающим миром)</w:t>
            </w:r>
          </w:p>
          <w:p w14:paraId="361C29E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развитие цветовосприятия и моторики пальцев рук.</w:t>
            </w:r>
          </w:p>
          <w:p w14:paraId="7180171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стихотворений об игрушках (развитие речи)</w:t>
            </w:r>
          </w:p>
          <w:p w14:paraId="2A17E3D9" w14:textId="3EC66902" w:rsidR="00DD7DCB" w:rsidRPr="00DD7DCB" w:rsidRDefault="00000000" w:rsidP="00DD7DCB">
            <w:pPr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развивать умение слушать стихи, формировать у детей желание и умение повторять рифмующиеся слова и звукосочетания текста. Развивать у детей эмоциональную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отзывчивость на художественную литературу.</w:t>
            </w:r>
            <w:r w:rsidR="00DD7DCB" w:rsidRPr="00DD7DCB"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  <w:t xml:space="preserve"> </w:t>
            </w:r>
            <w:r w:rsidR="00DD7DCB" w:rsidRPr="00DD7DCB"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  <w:t>Айлана,Махмет.</w:t>
            </w:r>
          </w:p>
          <w:p w14:paraId="3BBB71DF" w14:textId="718CB9F2" w:rsidR="00D04F3C" w:rsidRDefault="00DD7DCB" w:rsidP="00DD7DC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7DCB"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kk-KZ"/>
              </w:rPr>
              <w:t>Әділжан</w:t>
            </w:r>
          </w:p>
          <w:p w14:paraId="5A02086C" w14:textId="77777777" w:rsidR="00DD7DCB" w:rsidRPr="00DD7DCB" w:rsidRDefault="00DD7DC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09ECE1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Игра "Хорошо - плохо" (развитие речи, ознакомление с окружающим миром)</w:t>
            </w:r>
          </w:p>
          <w:p w14:paraId="66D13ED0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внимание, мышление, представления о нормах поведения.</w:t>
            </w:r>
          </w:p>
          <w:p w14:paraId="0463B1EB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Бросать мусор... - это плохо.</w:t>
            </w:r>
          </w:p>
          <w:p w14:paraId="7FAD3D9D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Помогать взрослым... - это хорошо.</w:t>
            </w:r>
          </w:p>
          <w:p w14:paraId="3421A78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Убирать игрушки за собой... - это хорошо.</w:t>
            </w:r>
          </w:p>
          <w:p w14:paraId="0A2574E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Раскидывать игрушки... - это плохо.</w:t>
            </w:r>
          </w:p>
          <w:p w14:paraId="5A02DA5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Чистить зубы...- это хорошо.</w:t>
            </w:r>
          </w:p>
          <w:p w14:paraId="3A7E672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Играть дружно...- это хорошо.</w:t>
            </w:r>
          </w:p>
          <w:p w14:paraId="7D53DCEF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Улыбаться друг другу... это хорошо.</w:t>
            </w:r>
          </w:p>
          <w:p w14:paraId="2CC361EF" w14:textId="77777777" w:rsidR="00DD7DCB" w:rsidRDefault="00DD7DCB" w:rsidP="00DD7D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BA749B" w14:textId="77777777" w:rsidR="00DD7DCB" w:rsidRPr="00DD7DCB" w:rsidRDefault="00DD7DCB" w:rsidP="00DD7DCB">
            <w:pPr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</w:pPr>
            <w:r w:rsidRPr="00DD7DCB"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  <w:t>Айлана,Махмет.</w:t>
            </w:r>
          </w:p>
          <w:p w14:paraId="1E4874E6" w14:textId="2D181947" w:rsidR="00DD7DCB" w:rsidRPr="00DD7DCB" w:rsidRDefault="00DD7DCB" w:rsidP="00DD7D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DCB"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kk-KZ"/>
              </w:rPr>
              <w:t>Әділжан</w:t>
            </w:r>
          </w:p>
        </w:tc>
        <w:tc>
          <w:tcPr>
            <w:tcW w:w="31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B96FB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Дидактическая игра "Чудесный мешочек" (развитие речи, ознакомление с окружающим миром)</w:t>
            </w:r>
          </w:p>
          <w:p w14:paraId="485445C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формировать умения называть и различать предметы, рассматривать и исследовать их объем, цвет, форму, пополнить словарный запас названиями игрушек.</w:t>
            </w:r>
          </w:p>
          <w:p w14:paraId="2C96D3B2" w14:textId="77777777" w:rsidR="00DD7DCB" w:rsidRDefault="00DD7DCB" w:rsidP="00DD7D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282453" w14:textId="77777777" w:rsidR="00DD7DCB" w:rsidRDefault="00DD7DCB" w:rsidP="00DD7D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798422" w14:textId="77777777" w:rsidR="00DD7DCB" w:rsidRPr="00DD7DCB" w:rsidRDefault="00DD7DCB" w:rsidP="00DD7DCB">
            <w:pPr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</w:pPr>
            <w:r w:rsidRPr="00DD7DCB"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  <w:t>Айлана,Махмет.</w:t>
            </w:r>
          </w:p>
          <w:p w14:paraId="50FEFF31" w14:textId="7ECEB9D4" w:rsidR="00DD7DCB" w:rsidRPr="00DD7DCB" w:rsidRDefault="00DD7DCB" w:rsidP="00DD7D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DCB"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kk-KZ"/>
              </w:rPr>
              <w:t>Әділжан</w:t>
            </w:r>
          </w:p>
        </w:tc>
      </w:tr>
      <w:tr w:rsidR="00D04F3C" w14:paraId="2D4E58C8" w14:textId="77777777">
        <w:trPr>
          <w:trHeight w:val="435"/>
        </w:trPr>
        <w:tc>
          <w:tcPr>
            <w:tcW w:w="1620" w:type="dxa"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35BFED" w14:textId="77777777" w:rsidR="00D04F3C" w:rsidRDefault="00D04F3C">
            <w:pPr>
              <w:widowControl w:val="0"/>
              <w:spacing w:line="240" w:lineRule="auto"/>
              <w:ind w:right="-1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10BCE5" w14:textId="77777777" w:rsidR="00D04F3C" w:rsidRDefault="00D04F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2B4FD8" w14:textId="17317D9E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(физическое воспитание)</w:t>
            </w:r>
          </w:p>
          <w:p w14:paraId="33A2E33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слуховое внимание, память, речь, умение двигаться согласно ритма слов.</w:t>
            </w:r>
          </w:p>
          <w:p w14:paraId="0AF3AC5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Тик-так, тик-так-</w:t>
            </w:r>
          </w:p>
          <w:p w14:paraId="41276D0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часы идут вот так:</w:t>
            </w:r>
          </w:p>
          <w:p w14:paraId="208DB2A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Тик-так.</w:t>
            </w:r>
          </w:p>
          <w:p w14:paraId="770C859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(Наклоните голову то к одному, то к другому плечу)</w:t>
            </w:r>
          </w:p>
          <w:p w14:paraId="366DDD87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Смотри скорей, который час:</w:t>
            </w:r>
          </w:p>
          <w:p w14:paraId="2FD85EA2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Тик-так, тик-так, тик-так.</w:t>
            </w:r>
          </w:p>
          <w:p w14:paraId="1AB3377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(Раскачивайтесь в такт маятника)</w:t>
            </w:r>
          </w:p>
          <w:p w14:paraId="68644039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Налево - раз, направо - раз.</w:t>
            </w:r>
          </w:p>
        </w:tc>
        <w:tc>
          <w:tcPr>
            <w:tcW w:w="25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00C30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Словесная игра "Доскажи словечко" (развитие речи, ознакомление с окружающим миром)</w:t>
            </w:r>
          </w:p>
          <w:p w14:paraId="5D474BE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умения определять загадываемый объект на слух, ответив с помощью логически и по рифме подходящего слова; развивать кругозор, мышление.</w:t>
            </w:r>
          </w:p>
        </w:tc>
        <w:tc>
          <w:tcPr>
            <w:tcW w:w="25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37744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Малоподвижная игра "Колпачок". (развитие речи, физическое воспитание)</w:t>
            </w:r>
          </w:p>
          <w:p w14:paraId="517554DC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умения детей вслушиваться в текст, выполнять движения; воспитывать дружелюбие.</w:t>
            </w:r>
          </w:p>
        </w:tc>
        <w:tc>
          <w:tcPr>
            <w:tcW w:w="31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45602E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Игры-раскаски. (рисование, ознакомление с окружающим миром)</w:t>
            </w:r>
          </w:p>
          <w:p w14:paraId="0987798A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Задачи: развивать умения закрашивать понравившиеся силуэты, не выходя за контуры; воспитывать этетический вкус, умение подбирать цвета.</w:t>
            </w:r>
          </w:p>
        </w:tc>
      </w:tr>
      <w:tr w:rsidR="00D04F3C" w14:paraId="08DE02FA" w14:textId="77777777">
        <w:trPr>
          <w:trHeight w:val="300"/>
        </w:trPr>
        <w:tc>
          <w:tcPr>
            <w:tcW w:w="1620" w:type="dxa"/>
            <w:tcBorders>
              <w:top w:val="single" w:sz="3" w:space="0" w:color="CCCCCC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B0CC9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43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A5B82F" w14:textId="77777777" w:rsidR="00D04F3C" w:rsidRDefault="00D04F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97E286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 "Вопросы адаптации ребенка в новой возрастной группе детского сада".</w:t>
            </w:r>
          </w:p>
        </w:tc>
        <w:tc>
          <w:tcPr>
            <w:tcW w:w="25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DA2DC3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беседы на темы: "Правила детского сада", "Как вести себя среди друзей?"</w:t>
            </w:r>
          </w:p>
        </w:tc>
        <w:tc>
          <w:tcPr>
            <w:tcW w:w="25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1A47B8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выставки на тему "Моя любимая игрушка".</w:t>
            </w:r>
          </w:p>
        </w:tc>
        <w:tc>
          <w:tcPr>
            <w:tcW w:w="313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3E01F5" w14:textId="77777777" w:rsidR="00D04F3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 "Соблюдение режима детского сада в выходные дни".</w:t>
            </w:r>
          </w:p>
        </w:tc>
      </w:tr>
    </w:tbl>
    <w:p w14:paraId="4824E4BF" w14:textId="77777777" w:rsidR="00D04F3C" w:rsidRDefault="00D04F3C">
      <w:pPr>
        <w:ind w:left="-425" w:right="-491"/>
      </w:pPr>
    </w:p>
    <w:sectPr w:rsidR="00D04F3C" w:rsidSect="006472B4">
      <w:pgSz w:w="16834" w:h="11909" w:orient="landscape"/>
      <w:pgMar w:top="992" w:right="1440" w:bottom="28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F3C"/>
    <w:rsid w:val="006472B4"/>
    <w:rsid w:val="006E5AE6"/>
    <w:rsid w:val="00CC2C0A"/>
    <w:rsid w:val="00D04F3C"/>
    <w:rsid w:val="00DD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250F5"/>
  <w15:docId w15:val="{B7A387E0-84AE-4C3D-9B33-F4858EA15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itap.kz/music/2/qarshyha-axmediyarov-kujler-ii" TargetMode="External"/><Relationship Id="rId4" Type="http://schemas.openxmlformats.org/officeDocument/2006/relationships/hyperlink" Target="https://kitap.kz/music/2/qarshyha-axmediyarov-kujler-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14</Pages>
  <Words>4142</Words>
  <Characters>23612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2025-10-12T04:09:00Z</dcterms:created>
  <dcterms:modified xsi:type="dcterms:W3CDTF">2025-10-12T04:31:00Z</dcterms:modified>
</cp:coreProperties>
</file>