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4F570" w14:textId="77777777" w:rsidR="007C7A9E" w:rsidRPr="007C7A9E" w:rsidRDefault="007C7A9E" w:rsidP="007C7A9E">
      <w:pPr>
        <w:pStyle w:val="ac"/>
        <w:jc w:val="right"/>
        <w:rPr>
          <w:rFonts w:ascii="Times New Roman" w:hAnsi="Times New Roman" w:cs="Times New Roman"/>
          <w:sz w:val="24"/>
          <w:szCs w:val="24"/>
          <w:lang w:val="ru-KZ"/>
        </w:rPr>
      </w:pPr>
      <w:r w:rsidRPr="007C7A9E">
        <w:rPr>
          <w:rFonts w:ascii="Times New Roman" w:hAnsi="Times New Roman" w:cs="Times New Roman"/>
          <w:sz w:val="24"/>
          <w:szCs w:val="24"/>
          <w:lang w:val="ru-KZ"/>
        </w:rPr>
        <w:t>Утверждены приказом</w:t>
      </w:r>
    </w:p>
    <w:p w14:paraId="42D8B429" w14:textId="77777777" w:rsidR="007C7A9E" w:rsidRPr="007C7A9E" w:rsidRDefault="007C7A9E" w:rsidP="007C7A9E">
      <w:pPr>
        <w:pStyle w:val="ac"/>
        <w:jc w:val="right"/>
        <w:rPr>
          <w:rFonts w:ascii="Times New Roman" w:hAnsi="Times New Roman" w:cs="Times New Roman"/>
          <w:sz w:val="24"/>
          <w:szCs w:val="24"/>
          <w:lang w:val="ru-KZ"/>
        </w:rPr>
      </w:pPr>
      <w:r w:rsidRPr="007C7A9E">
        <w:rPr>
          <w:rFonts w:ascii="Times New Roman" w:hAnsi="Times New Roman" w:cs="Times New Roman"/>
          <w:sz w:val="24"/>
          <w:szCs w:val="24"/>
          <w:lang w:val="ru-KZ"/>
        </w:rPr>
        <w:t>Министра</w:t>
      </w:r>
    </w:p>
    <w:p w14:paraId="0E846702" w14:textId="77777777" w:rsidR="007C7A9E" w:rsidRPr="007C7A9E" w:rsidRDefault="007C7A9E" w:rsidP="007C7A9E">
      <w:pPr>
        <w:pStyle w:val="ac"/>
        <w:jc w:val="right"/>
        <w:rPr>
          <w:rFonts w:ascii="Times New Roman" w:hAnsi="Times New Roman" w:cs="Times New Roman"/>
          <w:sz w:val="24"/>
          <w:szCs w:val="24"/>
          <w:lang w:val="ru-KZ"/>
        </w:rPr>
      </w:pPr>
      <w:r w:rsidRPr="007C7A9E">
        <w:rPr>
          <w:rFonts w:ascii="Times New Roman" w:hAnsi="Times New Roman" w:cs="Times New Roman"/>
          <w:sz w:val="24"/>
          <w:szCs w:val="24"/>
          <w:lang w:val="ru-KZ"/>
        </w:rPr>
        <w:t>образования и науки</w:t>
      </w:r>
    </w:p>
    <w:p w14:paraId="0870709A" w14:textId="77777777" w:rsidR="007C7A9E" w:rsidRPr="007C7A9E" w:rsidRDefault="007C7A9E" w:rsidP="007C7A9E">
      <w:pPr>
        <w:pStyle w:val="ac"/>
        <w:jc w:val="right"/>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Республики Казахстан</w:t>
      </w:r>
    </w:p>
    <w:p w14:paraId="5C9C7240" w14:textId="77777777" w:rsidR="007C7A9E" w:rsidRPr="007C7A9E" w:rsidRDefault="007C7A9E" w:rsidP="007C7A9E">
      <w:pPr>
        <w:pStyle w:val="ac"/>
        <w:jc w:val="right"/>
        <w:rPr>
          <w:rFonts w:ascii="Times New Roman" w:hAnsi="Times New Roman" w:cs="Times New Roman"/>
          <w:sz w:val="24"/>
          <w:szCs w:val="24"/>
          <w:lang w:val="ru-KZ"/>
        </w:rPr>
      </w:pPr>
      <w:r w:rsidRPr="007C7A9E">
        <w:rPr>
          <w:rFonts w:ascii="Times New Roman" w:hAnsi="Times New Roman" w:cs="Times New Roman"/>
          <w:sz w:val="24"/>
          <w:szCs w:val="24"/>
          <w:lang w:val="ru-KZ"/>
        </w:rPr>
        <w:t>от 27 января 2016 года</w:t>
      </w:r>
    </w:p>
    <w:p w14:paraId="78D7E4D4" w14:textId="77777777" w:rsidR="007C7A9E" w:rsidRPr="007C7A9E" w:rsidRDefault="007C7A9E" w:rsidP="007C7A9E">
      <w:pPr>
        <w:pStyle w:val="ac"/>
        <w:jc w:val="right"/>
        <w:rPr>
          <w:rFonts w:ascii="Times New Roman" w:hAnsi="Times New Roman" w:cs="Times New Roman"/>
          <w:sz w:val="24"/>
          <w:szCs w:val="24"/>
          <w:lang w:val="ru-KZ"/>
        </w:rPr>
      </w:pPr>
      <w:r w:rsidRPr="007C7A9E">
        <w:rPr>
          <w:rFonts w:ascii="Times New Roman" w:hAnsi="Times New Roman" w:cs="Times New Roman"/>
          <w:sz w:val="24"/>
          <w:szCs w:val="24"/>
          <w:lang w:val="ru-KZ"/>
        </w:rPr>
        <w:t>№ 83</w:t>
      </w:r>
    </w:p>
    <w:p w14:paraId="0D728238" w14:textId="77777777" w:rsidR="007C7A9E" w:rsidRPr="007C7A9E" w:rsidRDefault="007C7A9E" w:rsidP="007C7A9E">
      <w:pPr>
        <w:pStyle w:val="ac"/>
        <w:rPr>
          <w:rFonts w:ascii="Times New Roman" w:hAnsi="Times New Roman" w:cs="Times New Roman"/>
          <w:b/>
          <w:bCs/>
          <w:sz w:val="24"/>
          <w:szCs w:val="24"/>
          <w:lang w:val="ru-KZ"/>
        </w:rPr>
      </w:pPr>
      <w:r w:rsidRPr="007C7A9E">
        <w:rPr>
          <w:rFonts w:ascii="Times New Roman" w:hAnsi="Times New Roman" w:cs="Times New Roman"/>
          <w:b/>
          <w:bCs/>
          <w:sz w:val="24"/>
          <w:szCs w:val="24"/>
          <w:lang w:val="ru-KZ"/>
        </w:rPr>
        <w:t>Правила и условия проведения аттестации педагогов</w:t>
      </w:r>
    </w:p>
    <w:p w14:paraId="7CFA52B7" w14:textId="77777777" w:rsidR="007C7A9E" w:rsidRPr="007C7A9E" w:rsidRDefault="007C7A9E" w:rsidP="007C7A9E">
      <w:pPr>
        <w:pStyle w:val="ac"/>
        <w:rPr>
          <w:rFonts w:ascii="Times New Roman" w:hAnsi="Times New Roman" w:cs="Times New Roman"/>
          <w:i/>
          <w:iCs/>
          <w:sz w:val="24"/>
          <w:szCs w:val="24"/>
          <w:lang w:val="ru-KZ"/>
        </w:rPr>
      </w:pPr>
      <w:r w:rsidRPr="007C7A9E">
        <w:rPr>
          <w:rFonts w:ascii="Times New Roman" w:hAnsi="Times New Roman" w:cs="Times New Roman"/>
          <w:i/>
          <w:iCs/>
          <w:sz w:val="24"/>
          <w:szCs w:val="24"/>
          <w:lang w:val="ru-KZ"/>
        </w:rPr>
        <w:t>Сноска. Правила в редакции приказов Министра образования и науки РК от 12.04.2018 № 152 (вводится в действие со дня его первого официального опубликования); от 19.12.2019 № 539 (вводится в действие по истечении десяти календарных дней после дня его первого официального опубликования); от 14.05.2020 № 202 (вводится в действие со дня его первого официального опубликования); от 12.11.2021 № 561 (вводится в действие по истечении десяти календарных дней после дня его первого официального опубликования); от 30.12.2022 № 533 (вводится в действие со дня подписания); Министра просвещения РК от 02.04.2024 № 72 (вводится в действие с 01.01.2025); от 25.02.2025 № 32 (вводится в действие по истечении десяти календарных дней после дня его первого официального опубликования).</w:t>
      </w:r>
    </w:p>
    <w:p w14:paraId="2A443569" w14:textId="77777777" w:rsidR="007C7A9E" w:rsidRPr="007C7A9E" w:rsidRDefault="007C7A9E" w:rsidP="007C7A9E">
      <w:pPr>
        <w:pStyle w:val="ac"/>
        <w:rPr>
          <w:rFonts w:ascii="Times New Roman" w:hAnsi="Times New Roman" w:cs="Times New Roman"/>
          <w:b/>
          <w:bCs/>
          <w:sz w:val="24"/>
          <w:szCs w:val="24"/>
          <w:lang w:val="ru-KZ"/>
        </w:rPr>
      </w:pPr>
      <w:r w:rsidRPr="007C7A9E">
        <w:rPr>
          <w:rFonts w:ascii="Times New Roman" w:hAnsi="Times New Roman" w:cs="Times New Roman"/>
          <w:b/>
          <w:bCs/>
          <w:sz w:val="24"/>
          <w:szCs w:val="24"/>
          <w:lang w:val="ru-KZ"/>
        </w:rPr>
        <w:t>Глава 1. Общие положения</w:t>
      </w:r>
    </w:p>
    <w:p w14:paraId="15C1CB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Настоящие Правила и условия проведения аттестации педагогов (далее - Правила) разработаны в соответствии с пунктом 7 статьи 139 Трудового кодекса Республики Казахстан, с пунктом 5 статьи 44 Закона Республики Казахстан «Об образовании», статьей 14 Закона Республики Казахстан «О статусе педагога», подпунктом 1) статьи 10 Закона Республики Казахстан «О государственных услугах» и определяют порядок проведения аттестации педагогов.</w:t>
      </w:r>
    </w:p>
    <w:p w14:paraId="46AC66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В настоящих Правилах используются следующие основные понятия:</w:t>
      </w:r>
    </w:p>
    <w:p w14:paraId="5EF385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аттестация – процедура, проводимая с целью определения уровня квалификации педагогов, по результатам которой присваиваются (подтверждаются) квалификационные категории согласно настоящим Правилам;</w:t>
      </w:r>
    </w:p>
    <w:p w14:paraId="3F4FAFB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аттестуемый – педагог (в соответствии с Перечнем должностей педагогов, утвержденным приказом Министра образования и науки Республики Казахстан от 15 апреля 2020 года № 145 (зарегистрирован в Реестре государственной регистрации нормативных правовых актов под № 20400), претендующий на присвоение (подтверждение) квалификационной категории согласно настоящим Правилам;</w:t>
      </w:r>
    </w:p>
    <w:p w14:paraId="6F1456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аттестационная комиссия – коллегиальный орган, проводящий процедуру аттестации педагогов (далее – Комиссия);</w:t>
      </w:r>
    </w:p>
    <w:p w14:paraId="7A4152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аттестационный период – промежуток времени с даты последнего присвоения (подтверждения) квалификационной категории до наступления срока следующей аттестации или наличия условий для досрочной аттестации;</w:t>
      </w:r>
    </w:p>
    <w:p w14:paraId="3707AF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 апелляция – процедура повторного рассмотрения результатов оценки знаний педагогов, которая осуществляется по заявлению аттестуемого в соответствии с настоящими Правилами;</w:t>
      </w:r>
    </w:p>
    <w:p w14:paraId="3CE5A7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 апелляционная комиссия – комиссия, создаваемая уполномоченным органом в области образования, которая принимает решение по итогам повторного рассмотрения результатов оценки знаний педагогов;</w:t>
      </w:r>
    </w:p>
    <w:p w14:paraId="515ADB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 квалификационная оценка – рассмотрение организацией образования материалов (портфолио) педагога на наличие всех документов в соответствии с квалификационными характеристиками;</w:t>
      </w:r>
    </w:p>
    <w:p w14:paraId="259B8F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8) квалификационная категория – уровень профессиональной компетентности педагога в соответствии с Профессиональным стандартом «Педагог», утвержденным приказом исполняющего обязанности Министра просвещения Республики Казахстан от 15 декабря 2022 года № 500 (зарегистрирован в Реестре государственной регистрации нормативных правовых актов под № 31149) (далее – Профессиональный стандарт), и Типовыми </w:t>
      </w:r>
      <w:r w:rsidRPr="007C7A9E">
        <w:rPr>
          <w:rFonts w:ascii="Times New Roman" w:hAnsi="Times New Roman" w:cs="Times New Roman"/>
          <w:sz w:val="24"/>
          <w:szCs w:val="24"/>
          <w:lang w:val="ru-KZ"/>
        </w:rPr>
        <w:lastRenderedPageBreak/>
        <w:t>квалификационными характеристиками должностей педагогов, утвержденными приказом Министра образования и науки Республики Казахстан от 13 июля 2009 года № 338 (зарегистрирован в Реестре государственной регистрации нормативных правовых актов под № 5750) (далее – квалификационные характеристики);</w:t>
      </w:r>
    </w:p>
    <w:p w14:paraId="5BE6D2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 комплексное аналитическое обобщение результатов деятельности – процедура оценки соответствия доказательств деятельности и достижений педагога требованиям квалификационной категории;</w:t>
      </w:r>
    </w:p>
    <w:p w14:paraId="411AEEB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 оценка знаний педагогов (далее – ОЗП) – процедура тестирования знаний аттестуемых, проводимая организацией, определенной уполномоченным органом в области образования;</w:t>
      </w:r>
    </w:p>
    <w:p w14:paraId="41454D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 объект информатизации «Национальная платформа непрерывного профессионального развития педагога «</w:t>
      </w:r>
      <w:proofErr w:type="spellStart"/>
      <w:r w:rsidRPr="007C7A9E">
        <w:rPr>
          <w:rFonts w:ascii="Times New Roman" w:hAnsi="Times New Roman" w:cs="Times New Roman"/>
          <w:sz w:val="24"/>
          <w:szCs w:val="24"/>
          <w:lang w:val="ru-KZ"/>
        </w:rPr>
        <w:t>Ұстаз</w:t>
      </w:r>
      <w:proofErr w:type="spellEnd"/>
      <w:r w:rsidRPr="007C7A9E">
        <w:rPr>
          <w:rFonts w:ascii="Times New Roman" w:hAnsi="Times New Roman" w:cs="Times New Roman"/>
          <w:sz w:val="24"/>
          <w:szCs w:val="24"/>
          <w:lang w:val="ru-KZ"/>
        </w:rPr>
        <w:t>» (далее – Платформа) – платформа организации, определенной уполномоченным органом в области образования, обеспечивающая сбор и обработку данных о профессиональной деятельности педагога.</w:t>
      </w:r>
    </w:p>
    <w:p w14:paraId="1ABF0C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Аттестация педагогов, методистов, заместителей руководителя организаций образования, методических кабинетов (центров) проводится не реже одного раза в пять лет в соответствии с подпунктом 3) пункта 1 статьи 15 Закона Республики Казахстан «О статусе педагога».</w:t>
      </w:r>
    </w:p>
    <w:p w14:paraId="2E56FD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Первые руководители организаций образования проходят аттестацию один раз в три года в соответствии с пунктом 5 статьи 44 Закона Республики Казахстан «Об образовании».</w:t>
      </w:r>
    </w:p>
    <w:p w14:paraId="5A3E725D" w14:textId="77777777" w:rsidR="007C7A9E" w:rsidRPr="007C7A9E" w:rsidRDefault="007C7A9E" w:rsidP="007C7A9E">
      <w:pPr>
        <w:pStyle w:val="ac"/>
        <w:rPr>
          <w:rFonts w:ascii="Times New Roman" w:hAnsi="Times New Roman" w:cs="Times New Roman"/>
          <w:b/>
          <w:bCs/>
          <w:sz w:val="24"/>
          <w:szCs w:val="24"/>
          <w:lang w:val="ru-KZ"/>
        </w:rPr>
      </w:pPr>
      <w:r w:rsidRPr="007C7A9E">
        <w:rPr>
          <w:rFonts w:ascii="Times New Roman" w:hAnsi="Times New Roman" w:cs="Times New Roman"/>
          <w:b/>
          <w:bCs/>
          <w:sz w:val="24"/>
          <w:szCs w:val="24"/>
          <w:lang w:val="ru-KZ"/>
        </w:rPr>
        <w:t>Глава 2. Порядок и условия проведения аттестации</w:t>
      </w:r>
    </w:p>
    <w:p w14:paraId="28B64C2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Педагоги, методисты, первые руководители, заместители руководителя организаций образования и методических кабинетов (центров) при аттестации на присвоение (подтверждение) квалификационной категории на основании заявления проходят квалификационную оценку, ОЗП, комплексное аналитическое обобщение результатов деятельности.</w:t>
      </w:r>
    </w:p>
    <w:p w14:paraId="749348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 Аттестация для педагогов, имеющих педагогическое или иное профессиональное образование по соответствующему профилю или документ о педагогической переподготовке с присвоением соответствующей квалификации, осуществляется в соответствии с профессиональным стандартом и квалификационными характеристиками с соблюдением сроков прохождения и принципа последовательности квалификационной категории:</w:t>
      </w:r>
    </w:p>
    <w:p w14:paraId="515177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на квалификационную категорию «педагог»:</w:t>
      </w:r>
    </w:p>
    <w:p w14:paraId="3D6BB0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«педагог-стажер», имеющий педагогический стаж не менее одного года; лица, возобновившие работу в педагогической должности (срок возобновления не более 5 (пяти) лет) при общем педагогическом стаже по соответствующему профилю не менее 1 (одного) года) и не имеющие квалификационной категории; находившиеся на обучении (стажировке) по специальности за пределами Республики Казахстан; осуществлявшие педагогическую деятельность по соответствующему профилю и прибывшие в Республику Казахстан из стран ближнего и дальнего зарубежья, имеющие следующие профессиональные компетенции:</w:t>
      </w:r>
    </w:p>
    <w:p w14:paraId="674CED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знает содержание учебного предмета (области деятельности), современные подходы педагогики и психологии для индивидуального развития обучающихся (воспитанников);</w:t>
      </w:r>
    </w:p>
    <w:p w14:paraId="0D52B6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осуществляет планирование, владеет различными методами, стратегиями обучения (воспитания, развития) и инструментами оценивания;</w:t>
      </w:r>
    </w:p>
    <w:p w14:paraId="393185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проводит урок (занятие, деятельность, мероприятие) с учетом принципов познавательного, образовательного процесса и достигает ожидаемых результатов, осуществляет индивидуальный подход с учетом потребностей обучающихся (воспитанников);</w:t>
      </w:r>
    </w:p>
    <w:p w14:paraId="3BD6AB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принимает участие в мероприятиях на уровне организации образования;</w:t>
      </w:r>
    </w:p>
    <w:p w14:paraId="3579C3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информирует родителей (законных представителей) о результатах обучения (воспитания, развития), обсуждает с коллегами успеваемость (развитие) обучающихся (воспитанников);</w:t>
      </w:r>
    </w:p>
    <w:p w14:paraId="1B5EB9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определяет собственные потребности в улучшении практики обучения, взаимодействует с коллегами;</w:t>
      </w:r>
    </w:p>
    <w:p w14:paraId="1BF608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соблюдает нормы безопасной и благоприятной образовательной (развивающей) среды, этические нормы;</w:t>
      </w:r>
    </w:p>
    <w:p w14:paraId="48AFC8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на квалификационную категорию «педагог-модератор»:</w:t>
      </w:r>
    </w:p>
    <w:p w14:paraId="1AA10A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педагоги, имеющие педагогический стаж не менее двух лет и следующие профессиональные компетенции:</w:t>
      </w:r>
    </w:p>
    <w:p w14:paraId="2F17CC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p w14:paraId="3F04C3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поддерживает безопасную и благоприятную образовательную (развивающую) среду, применяет этические нормы в своей работе;</w:t>
      </w:r>
    </w:p>
    <w:p w14:paraId="34DEC4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обсуждает с обучающимися (воспитанниками) и родителями (законными представителями) результаты обучения (воспитания, развития) и пути улучшения;</w:t>
      </w:r>
    </w:p>
    <w:p w14:paraId="61237B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p w14:paraId="293DCE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разрабатывает и внедряет учебно-методические материалы или программы, рекомендованные методическим советом организации образования;</w:t>
      </w:r>
    </w:p>
    <w:p w14:paraId="43213D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имеет участников олимпиад, конкурсов, соревнований на уровне организации образования в соответствии с перечнем, утвержденным приказом Министра образования и науки Республики Казахстан от 7 декабря 2011 года № 514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 (зарегистрирован в Реестре государственной регистрации нормативных правовых актов за № 7355) (далее - Перечень),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p w14:paraId="6D3ED2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участником олимпиад, конкурсов, соревнований на уровне организации образования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p w14:paraId="1E0FC0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на квалификационную категорию «педагог-эксперт»:</w:t>
      </w:r>
    </w:p>
    <w:p w14:paraId="5D526B6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педагоги, имеющие следующие профессиональные компетенции:</w:t>
      </w:r>
    </w:p>
    <w:p w14:paraId="3DEEFED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общим требованиям квалификационной категории «педагог-модератор»;</w:t>
      </w:r>
    </w:p>
    <w:p w14:paraId="14B2A5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p w14:paraId="247725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обеспечивает безопасную и благоприятную образовательную (развивающую) среду, руководствуется высокими этическими нормами в своей работе;</w:t>
      </w:r>
    </w:p>
    <w:p w14:paraId="09D954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оценивает и отслеживает прогресс и развитие способностей обучающихся (воспитанников);</w:t>
      </w:r>
    </w:p>
    <w:p w14:paraId="71957F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p w14:paraId="0F4A2A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осуществляет методическую поддержку коллег через различные формы работы на уровне района/города (города областного значения),</w:t>
      </w:r>
    </w:p>
    <w:p w14:paraId="2B5A81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разрабатывает и внедряет учебно-методические материалы или программы, рекомендованные учебно-методическим советом отдела образования района/города;</w:t>
      </w:r>
    </w:p>
    <w:p w14:paraId="4A212E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имеет участников конкурсов, соревнований на уровне района/города (города областного значения)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согласованного с уполномоченным органом в области образования;</w:t>
      </w:r>
    </w:p>
    <w:p w14:paraId="75F6C9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p w14:paraId="17A1CA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на квалификационную категорию «педагог-исследователь»:</w:t>
      </w:r>
    </w:p>
    <w:p w14:paraId="34D707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педагоги, имеющие следующие профессиональные компетенции:</w:t>
      </w:r>
    </w:p>
    <w:p w14:paraId="3835851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общим требованиям квалификационной категории «педагог-эксперт»;</w:t>
      </w:r>
    </w:p>
    <w:p w14:paraId="783F8C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реализует интегрированный процесс обучения (воспитания, развития) на основе авторских технологий и стратегий оценивания;</w:t>
      </w:r>
    </w:p>
    <w:p w14:paraId="38F4B6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управляет безопасной и благоприятной образовательной (развивающей) средой, поддерживает коллег в понимании этических норм;</w:t>
      </w:r>
    </w:p>
    <w:p w14:paraId="1EF967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разрабатывает для педагогического сообщества рекомендации по использованию результатов мониторинга развития обучающихся (воспитанников);</w:t>
      </w:r>
    </w:p>
    <w:p w14:paraId="61118F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p w14:paraId="79C4A1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транслирует опыт на уровне области (с охватом не менее 3 (трех) районов/ городов),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076623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разрабатывает и внедряет учебно-методические материалы или программы, рекомендованные учебно-методическим советом при управлении образованием или республиканским учебно-методическими советом;</w:t>
      </w:r>
    </w:p>
    <w:p w14:paraId="746A5F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участником конкурсов профессионального мастерства на уровне области, городов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или перечнем, утвержденным управлением образованием области (городов республиканского значения и столицы) или уполномоченным органом соответствующей отрасли, согласованным уполномоченным органом в области образования;</w:t>
      </w:r>
    </w:p>
    <w:p w14:paraId="2FD3D7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или перечнем, утвержденным управлением образованием области (городов республиканского значения и столицы), или уполномоченным органом соответствующей отрасли, согласованным уполномоченным органом в области образования;</w:t>
      </w:r>
    </w:p>
    <w:p w14:paraId="6D0DF2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 на квалификационную категорию «педагог-мастер»:</w:t>
      </w:r>
    </w:p>
    <w:p w14:paraId="4B2502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педагоги, имеющие следующие профессиональные компетенции:</w:t>
      </w:r>
    </w:p>
    <w:p w14:paraId="65D97A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общим требованиям квалификационной категории «педагог-исследователь»;</w:t>
      </w:r>
    </w:p>
    <w:p w14:paraId="634C38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планирует и реализует интегрированный процесс обучения (воспитания, развития) с учетом результатов исследований практики;</w:t>
      </w:r>
    </w:p>
    <w:p w14:paraId="7E0E04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транслирует опыт по созданию безопасной и благоприятной образовательной (развивающей) среды, является примером соблюдения этических норм;</w:t>
      </w:r>
    </w:p>
    <w:p w14:paraId="7AD6AA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транслирует опыт эффективного сотрудничества в педагогическом сообществе по развитию обучающихся (воспитанников);</w:t>
      </w:r>
    </w:p>
    <w:p w14:paraId="186562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w:t>
      </w:r>
    </w:p>
    <w:p w14:paraId="046DC77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разрабатывает и внедряет авторские программы, рекомендованные республиканским учебно-методическим советом;</w:t>
      </w:r>
    </w:p>
    <w:p w14:paraId="0289C0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w:t>
      </w:r>
    </w:p>
    <w:p w14:paraId="79A8D9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участником конкурсов профессионального мастерства на республиканском или международном уровне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p w14:paraId="5DB319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имеет участников олимпиад, конкурсов, соревнований, чемпионатов на уровне республики или международном уровне в соответствии с Перечнем или перечнем, утвержденным уполномоченным органом соответствующей отрасли, согласованном уполномоченным органом в области образования;</w:t>
      </w:r>
    </w:p>
    <w:p w14:paraId="3AD659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транслирует опыт на уровне республики (с охватом не менее 3 областей).</w:t>
      </w:r>
    </w:p>
    <w:p w14:paraId="4C251A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 Присвоение квалификационной категории педагогам осуществляется по занимаемой должности.</w:t>
      </w:r>
    </w:p>
    <w:p w14:paraId="46821A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 истечении одного года «педагог-стажер» подает заявление на имя первого руководителя организации образования для присвоения категории «педагог» без прохождения процедуры аттестации. Первый руководитель в течение пяти рабочих дней с даты поступления заявления, издает приказ о присвоении категории «педагог».</w:t>
      </w:r>
    </w:p>
    <w:p w14:paraId="08505B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случае, если методический кабинет (центр) является структурным подразделением без образования юридического лица, то первый руководитель, заместитель руководителя методического кабинета (центра) проходит процедуру аттестации как методист методического кабинета (центра).</w:t>
      </w:r>
    </w:p>
    <w:p w14:paraId="0DD9EA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 При преподавании предметов (дисциплин), указанных в дипломе об образовании как одна специальность, присвоение квалификационной категории проводится по основной должности.</w:t>
      </w:r>
    </w:p>
    <w:p w14:paraId="7C0C6E6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присвоенная по основной должности, распространяется также на преподаваемые предметы (дисциплины), указанные в дипломе об образовании как одна специальность.</w:t>
      </w:r>
    </w:p>
    <w:p w14:paraId="03F4157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8. Педагогам организаций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 (учебно-производственных комбинатов) присвоение (подтверждение) квалификационной категории проводится в соответствии с преподаваемым профилем или по занимаемой должности.</w:t>
      </w:r>
    </w:p>
    <w:p w14:paraId="45E7A0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 Педагоги, преподающие предмет «Художественный труд», «Трудовое обучение», проходят ОЗП с дипломом по специальностям «Технология», «Изобразительное искусство», «Черчение»; по предмету «Графика и проектирование» – с дипломом по специальностям: «Изобразительное искусство», «Черчение», «Информатика»; квалификационную оценку, комплексное аналитическое обобщение результатов деятельности – по занимаемой должности, а также учитывается профессиональное обучение и ранее присвоенная квалификационная категория.</w:t>
      </w:r>
    </w:p>
    <w:p w14:paraId="621402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 При соответствии материалов (портфолио) педагоги проходят квалификационную оценку, ОЗП и комплексное аналитическое обобщение результатов деятельности для присвоения квалификационной категории, имеющие:</w:t>
      </w:r>
    </w:p>
    <w:p w14:paraId="34B3A0A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«вторую категорию» - «педагог-модератор» или «педагог-эксперт»;</w:t>
      </w:r>
    </w:p>
    <w:p w14:paraId="6A2661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«первую категорию» - «педагог-эксперт» или «педагог-исследователь»;</w:t>
      </w:r>
    </w:p>
    <w:p w14:paraId="5D85FE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«высшую категорию» - «педагог-эксперт», «педагог-исследователь» или «педагог-мастер».</w:t>
      </w:r>
    </w:p>
    <w:p w14:paraId="788842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11. При преподавании педагогом дисциплин или курсов, по которым не осуществляется профессиональная подготовка специалистов в организациях высшего и послевузовского образования или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 за ним сохраняется ранее полученная категория. Последующая аттестация проводится в порядке, определенном настоящими Правилами, по занимаемой должности.</w:t>
      </w:r>
    </w:p>
    <w:p w14:paraId="1E6890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 Первый руководитель, заместитель руководителя организации образования, методического кабинета (центра), участвующий в процедуре первичной аттестации, подает заявление на присвоение квалификационной категории в соответствии с результатами ОЗП и комплексного аналитического обобщения результатов деятельности без соблюдения очередности категорий. Последующая аттестация осуществляется в соответствии с принципом последовательности в порядке, определяемом настоящими Правилами.</w:t>
      </w:r>
    </w:p>
    <w:p w14:paraId="2C8B06BE" w14:textId="77777777" w:rsidR="007C7A9E" w:rsidRPr="007C7A9E" w:rsidRDefault="007C7A9E" w:rsidP="007C7A9E">
      <w:pPr>
        <w:pStyle w:val="ac"/>
        <w:rPr>
          <w:rFonts w:ascii="Times New Roman" w:hAnsi="Times New Roman" w:cs="Times New Roman"/>
          <w:b/>
          <w:bCs/>
          <w:sz w:val="24"/>
          <w:szCs w:val="24"/>
          <w:lang w:val="ru-KZ"/>
        </w:rPr>
      </w:pPr>
      <w:r w:rsidRPr="007C7A9E">
        <w:rPr>
          <w:rFonts w:ascii="Times New Roman" w:hAnsi="Times New Roman" w:cs="Times New Roman"/>
          <w:b/>
          <w:bCs/>
          <w:sz w:val="24"/>
          <w:szCs w:val="24"/>
          <w:lang w:val="ru-KZ"/>
        </w:rPr>
        <w:t>Параграф 1. Порядок оказания государственной услуги</w:t>
      </w:r>
    </w:p>
    <w:p w14:paraId="6C8E7C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13. Подача документов для аттестации осуществляется в соответствии с Перечнем основных требований к оказанию государственной услуги согласно приложению 1 к настоящим Правилам.</w:t>
      </w:r>
    </w:p>
    <w:p w14:paraId="314317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аттестации педагогом в сроки, определенные уполномоченным органов в области образования, подается заявление по форме согласно приложению 2 к настоящим Правилам.</w:t>
      </w:r>
    </w:p>
    <w:p w14:paraId="75F6A8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14. Государственная услуга оказывается организациями образования, отделами образования районов и городов областного значения, управлениями образования областей, городов республиканского значения и столицы, уполномоченным органом в области образования (далее – </w:t>
      </w:r>
      <w:proofErr w:type="spellStart"/>
      <w:r w:rsidRPr="007C7A9E">
        <w:rPr>
          <w:rFonts w:ascii="Times New Roman" w:hAnsi="Times New Roman" w:cs="Times New Roman"/>
          <w:sz w:val="24"/>
          <w:szCs w:val="24"/>
          <w:lang w:val="ru-KZ"/>
        </w:rPr>
        <w:t>услугодатель</w:t>
      </w:r>
      <w:proofErr w:type="spellEnd"/>
      <w:r w:rsidRPr="007C7A9E">
        <w:rPr>
          <w:rFonts w:ascii="Times New Roman" w:hAnsi="Times New Roman" w:cs="Times New Roman"/>
          <w:sz w:val="24"/>
          <w:szCs w:val="24"/>
          <w:lang w:val="ru-KZ"/>
        </w:rPr>
        <w:t>).</w:t>
      </w:r>
    </w:p>
    <w:p w14:paraId="129D2B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15. Государственная услуга оказывается:</w:t>
      </w:r>
    </w:p>
    <w:p w14:paraId="3297868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через Платформу - на квалификационную категорию «педагог-модератор», «педагог-эксперт»;</w:t>
      </w:r>
    </w:p>
    <w:p w14:paraId="7A0FEC8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через веб-портал электронного правительства (далее – портал) – на квалификационную категорию «педагог-исследователь», «педагог-мастер», «руководитель третьей категории», «руководитель второй категории», «руководитель первой категории», «заместитель руководителя третьей категории», «заместитель руководителя второй категории», «заместитель руководителя первой категории».</w:t>
      </w:r>
    </w:p>
    <w:p w14:paraId="4FF13B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16. При подаче документов через платформу или веб-портал в течение одного рабочего дня в «личный кабинет» </w:t>
      </w: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 xml:space="preserve"> поступает уведомление о приеме заявления на прохождение аттестации по форме согласно приложению 3 к настоящим Правилам или уведомление об отказе о дальнейшем рассмотрении заявления в форме электронного документа, удостоверенного электронной цифровой подписью уполномоченного лица </w:t>
      </w:r>
      <w:proofErr w:type="spellStart"/>
      <w:r w:rsidRPr="007C7A9E">
        <w:rPr>
          <w:rFonts w:ascii="Times New Roman" w:hAnsi="Times New Roman" w:cs="Times New Roman"/>
          <w:sz w:val="24"/>
          <w:szCs w:val="24"/>
          <w:lang w:val="ru-KZ"/>
        </w:rPr>
        <w:t>услугодателя</w:t>
      </w:r>
      <w:proofErr w:type="spellEnd"/>
      <w:r w:rsidRPr="007C7A9E">
        <w:rPr>
          <w:rFonts w:ascii="Times New Roman" w:hAnsi="Times New Roman" w:cs="Times New Roman"/>
          <w:sz w:val="24"/>
          <w:szCs w:val="24"/>
          <w:lang w:val="ru-KZ"/>
        </w:rPr>
        <w:t xml:space="preserve"> по форме согласно приложению 4 к настоящим Правилам.</w:t>
      </w:r>
    </w:p>
    <w:p w14:paraId="748F01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случае поступления заявления после окончания рабочего времени, в выходные и праздничные дни согласно трудовому законодательству Республики Казахстан, заявление регистрируется следующим рабочим днем.</w:t>
      </w:r>
    </w:p>
    <w:p w14:paraId="2D2E25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17. </w:t>
      </w:r>
      <w:proofErr w:type="spellStart"/>
      <w:r w:rsidRPr="007C7A9E">
        <w:rPr>
          <w:rFonts w:ascii="Times New Roman" w:hAnsi="Times New Roman" w:cs="Times New Roman"/>
          <w:sz w:val="24"/>
          <w:szCs w:val="24"/>
          <w:lang w:val="ru-KZ"/>
        </w:rPr>
        <w:t>Услугодатель</w:t>
      </w:r>
      <w:proofErr w:type="spellEnd"/>
      <w:r w:rsidRPr="007C7A9E">
        <w:rPr>
          <w:rFonts w:ascii="Times New Roman" w:hAnsi="Times New Roman" w:cs="Times New Roman"/>
          <w:sz w:val="24"/>
          <w:szCs w:val="24"/>
          <w:lang w:val="ru-KZ"/>
        </w:rPr>
        <w:t xml:space="preserve">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подпунктом 11) пункта 2 статьи 5 Закона Республики Казахстан «О государственных услугах» (далее – Закон).</w:t>
      </w:r>
    </w:p>
    <w:p w14:paraId="5E6BD66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В соответствии с подпунктом 5) статьи 10, подпунктом 3) статьи 14, статьи 23 Закона центральный государственный орган в течение 3 (трех) рабочих дней с даты внесения изменения и (или) дополнения в настоящие Правила актуализирует их и направляет </w:t>
      </w:r>
      <w:proofErr w:type="spellStart"/>
      <w:r w:rsidRPr="007C7A9E">
        <w:rPr>
          <w:rFonts w:ascii="Times New Roman" w:hAnsi="Times New Roman" w:cs="Times New Roman"/>
          <w:sz w:val="24"/>
          <w:szCs w:val="24"/>
          <w:lang w:val="ru-KZ"/>
        </w:rPr>
        <w:t>услугодателям</w:t>
      </w:r>
      <w:proofErr w:type="spellEnd"/>
      <w:r w:rsidRPr="007C7A9E">
        <w:rPr>
          <w:rFonts w:ascii="Times New Roman" w:hAnsi="Times New Roman" w:cs="Times New Roman"/>
          <w:sz w:val="24"/>
          <w:szCs w:val="24"/>
          <w:lang w:val="ru-KZ"/>
        </w:rPr>
        <w:t xml:space="preserve"> в Единый контакт-центр.</w:t>
      </w:r>
    </w:p>
    <w:p w14:paraId="6A0CED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18.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w:t>
      </w:r>
      <w:r w:rsidRPr="007C7A9E">
        <w:rPr>
          <w:rFonts w:ascii="Times New Roman" w:hAnsi="Times New Roman" w:cs="Times New Roman"/>
          <w:sz w:val="24"/>
          <w:szCs w:val="24"/>
          <w:lang w:val="ru-KZ"/>
        </w:rPr>
        <w:lastRenderedPageBreak/>
        <w:t>органом по оценке и контролю за качеством оказания государственных услуг (далее – орган, рассматривающий жалобу).</w:t>
      </w:r>
    </w:p>
    <w:p w14:paraId="0CF10DC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Жалоба подается </w:t>
      </w:r>
      <w:proofErr w:type="spellStart"/>
      <w:r w:rsidRPr="007C7A9E">
        <w:rPr>
          <w:rFonts w:ascii="Times New Roman" w:hAnsi="Times New Roman" w:cs="Times New Roman"/>
          <w:sz w:val="24"/>
          <w:szCs w:val="24"/>
          <w:lang w:val="ru-KZ"/>
        </w:rPr>
        <w:t>услугодателю</w:t>
      </w:r>
      <w:proofErr w:type="spellEnd"/>
      <w:r w:rsidRPr="007C7A9E">
        <w:rPr>
          <w:rFonts w:ascii="Times New Roman" w:hAnsi="Times New Roman" w:cs="Times New Roman"/>
          <w:sz w:val="24"/>
          <w:szCs w:val="24"/>
          <w:lang w:val="ru-KZ"/>
        </w:rPr>
        <w:t xml:space="preserve"> и (или) должностному лицу, чье решение, действие (бездействие) обжалуются.</w:t>
      </w:r>
    </w:p>
    <w:p w14:paraId="16AA9DDB"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Услугодатель</w:t>
      </w:r>
      <w:proofErr w:type="spellEnd"/>
      <w:r w:rsidRPr="007C7A9E">
        <w:rPr>
          <w:rFonts w:ascii="Times New Roman" w:hAnsi="Times New Roman" w:cs="Times New Roman"/>
          <w:sz w:val="24"/>
          <w:szCs w:val="24"/>
          <w:lang w:val="ru-KZ"/>
        </w:rPr>
        <w:t>,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14:paraId="2A7699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 этом </w:t>
      </w:r>
      <w:proofErr w:type="spellStart"/>
      <w:r w:rsidRPr="007C7A9E">
        <w:rPr>
          <w:rFonts w:ascii="Times New Roman" w:hAnsi="Times New Roman" w:cs="Times New Roman"/>
          <w:sz w:val="24"/>
          <w:szCs w:val="24"/>
          <w:lang w:val="ru-KZ"/>
        </w:rPr>
        <w:t>услугодатель</w:t>
      </w:r>
      <w:proofErr w:type="spellEnd"/>
      <w:r w:rsidRPr="007C7A9E">
        <w:rPr>
          <w:rFonts w:ascii="Times New Roman" w:hAnsi="Times New Roman" w:cs="Times New Roman"/>
          <w:sz w:val="24"/>
          <w:szCs w:val="24"/>
          <w:lang w:val="ru-KZ"/>
        </w:rPr>
        <w:t>,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w:t>
      </w:r>
    </w:p>
    <w:p w14:paraId="22DD2D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Жалоба </w:t>
      </w: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 xml:space="preserve">, поступившая в адрес </w:t>
      </w:r>
      <w:proofErr w:type="spellStart"/>
      <w:r w:rsidRPr="007C7A9E">
        <w:rPr>
          <w:rFonts w:ascii="Times New Roman" w:hAnsi="Times New Roman" w:cs="Times New Roman"/>
          <w:sz w:val="24"/>
          <w:szCs w:val="24"/>
          <w:lang w:val="ru-KZ"/>
        </w:rPr>
        <w:t>услугодателя</w:t>
      </w:r>
      <w:proofErr w:type="spellEnd"/>
      <w:r w:rsidRPr="007C7A9E">
        <w:rPr>
          <w:rFonts w:ascii="Times New Roman" w:hAnsi="Times New Roman" w:cs="Times New Roman"/>
          <w:sz w:val="24"/>
          <w:szCs w:val="24"/>
          <w:lang w:val="ru-KZ"/>
        </w:rPr>
        <w:t>, в соответствии с пунктом 2 статьи 25 Закона подлежит рассмотрению в течение 5 (пяти) рабочих дней со дня ее регистрации.</w:t>
      </w:r>
    </w:p>
    <w:p w14:paraId="1A32EE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Жалоба </w:t>
      </w: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14:paraId="2EFE67C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14:paraId="70E065A7" w14:textId="77777777" w:rsidR="007C7A9E" w:rsidRPr="007C7A9E" w:rsidRDefault="007C7A9E" w:rsidP="007C7A9E">
      <w:pPr>
        <w:pStyle w:val="ac"/>
        <w:rPr>
          <w:rFonts w:ascii="Times New Roman" w:hAnsi="Times New Roman" w:cs="Times New Roman"/>
          <w:b/>
          <w:bCs/>
          <w:sz w:val="24"/>
          <w:szCs w:val="24"/>
          <w:lang w:val="ru-KZ"/>
        </w:rPr>
      </w:pPr>
      <w:r w:rsidRPr="007C7A9E">
        <w:rPr>
          <w:rFonts w:ascii="Times New Roman" w:hAnsi="Times New Roman" w:cs="Times New Roman"/>
          <w:b/>
          <w:bCs/>
          <w:sz w:val="24"/>
          <w:szCs w:val="24"/>
          <w:lang w:val="ru-KZ"/>
        </w:rPr>
        <w:t>Параграф 2. Состав и порядок деятельности аттестационной комиссии</w:t>
      </w:r>
    </w:p>
    <w:p w14:paraId="6BA8BD7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19. Для проведения аттестации педагогов в уполномоченном органе в области образования, органах управления образованием области, города республиканского значения и столицы, района, города областного значения, в организациях образования (далее – аттестующий орган) до 1 сентября текущего учебного года создаются Комиссии для следующих квалификационных категорий:</w:t>
      </w:r>
    </w:p>
    <w:p w14:paraId="437A4E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в организациях образования: «педагог-модератор»;</w:t>
      </w:r>
    </w:p>
    <w:p w14:paraId="461453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в органе управления образованием района (города), города областного значения: «педагог-эксперт», «заместитель руководителя третьей категории», «заместитель руководителя второй категории», «руководитель третьей категории», «руководитель второй категории»;</w:t>
      </w:r>
    </w:p>
    <w:p w14:paraId="14D73DD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в органе управления образованием области, города республиканского значения и столицы:</w:t>
      </w:r>
    </w:p>
    <w:p w14:paraId="206B47B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«педагог-исследователь», «заместитель руководителя первой категории», «руководитель первой категории»;</w:t>
      </w:r>
    </w:p>
    <w:p w14:paraId="4EAB8B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организаций образования, методических кабинетов (центров), находящихся в ведомственном подчинении: «педагог-эксперт», «заместитель руководителя третьей категории», «заместитель руководителя второй категории», «руководитель третьей категории», «руководитель второй категорий»;</w:t>
      </w:r>
    </w:p>
    <w:p w14:paraId="260ED5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при уполномоченном органе в области образования:</w:t>
      </w:r>
    </w:p>
    <w:p w14:paraId="222C802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«педагог-мастер»;</w:t>
      </w:r>
    </w:p>
    <w:p w14:paraId="203CFC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организаций образования, методических кабинетов (центров), находящихся в ведомственном подчинении, организаций отраслевого государственного органа: «педагог-эксперт», «педагог-исследователь», «заместитель руководителя третьей категории», «заместитель руководителя второй категории», «заместитель руководителя первой категории», «руководитель третьей категории», «руководитель второй категории», «руководитель первой категории».</w:t>
      </w:r>
    </w:p>
    <w:p w14:paraId="5EAFE4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20. В состав Комиссии входят педагоги, имеющие стаж работы не менее 7 (семи) лет и квалификационные категории «педагог-эксперт» (на уровне организации образования), «педагог-исследователь», «педагог-мастер», «руководитель третьей категории», «руководитель второй категории», «руководитель первой категории», «заместитель </w:t>
      </w:r>
      <w:r w:rsidRPr="007C7A9E">
        <w:rPr>
          <w:rFonts w:ascii="Times New Roman" w:hAnsi="Times New Roman" w:cs="Times New Roman"/>
          <w:sz w:val="24"/>
          <w:szCs w:val="24"/>
          <w:lang w:val="ru-KZ"/>
        </w:rPr>
        <w:lastRenderedPageBreak/>
        <w:t>руководителя третьей категории», «заместитель руководителя второй категории», «заместитель руководителя первой категории», методисты методических кабинетов (центров), организаций повышения квалификации педагогов, представители профессиональных сообществ, общественных, неправительственных и профсоюзных организаций, специалисты органов управления образованием, подведомственных организаций.</w:t>
      </w:r>
    </w:p>
    <w:p w14:paraId="1CE6F4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состав Комиссии организации образования не включаются педагоги, аттестуемые в данной организации образования в период действия полномочий Комиссии.</w:t>
      </w:r>
    </w:p>
    <w:p w14:paraId="633F14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 Комиссия состоит из нечетного числа (не менее 7 (семи) членов. Председатель Комиссии избирается из числа членов Комиссии на первом заседании путем тайного голосования простым большинством голосов. В случае равенства голосов проводится повторное голосование. Председатель Комиссии избирается сроком на один год. Повторное избрание допускается не более одного раза подряд. Члены Комиссии участвуют в заседаниях Комиссии без права замены. Секретарь Комиссии готовит материалы и документы, необходимые для проведения заседания Комиссии, оформляет и подписывает протокол. Секретарь Комиссии не является членом Комиссии.</w:t>
      </w:r>
    </w:p>
    <w:p w14:paraId="061042D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 Заседание Комиссии считается правомочным, если на нем присутствует не менее двух третьих состава.</w:t>
      </w:r>
    </w:p>
    <w:p w14:paraId="38E21D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Результаты голосования определяются большинством голосов членов Комиссии. При равенстве голосов голос председателя Комиссии является решающим.</w:t>
      </w:r>
    </w:p>
    <w:p w14:paraId="55989C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23. Срок полномочий Комиссии составляет один год с даты утверждения состава Комиссии.</w:t>
      </w:r>
    </w:p>
    <w:p w14:paraId="5AAB9A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 Комиссия принимает итоговое решение по результатам аттестации педагогов в следующей формулировке:</w:t>
      </w:r>
    </w:p>
    <w:p w14:paraId="0451FC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соответствует заявляемой квалификационной категории;</w:t>
      </w:r>
    </w:p>
    <w:p w14:paraId="583EA4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не соответствует заявляемой квалификационной категории.</w:t>
      </w:r>
    </w:p>
    <w:p w14:paraId="762E75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принятии решения «не соответствует заявляемой квалификационной категории» принимается решение о сохранении действующей квалификационной категории или присвоении квалификационной категории ниже действующей.</w:t>
      </w:r>
    </w:p>
    <w:p w14:paraId="6F55C7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Педагогу, в случае соответствия материалов комплексного аналитического обобщения результатов деятельности на заявляемую квалификационную категорию, но не достижения порогового уровня прохождения ОЗП, присваивается квалификационная категория не выше результатов ОЗП.</w:t>
      </w:r>
    </w:p>
    <w:p w14:paraId="48C45E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принятии Комиссией решения «не соответствует заявляемой квалификационной категории» при досрочной аттестации действующая квалификационная категория сохраняется до завершения срока действия.</w:t>
      </w:r>
    </w:p>
    <w:p w14:paraId="306A52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 Решение Комиссии оформляется протоколом по форме согласно приложению 5 к настоящим Правилам. Комиссия направляет на электронную почту («личный кабинет») выписку из Протокола заседания Комиссии по форме согласно приложению 6 к настоящим Правилам.</w:t>
      </w:r>
    </w:p>
    <w:p w14:paraId="79FB52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26. На основании протокола Комиссии аттестующий орган издает приказ о присвоении (подтверждении) квалификационной категории. Организацией образования на основании приказа педагогам выдается удостоверение о присвоении (подтверждении) квалификационной категории по форме согласно приложению 7 к настоящим Правилам.</w:t>
      </w:r>
    </w:p>
    <w:p w14:paraId="398C04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Срок действия квалификационной категории педагогов, методистов, заместителей руководителя – 5 (пять) лет, первых руководителей – 3 (три) года.</w:t>
      </w:r>
    </w:p>
    <w:p w14:paraId="4BA1FE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27. При переходе из одной организации образования в другую организацию образования или организацию, осуществляющую методическое сопровождение, или при осуществлении педагогической деятельности на условиях совмещения или совместительства или при назначении педагога на другую должность (в том числе методиста) в организации образования в соответствии с профилем деятельности у </w:t>
      </w:r>
      <w:r w:rsidRPr="007C7A9E">
        <w:rPr>
          <w:rFonts w:ascii="Times New Roman" w:hAnsi="Times New Roman" w:cs="Times New Roman"/>
          <w:sz w:val="24"/>
          <w:szCs w:val="24"/>
          <w:lang w:val="ru-KZ"/>
        </w:rPr>
        <w:lastRenderedPageBreak/>
        <w:t>педагога сохраняется действующая квалификационная категория до завершения срока действия.</w:t>
      </w:r>
    </w:p>
    <w:p w14:paraId="20A690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28. Педагогам, назначаемым на должности педагогов по специальным дисциплинам и мастеров производственного обучения в организациях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 квалификационная категория присваивается Комиссией соответствующего уровня на основании заявления без проведения аттестации, при наличии стажа работы на производстве по профилю за последние: не менее 5 (пять) лет – «педагог-модератор»; 10 (десять) и более лет – «педагог-эксперт».</w:t>
      </w:r>
    </w:p>
    <w:p w14:paraId="3108B3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Заседание Комиссии по присвоению квалификационной категории проводится в течение пяти рабочих дней с даты поступления заявления.</w:t>
      </w:r>
    </w:p>
    <w:p w14:paraId="35E5DA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Последующая аттестация проводится в соответствии с настоящими Правилами.</w:t>
      </w:r>
    </w:p>
    <w:p w14:paraId="4DF54D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29. Срок действия квалификационной категории педагога приостанавливается и сохраняется на срок не более двух лет после выхода на работу в следующих случаях:</w:t>
      </w:r>
    </w:p>
    <w:p w14:paraId="56A6A1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временной нетрудоспособности при наличии заболеваний, включенных в Перечень социально значимых заболеваний и заболеваний, представляющих опасность для окружающих, утвержденный уполномоченным органом в сфере здравоохранения;</w:t>
      </w:r>
    </w:p>
    <w:p w14:paraId="518A25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отпуска по беременности и родам, отпуска по уходу за ребенком, включая педагогов, усыновивших (удочеривших) новорожденного ребенка (детей), до достижения ребенком возраста трех лет;</w:t>
      </w:r>
    </w:p>
    <w:p w14:paraId="3BC639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получения послевузовского образования или прохождения стажировки по специальности с отрывом от производства;</w:t>
      </w:r>
    </w:p>
    <w:p w14:paraId="3E96738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прохождения воинской службы.</w:t>
      </w:r>
    </w:p>
    <w:p w14:paraId="2CDBB7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Срок действия квалификационной категории сохраняется на срок не более двух лет при переходе педагога:</w:t>
      </w:r>
    </w:p>
    <w:p w14:paraId="0415A3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другую организацию образования;</w:t>
      </w:r>
    </w:p>
    <w:p w14:paraId="4D4095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организацию образования из уполномоченного органа в области образования, органов управления образованием, методических кабинетов (центров) или организаций повышения квалификации педагогов.</w:t>
      </w:r>
    </w:p>
    <w:p w14:paraId="41A3B8E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После выхода на работу педагог подает заявление о сохранении квалификационной категории с приложением соответствующих документов. На основании заявления педагога первый руководитель организации образования в течение пяти рабочих дней с даты поступления заявления издает приказ о сохранении квалификационной категории.</w:t>
      </w:r>
    </w:p>
    <w:p w14:paraId="40F9DF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 Педагоги, которым до пенсии по возрасту остается не более четырех лет, освобождаются от процедуры аттестации. Имеющаяся квалификационная категория у педагогов сохраняется до наступления пенсионного возраста на основании заявления.</w:t>
      </w:r>
    </w:p>
    <w:p w14:paraId="4D12FE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Педагоги пенсионного возраста, продолжающие осуществлять педагогическую деятельность после выхода на пенсию, проходят аттестацию в соответствии с пунктом 57 настоящих Правил.</w:t>
      </w:r>
    </w:p>
    <w:p w14:paraId="6CAEA5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 Квалификационная категория, присвоенная по одной из должностей «педагог (преподаватель)», «заведующий (руководитель) отделением (отдела)», «мастер производственного обучения», «старший мастер», «методист», «педагог-организатор», сохраняется и распространяется при переходе на любую из указанных должностей и осуществлении педагогической деятельности на условиях совмещения или совместительства.</w:t>
      </w:r>
    </w:p>
    <w:p w14:paraId="031870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32. Комиссией присваивается квалификационная категория:</w:t>
      </w:r>
    </w:p>
    <w:p w14:paraId="5BA8F3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«педагог-модератор» без прохождения процедуры аттестации – лицам, вошедшим в Президентский кадровый резерв или имеющим степень кандидата/доктора наук или доктора PhD; выпускникам </w:t>
      </w:r>
      <w:proofErr w:type="spellStart"/>
      <w:r w:rsidRPr="007C7A9E">
        <w:rPr>
          <w:rFonts w:ascii="Times New Roman" w:hAnsi="Times New Roman" w:cs="Times New Roman"/>
          <w:sz w:val="24"/>
          <w:szCs w:val="24"/>
          <w:lang w:val="ru-KZ"/>
        </w:rPr>
        <w:t>Nazarbayev</w:t>
      </w:r>
      <w:proofErr w:type="spellEnd"/>
      <w:r w:rsidRPr="007C7A9E">
        <w:rPr>
          <w:rFonts w:ascii="Times New Roman" w:hAnsi="Times New Roman" w:cs="Times New Roman"/>
          <w:sz w:val="24"/>
          <w:szCs w:val="24"/>
          <w:lang w:val="ru-KZ"/>
        </w:rPr>
        <w:t xml:space="preserve"> University, зарубежных организаций высшего и послевузовского образования, входящих в список рекомендованных для обучения по программе «</w:t>
      </w:r>
      <w:proofErr w:type="spellStart"/>
      <w:r w:rsidRPr="007C7A9E">
        <w:rPr>
          <w:rFonts w:ascii="Times New Roman" w:hAnsi="Times New Roman" w:cs="Times New Roman"/>
          <w:sz w:val="24"/>
          <w:szCs w:val="24"/>
          <w:lang w:val="ru-KZ"/>
        </w:rPr>
        <w:t>Болашақ</w:t>
      </w:r>
      <w:proofErr w:type="spellEnd"/>
      <w:r w:rsidRPr="007C7A9E">
        <w:rPr>
          <w:rFonts w:ascii="Times New Roman" w:hAnsi="Times New Roman" w:cs="Times New Roman"/>
          <w:sz w:val="24"/>
          <w:szCs w:val="24"/>
          <w:lang w:val="ru-KZ"/>
        </w:rPr>
        <w:t xml:space="preserve">»; педагогам иностранных языков, имеющим сертификат </w:t>
      </w:r>
      <w:proofErr w:type="spellStart"/>
      <w:r w:rsidRPr="007C7A9E">
        <w:rPr>
          <w:rFonts w:ascii="Times New Roman" w:hAnsi="Times New Roman" w:cs="Times New Roman"/>
          <w:sz w:val="24"/>
          <w:szCs w:val="24"/>
          <w:lang w:val="ru-KZ"/>
        </w:rPr>
        <w:t>Сэлта</w:t>
      </w:r>
      <w:proofErr w:type="spellEnd"/>
      <w:r w:rsidRPr="007C7A9E">
        <w:rPr>
          <w:rFonts w:ascii="Times New Roman" w:hAnsi="Times New Roman" w:cs="Times New Roman"/>
          <w:sz w:val="24"/>
          <w:szCs w:val="24"/>
          <w:lang w:val="ru-KZ"/>
        </w:rPr>
        <w:t xml:space="preserve"> CELTA (</w:t>
      </w:r>
      <w:proofErr w:type="spellStart"/>
      <w:r w:rsidRPr="007C7A9E">
        <w:rPr>
          <w:rFonts w:ascii="Times New Roman" w:hAnsi="Times New Roman" w:cs="Times New Roman"/>
          <w:sz w:val="24"/>
          <w:szCs w:val="24"/>
          <w:lang w:val="ru-KZ"/>
        </w:rPr>
        <w:t>сертифекейт</w:t>
      </w:r>
      <w:proofErr w:type="spellEnd"/>
      <w:r w:rsidRPr="007C7A9E">
        <w:rPr>
          <w:rFonts w:ascii="Times New Roman" w:hAnsi="Times New Roman" w:cs="Times New Roman"/>
          <w:sz w:val="24"/>
          <w:szCs w:val="24"/>
          <w:lang w:val="ru-KZ"/>
        </w:rPr>
        <w:t xml:space="preserve"> ин инглиш </w:t>
      </w:r>
      <w:proofErr w:type="spellStart"/>
      <w:r w:rsidRPr="007C7A9E">
        <w:rPr>
          <w:rFonts w:ascii="Times New Roman" w:hAnsi="Times New Roman" w:cs="Times New Roman"/>
          <w:sz w:val="24"/>
          <w:szCs w:val="24"/>
          <w:lang w:val="ru-KZ"/>
        </w:rPr>
        <w:t>лэнгуиж</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тичинг</w:t>
      </w:r>
      <w:proofErr w:type="spellEnd"/>
      <w:r w:rsidRPr="007C7A9E">
        <w:rPr>
          <w:rFonts w:ascii="Times New Roman" w:hAnsi="Times New Roman" w:cs="Times New Roman"/>
          <w:sz w:val="24"/>
          <w:szCs w:val="24"/>
          <w:lang w:val="ru-KZ"/>
        </w:rPr>
        <w:t xml:space="preserve"> то </w:t>
      </w:r>
      <w:proofErr w:type="spellStart"/>
      <w:r w:rsidRPr="007C7A9E">
        <w:rPr>
          <w:rFonts w:ascii="Times New Roman" w:hAnsi="Times New Roman" w:cs="Times New Roman"/>
          <w:sz w:val="24"/>
          <w:szCs w:val="24"/>
          <w:lang w:val="ru-KZ"/>
        </w:rPr>
        <w:t>адалтс</w:t>
      </w:r>
      <w:proofErr w:type="spellEnd"/>
      <w:r w:rsidRPr="007C7A9E">
        <w:rPr>
          <w:rFonts w:ascii="Times New Roman" w:hAnsi="Times New Roman" w:cs="Times New Roman"/>
          <w:sz w:val="24"/>
          <w:szCs w:val="24"/>
          <w:lang w:val="ru-KZ"/>
        </w:rPr>
        <w:t xml:space="preserve">. Кембридж </w:t>
      </w:r>
      <w:proofErr w:type="spellStart"/>
      <w:r w:rsidRPr="007C7A9E">
        <w:rPr>
          <w:rFonts w:ascii="Times New Roman" w:hAnsi="Times New Roman" w:cs="Times New Roman"/>
          <w:sz w:val="24"/>
          <w:szCs w:val="24"/>
          <w:lang w:val="ru-KZ"/>
        </w:rPr>
        <w:t>Certificate</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in</w:t>
      </w:r>
      <w:proofErr w:type="spellEnd"/>
      <w:r w:rsidRPr="007C7A9E">
        <w:rPr>
          <w:rFonts w:ascii="Times New Roman" w:hAnsi="Times New Roman" w:cs="Times New Roman"/>
          <w:sz w:val="24"/>
          <w:szCs w:val="24"/>
          <w:lang w:val="ru-KZ"/>
        </w:rPr>
        <w:t xml:space="preserve"> English Language </w:t>
      </w:r>
      <w:proofErr w:type="spellStart"/>
      <w:r w:rsidRPr="007C7A9E">
        <w:rPr>
          <w:rFonts w:ascii="Times New Roman" w:hAnsi="Times New Roman" w:cs="Times New Roman"/>
          <w:sz w:val="24"/>
          <w:szCs w:val="24"/>
          <w:lang w:val="ru-KZ"/>
        </w:rPr>
        <w:t>Teaching</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to</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Adults</w:t>
      </w:r>
      <w:proofErr w:type="spellEnd"/>
      <w:r w:rsidRPr="007C7A9E">
        <w:rPr>
          <w:rFonts w:ascii="Times New Roman" w:hAnsi="Times New Roman" w:cs="Times New Roman"/>
          <w:sz w:val="24"/>
          <w:szCs w:val="24"/>
          <w:lang w:val="ru-KZ"/>
        </w:rPr>
        <w:t xml:space="preserve">. Cambridge) </w:t>
      </w:r>
      <w:proofErr w:type="spellStart"/>
      <w:r w:rsidRPr="007C7A9E">
        <w:rPr>
          <w:rFonts w:ascii="Times New Roman" w:hAnsi="Times New Roman" w:cs="Times New Roman"/>
          <w:sz w:val="24"/>
          <w:szCs w:val="24"/>
          <w:lang w:val="ru-KZ"/>
        </w:rPr>
        <w:t>пасэндэбав</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Pass</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and</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above</w:t>
      </w:r>
      <w:proofErr w:type="spellEnd"/>
      <w:r w:rsidRPr="007C7A9E">
        <w:rPr>
          <w:rFonts w:ascii="Times New Roman" w:hAnsi="Times New Roman" w:cs="Times New Roman"/>
          <w:sz w:val="24"/>
          <w:szCs w:val="24"/>
          <w:lang w:val="ru-KZ"/>
        </w:rPr>
        <w:t xml:space="preserve">) или имеющим </w:t>
      </w:r>
      <w:r w:rsidRPr="007C7A9E">
        <w:rPr>
          <w:rFonts w:ascii="Times New Roman" w:hAnsi="Times New Roman" w:cs="Times New Roman"/>
          <w:sz w:val="24"/>
          <w:szCs w:val="24"/>
          <w:lang w:val="ru-KZ"/>
        </w:rPr>
        <w:lastRenderedPageBreak/>
        <w:t xml:space="preserve">сертификат </w:t>
      </w:r>
      <w:proofErr w:type="spellStart"/>
      <w:r w:rsidRPr="007C7A9E">
        <w:rPr>
          <w:rFonts w:ascii="Times New Roman" w:hAnsi="Times New Roman" w:cs="Times New Roman"/>
          <w:sz w:val="24"/>
          <w:szCs w:val="24"/>
          <w:lang w:val="ru-KZ"/>
        </w:rPr>
        <w:t>Дэлта</w:t>
      </w:r>
      <w:proofErr w:type="spellEnd"/>
      <w:r w:rsidRPr="007C7A9E">
        <w:rPr>
          <w:rFonts w:ascii="Times New Roman" w:hAnsi="Times New Roman" w:cs="Times New Roman"/>
          <w:sz w:val="24"/>
          <w:szCs w:val="24"/>
          <w:lang w:val="ru-KZ"/>
        </w:rPr>
        <w:t xml:space="preserve"> DELTA (диплом ин </w:t>
      </w:r>
      <w:proofErr w:type="spellStart"/>
      <w:r w:rsidRPr="007C7A9E">
        <w:rPr>
          <w:rFonts w:ascii="Times New Roman" w:hAnsi="Times New Roman" w:cs="Times New Roman"/>
          <w:sz w:val="24"/>
          <w:szCs w:val="24"/>
          <w:lang w:val="ru-KZ"/>
        </w:rPr>
        <w:t>инглш</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лэнгуидж</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тичинг</w:t>
      </w:r>
      <w:proofErr w:type="spellEnd"/>
      <w:r w:rsidRPr="007C7A9E">
        <w:rPr>
          <w:rFonts w:ascii="Times New Roman" w:hAnsi="Times New Roman" w:cs="Times New Roman"/>
          <w:sz w:val="24"/>
          <w:szCs w:val="24"/>
          <w:lang w:val="ru-KZ"/>
        </w:rPr>
        <w:t xml:space="preserve"> ту </w:t>
      </w:r>
      <w:proofErr w:type="spellStart"/>
      <w:r w:rsidRPr="007C7A9E">
        <w:rPr>
          <w:rFonts w:ascii="Times New Roman" w:hAnsi="Times New Roman" w:cs="Times New Roman"/>
          <w:sz w:val="24"/>
          <w:szCs w:val="24"/>
          <w:lang w:val="ru-KZ"/>
        </w:rPr>
        <w:t>адалтс</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Diploma</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in</w:t>
      </w:r>
      <w:proofErr w:type="spellEnd"/>
      <w:r w:rsidRPr="007C7A9E">
        <w:rPr>
          <w:rFonts w:ascii="Times New Roman" w:hAnsi="Times New Roman" w:cs="Times New Roman"/>
          <w:sz w:val="24"/>
          <w:szCs w:val="24"/>
          <w:lang w:val="ru-KZ"/>
        </w:rPr>
        <w:t xml:space="preserve"> English Language </w:t>
      </w:r>
      <w:proofErr w:type="spellStart"/>
      <w:r w:rsidRPr="007C7A9E">
        <w:rPr>
          <w:rFonts w:ascii="Times New Roman" w:hAnsi="Times New Roman" w:cs="Times New Roman"/>
          <w:sz w:val="24"/>
          <w:szCs w:val="24"/>
          <w:lang w:val="ru-KZ"/>
        </w:rPr>
        <w:t>Teaching</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to</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Adults</w:t>
      </w:r>
      <w:proofErr w:type="spellEnd"/>
      <w:r w:rsidRPr="007C7A9E">
        <w:rPr>
          <w:rFonts w:ascii="Times New Roman" w:hAnsi="Times New Roman" w:cs="Times New Roman"/>
          <w:sz w:val="24"/>
          <w:szCs w:val="24"/>
          <w:lang w:val="ru-KZ"/>
        </w:rPr>
        <w:t xml:space="preserve">) пас энд </w:t>
      </w:r>
      <w:proofErr w:type="spellStart"/>
      <w:r w:rsidRPr="007C7A9E">
        <w:rPr>
          <w:rFonts w:ascii="Times New Roman" w:hAnsi="Times New Roman" w:cs="Times New Roman"/>
          <w:sz w:val="24"/>
          <w:szCs w:val="24"/>
          <w:lang w:val="ru-KZ"/>
        </w:rPr>
        <w:t>эбав</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Pass</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and</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above</w:t>
      </w:r>
      <w:proofErr w:type="spellEnd"/>
      <w:r w:rsidRPr="007C7A9E">
        <w:rPr>
          <w:rFonts w:ascii="Times New Roman" w:hAnsi="Times New Roman" w:cs="Times New Roman"/>
          <w:sz w:val="24"/>
          <w:szCs w:val="24"/>
          <w:lang w:val="ru-KZ"/>
        </w:rPr>
        <w:t>); лицам, перешедшим в организации образования из органа управлением образования, уполномоченного органа в области образования, организации повышения квалификации, организации высшего и послевузовского образования.</w:t>
      </w:r>
    </w:p>
    <w:p w14:paraId="7B913E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Последующая аттестация проводится в порядке, определенном настоящими Правилами.</w:t>
      </w:r>
    </w:p>
    <w:p w14:paraId="0E12DC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33. Педагогам, принятым на работу в соответствии с Постановлением Правительства Республики Казахстан от 13 июня 2022 года № 390 «Об утверждении Правил привлечения лучших педагогов с соответствующим пакетом мер поддержки для регионов, имеющих дефицит учителей (Специальная программа)», на основании заявления Комиссией соответствующего уровня в течение пяти рабочих дней с даты поступления заявления присваивается квалификационная категория без прохождения процедуры аттестации:</w:t>
      </w:r>
    </w:p>
    <w:p w14:paraId="049EAB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выпускникам организаций высшего, послевузовского образования – «педагог-модератор»;</w:t>
      </w:r>
    </w:p>
    <w:p w14:paraId="563729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имеющим квалификационную категорию «педагог-эксперт», «педагог-исследователь», – на один уровень выше.</w:t>
      </w:r>
    </w:p>
    <w:p w14:paraId="1D4B4A8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переходе в другую организацию образования педагоги проходят процедуру подтверждения квалификационной категории, присвоенной в рамках Специальной программы, до завершения срока действия.</w:t>
      </w:r>
    </w:p>
    <w:p w14:paraId="6C7617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Последующая аттестация проводится в порядке, определённом настоящими Правилами.</w:t>
      </w:r>
    </w:p>
    <w:p w14:paraId="095FF0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34. При назначении на должность руководителя или заместителя руководителя организации образования, по решению Комиссии соответствующего уровня, присваивается квалификационная категория без прохождения процедуры аттестации «руководитель первой категории», «заместитель руководителя первой категории»:</w:t>
      </w:r>
    </w:p>
    <w:p w14:paraId="4089B6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педагогам, прошедшим обучение по программе отбора и подготовки лидеров изменений в образовании и вошедших в кадровый резерв;</w:t>
      </w:r>
    </w:p>
    <w:p w14:paraId="7E3DB0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лицам, имеющим высшее педагогическое образование, переходящим в организацию образования из органов управления образованием, уполномоченного органа в области образования и имеющим стаж работы не менее 5 (пяти) лет на должностях государственной службы.</w:t>
      </w:r>
    </w:p>
    <w:p w14:paraId="1F9E49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Последующая аттестация проводится в порядке, определенном настоящими Правилами.</w:t>
      </w:r>
    </w:p>
    <w:p w14:paraId="168622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 Квалификационная категория «руководитель-организатор» приравнивается к квалификационной категории «руководитель третьей категории»; квалификационная категория «руководитель-менеджер» приравнивается к квалификационной категории «руководитель второй категории»; квалификационная категория «руководитель-лидер» приравнивается к квалификационной категории «руководитель первой категории».</w:t>
      </w:r>
    </w:p>
    <w:p w14:paraId="32F86E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 При переходе первого руководителя, заместителя руководителя организации образования, методического кабинета (центра) в организации или из одной организации образования в другую действующая квалификационная категория сохраняется до завершения срока действия в должности руководителя, заместителя руководителя, методиста, заведующего (руководителя) отдела (отделения).</w:t>
      </w:r>
    </w:p>
    <w:p w14:paraId="7FA82F6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переходе первого руководителя на должность заместителя руководителя организации образования или наоборот действующая квалификационная категория руководителя, (заместителя руководителя) сохраняется до завершения срока действия в рамках квалификационных категорий:</w:t>
      </w:r>
    </w:p>
    <w:p w14:paraId="723082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«руководитель первой категории» - «заместитель руководителя первой категории»;</w:t>
      </w:r>
    </w:p>
    <w:p w14:paraId="4A16C5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«руководитель второй категории» - «заместитель руководителя второй категории»;</w:t>
      </w:r>
    </w:p>
    <w:p w14:paraId="66A076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«руководитель третьей категории» - «заместитель руководителя третьей категории».</w:t>
      </w:r>
    </w:p>
    <w:p w14:paraId="34F6D9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назначении педагога на должность заместителя руководителя или наоборот (в соответствии с требованиями к квалификации) квалификационная категория приравнивается и срок действия квалификационной категории сохраняется на срок не более двух лет:</w:t>
      </w:r>
    </w:p>
    <w:p w14:paraId="7D07506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«педагог-эксперт» - «заместитель руководителя третьей категории»;</w:t>
      </w:r>
    </w:p>
    <w:p w14:paraId="1CA436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«педагог-исследователь» - «заместитель руководителя второй категории»;</w:t>
      </w:r>
    </w:p>
    <w:p w14:paraId="62C2A7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«педагог-мастер» - «заместитель руководителя первой категории».</w:t>
      </w:r>
    </w:p>
    <w:p w14:paraId="608F30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Последующая аттестация проводится в порядке, определенном настоящими Правилами, по занимаемой должности.</w:t>
      </w:r>
    </w:p>
    <w:p w14:paraId="704E3B32" w14:textId="77777777" w:rsidR="007C7A9E" w:rsidRPr="007C7A9E" w:rsidRDefault="007C7A9E" w:rsidP="007C7A9E">
      <w:pPr>
        <w:pStyle w:val="ac"/>
        <w:rPr>
          <w:rFonts w:ascii="Times New Roman" w:hAnsi="Times New Roman" w:cs="Times New Roman"/>
          <w:b/>
          <w:bCs/>
          <w:sz w:val="24"/>
          <w:szCs w:val="24"/>
          <w:lang w:val="ru-KZ"/>
        </w:rPr>
      </w:pPr>
      <w:r w:rsidRPr="007C7A9E">
        <w:rPr>
          <w:rFonts w:ascii="Times New Roman" w:hAnsi="Times New Roman" w:cs="Times New Roman"/>
          <w:b/>
          <w:bCs/>
          <w:sz w:val="24"/>
          <w:szCs w:val="24"/>
          <w:lang w:val="ru-KZ"/>
        </w:rPr>
        <w:t>Параграф 3. Порядок и условия проведения оценки знаний педагогов</w:t>
      </w:r>
    </w:p>
    <w:p w14:paraId="0441DA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37. ОЗП проводится в сроки, определенные уполномоченным органом в области образования, в соответствии с заявлением аттестуемого, которое подается в дистанционном формате, согласно приложению 8 к настоящим Правилам.</w:t>
      </w:r>
    </w:p>
    <w:p w14:paraId="6D5F01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38. ОЗП состоит из следующих заданий:</w:t>
      </w:r>
    </w:p>
    <w:p w14:paraId="70D4D7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для педагогов дошкольных организаций и предшкольных классов общеобразовательных школ, лицеев и гимназий:</w:t>
      </w:r>
    </w:p>
    <w:p w14:paraId="305E6A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«Знание методик по профилю, дошкольная педагогика и психология» – пятьдесят заданий;</w:t>
      </w:r>
    </w:p>
    <w:p w14:paraId="313723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для педагогов начального образования:</w:t>
      </w:r>
    </w:p>
    <w:p w14:paraId="2B4CCB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«Предметные знания» – 50 (пятьдесят) заданий;</w:t>
      </w:r>
    </w:p>
    <w:p w14:paraId="3C2939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для педагогов основного среднего и общего среднего образования:</w:t>
      </w:r>
    </w:p>
    <w:p w14:paraId="148967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«Предметные знания» – 50 (пятьдесят) заданий;</w:t>
      </w:r>
    </w:p>
    <w:p w14:paraId="765AD3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для педагогов организаций дополнительного образования:</w:t>
      </w:r>
    </w:p>
    <w:p w14:paraId="156821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«Основы педагогики и психологии» – 50 (пятьдесят) заданий;</w:t>
      </w:r>
    </w:p>
    <w:p w14:paraId="56DC51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5) для воспитателей, педагогов-психологов специальных организаций, организаций образования для детей-сирот и детей, оставшихся без попечения родителей, интернатных организаций, общежитий, педагогов-ассистентов, социальных педагогов, </w:t>
      </w:r>
      <w:proofErr w:type="spellStart"/>
      <w:r w:rsidRPr="007C7A9E">
        <w:rPr>
          <w:rFonts w:ascii="Times New Roman" w:hAnsi="Times New Roman" w:cs="Times New Roman"/>
          <w:sz w:val="24"/>
          <w:szCs w:val="24"/>
          <w:lang w:val="ru-KZ"/>
        </w:rPr>
        <w:t>профориентаторов</w:t>
      </w:r>
      <w:proofErr w:type="spellEnd"/>
      <w:r w:rsidRPr="007C7A9E">
        <w:rPr>
          <w:rFonts w:ascii="Times New Roman" w:hAnsi="Times New Roman" w:cs="Times New Roman"/>
          <w:sz w:val="24"/>
          <w:szCs w:val="24"/>
          <w:lang w:val="ru-KZ"/>
        </w:rPr>
        <w:t>, вожатых:</w:t>
      </w:r>
    </w:p>
    <w:p w14:paraId="5D41B4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«Основы педагогики и психологии» – 50 (пятьдесят) заданий;</w:t>
      </w:r>
    </w:p>
    <w:p w14:paraId="3CAE7E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 для педагогов специальных организаций образования и специальных педагогов организаций образования:</w:t>
      </w:r>
    </w:p>
    <w:p w14:paraId="0D2D87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«Предметные знания по профилю» – 50 (пятьдесят) заданий;</w:t>
      </w:r>
    </w:p>
    <w:p w14:paraId="26A9CE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7) для организаций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 (учебно-производственных комбинатов):</w:t>
      </w:r>
    </w:p>
    <w:p w14:paraId="5B65FB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преподавателей по общеобразовательным дисциплинам, общепрофессиональным и специальным дисциплинам, общегуманитарным и социально-экономическим дисциплинам, мастеров производственного обучения:</w:t>
      </w:r>
    </w:p>
    <w:p w14:paraId="726FFB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«Предметные знания» – 50 (пятьдесят) заданий;</w:t>
      </w:r>
    </w:p>
    <w:p w14:paraId="4D030A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 иных должностей:</w:t>
      </w:r>
    </w:p>
    <w:p w14:paraId="08B473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«Основы педагогики и психологии» – 50 (пятьдесят) заданий;</w:t>
      </w:r>
    </w:p>
    <w:p w14:paraId="0DCE6E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 для первых руководителей, заместителей руководителя организаций образования, методических кабинетов (центров):</w:t>
      </w:r>
    </w:p>
    <w:p w14:paraId="438470C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«Знание законодательства Республики Казахстан и нормативных правовых актов в области образования» – 60 (шестьдесят) тестовых заданий;</w:t>
      </w:r>
    </w:p>
    <w:p w14:paraId="4AE70A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 для методистов, руководителей (заведующих) отделом (отделением, сектором, частью) методических кабинетов (центров):</w:t>
      </w:r>
    </w:p>
    <w:p w14:paraId="1C8643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«Методика преподавания, знание законодательства Республики Казахстан и нормативных правовых актов в области образования» – пятьдесят заданий.</w:t>
      </w:r>
    </w:p>
    <w:p w14:paraId="65C9B6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Распределение баллов оценки знаний педагогов осуществляется согласно приложению 9 к настоящим Правилам.</w:t>
      </w:r>
    </w:p>
    <w:p w14:paraId="0678CB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39. Результат ОЗП считается положительным при достижении пороговых уровней:</w:t>
      </w:r>
    </w:p>
    <w:p w14:paraId="63125C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для педагогов всех должностей:</w:t>
      </w:r>
    </w:p>
    <w:p w14:paraId="528215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«педагог-стажер/педагог» – 50 %;</w:t>
      </w:r>
    </w:p>
    <w:p w14:paraId="6381BF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«педагог-модератор» – 60 %;</w:t>
      </w:r>
    </w:p>
    <w:p w14:paraId="038B47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«педагог-эксперт» – 70 %;</w:t>
      </w:r>
    </w:p>
    <w:p w14:paraId="113310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«педагог-исследователь» – 80 %;</w:t>
      </w:r>
    </w:p>
    <w:p w14:paraId="6F0816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«педагог-мастер» – 90 %;</w:t>
      </w:r>
    </w:p>
    <w:p w14:paraId="245809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2) для первых руководителей, заместителей руководителя организаций образования, методических кабинетов (центров) – 70%;</w:t>
      </w:r>
    </w:p>
    <w:p w14:paraId="60613D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для методистов, руководителей (заведующих) отделом (отделением, сектором, частью) методических кабинетов (центров):</w:t>
      </w:r>
    </w:p>
    <w:p w14:paraId="0D788D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«педагог-стажер/педагог» – 50 %;</w:t>
      </w:r>
    </w:p>
    <w:p w14:paraId="64E031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«педагог-модератор» – 60 %;</w:t>
      </w:r>
    </w:p>
    <w:p w14:paraId="07DB3E7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«педагог-эксперт» – 70 %;</w:t>
      </w:r>
    </w:p>
    <w:p w14:paraId="00F8B9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«педагог-исследователь» – 80 %;</w:t>
      </w:r>
    </w:p>
    <w:p w14:paraId="60E761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 «педагог-мастер» – 90 %.</w:t>
      </w:r>
    </w:p>
    <w:p w14:paraId="278429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 Продолжительность выполнения ОЗП без учета времени на проведение инструктажа составляет:</w:t>
      </w:r>
    </w:p>
    <w:p w14:paraId="142B06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педагогов – 80 (восемьдесят) минут, для предметов «Математика», «Физика», «Химия», «Информатика» – 125 (сто двадцать пять минут);</w:t>
      </w:r>
    </w:p>
    <w:p w14:paraId="5195B38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первых руководителей, заместителей руководителя организаций образования (методических кабинетов (центров), методистов методических кабинетов (центров) – 90 (девяносто) минут;</w:t>
      </w:r>
    </w:p>
    <w:p w14:paraId="77149E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лиц с ограниченными возможностями (с нарушениями зрения, слуха, функций опорно-двигательного аппарата) дополнительно предоставляется 40 (сорок) минут.</w:t>
      </w:r>
    </w:p>
    <w:p w14:paraId="6D20D67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 ОЗП проходят:</w:t>
      </w:r>
    </w:p>
    <w:p w14:paraId="1FD159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Педагоги, первые руководители и заместители руководителя при очередной аттестации 1 (один) раз в год – бесплатно, 1 (один) раз – на платной основе согласно сумме, утвержденной уполномоченным органом в области образования;</w:t>
      </w:r>
    </w:p>
    <w:p w14:paraId="3D7084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педагоги, претендующие на досрочную аттестацию, 1 (один) раз в год – бесплатно;</w:t>
      </w:r>
    </w:p>
    <w:p w14:paraId="209C70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лица без стажа, имеющие педагогическое или иное профессиональное образование по соответствующему профилю или имеющие документ о педагогической переподготовке, а также, желающие возобновить педагогическую деятельность – 1 (один) раз – бесплатно, последующие – на платной основе согласно сумме, утвержденной уполномоченным органом в области образования.</w:t>
      </w:r>
    </w:p>
    <w:p w14:paraId="2C8FD7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Пробное тестирование (по желанию педагога) – на платной основе в течение года.</w:t>
      </w:r>
    </w:p>
    <w:p w14:paraId="254E5EA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 При проведении ОЗП участвуют представители органов управления образования в качестве наблюдателей.</w:t>
      </w:r>
    </w:p>
    <w:p w14:paraId="4A90DE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Наблюдатель не оказывает содействие педагогам во время тестирования, не допускает совершение действий, препятствующих проведению тестирования. При нарушении порядка проведения тестирования наблюдатель отстраняется от выполнения своих функций.</w:t>
      </w:r>
    </w:p>
    <w:p w14:paraId="32B079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43. Лица с ограниченными возможностями (с нарушениями зрения, слуха, функций опорно-двигательного аппарата) при наличии документа об установлении инвалидности, утвержденного приказом Премьер-Министра-Министра труда и социальной защиты населения Республики Казахстан от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за № 32922), прикрепляют документы об установлении инвалидности к заявлению, где дополнительно указывают необходимость предоставления помощника.</w:t>
      </w:r>
    </w:p>
    <w:p w14:paraId="3744F3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определенная уполномоченным органом в области образования, назначает помощника из числа работников организации, не имеющих родственных и других связей с педагогом, не являющегося педагогом предметов, сдаваемых в рамках ОЗП.</w:t>
      </w:r>
    </w:p>
    <w:p w14:paraId="6B2CCA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44. При подаче заявления на прохождение ОЗП педагоги выбирают язык сдачи (казахский, русский), дату, время, место тестирования. За день до прохождения ОЗП педагогу на электронную почту, указанную в заявлении, направляется уведомление о дате, времени, месте тестирования.</w:t>
      </w:r>
    </w:p>
    <w:p w14:paraId="306D2A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 После рассадки до начала ОЗП проводится инструктаж по правилам проведения ОЗП.</w:t>
      </w:r>
    </w:p>
    <w:p w14:paraId="670695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проведении ОЗП не допускается:</w:t>
      </w:r>
    </w:p>
    <w:p w14:paraId="0295C8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обсуждать и разглашать содержание заданий;</w:t>
      </w:r>
    </w:p>
    <w:p w14:paraId="4735BD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намеренная порча техники для тестирования и системы безопасности;</w:t>
      </w:r>
    </w:p>
    <w:p w14:paraId="73C15B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попытка вмешательства в систему тестирования и нарушения, связанные с прохождением ОЗП;</w:t>
      </w:r>
    </w:p>
    <w:p w14:paraId="5BDB09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выходить из аудитории (компьютерного кабинета) без разрешения и сопровождения лица, выполняющего функции дежурного по коридору;</w:t>
      </w:r>
    </w:p>
    <w:p w14:paraId="7D100F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выходить из аудитории (компьютерного кабинета) на не более чем 10 (десять) минут и не более 1 (одного) раза, при этом не допускается выходить в первые и последние 15 (пятнадцать) минут тестирования, за исключением случаев, связанных со здоровьем аттестуемых;</w:t>
      </w:r>
    </w:p>
    <w:p w14:paraId="6C2570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переговариваться, пересаживаться с места на место;</w:t>
      </w:r>
    </w:p>
    <w:p w14:paraId="735E7F7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обмениваться документами и бумагами А4, выданными для работы;</w:t>
      </w:r>
    </w:p>
    <w:p w14:paraId="0B4CF4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заносить в аудиторию (компьютерный кабинет) следующие предметы: фотоаппараты, любые средства сотовой связи (пейджер, сотовые телефоны, планшеты, </w:t>
      </w:r>
      <w:proofErr w:type="spellStart"/>
      <w:r w:rsidRPr="007C7A9E">
        <w:rPr>
          <w:rFonts w:ascii="Times New Roman" w:hAnsi="Times New Roman" w:cs="Times New Roman"/>
          <w:sz w:val="24"/>
          <w:szCs w:val="24"/>
          <w:lang w:val="ru-KZ"/>
        </w:rPr>
        <w:t>iPad</w:t>
      </w:r>
      <w:proofErr w:type="spellEnd"/>
      <w:r w:rsidRPr="007C7A9E">
        <w:rPr>
          <w:rFonts w:ascii="Times New Roman" w:hAnsi="Times New Roman" w:cs="Times New Roman"/>
          <w:sz w:val="24"/>
          <w:szCs w:val="24"/>
          <w:lang w:val="ru-KZ"/>
        </w:rPr>
        <w:t xml:space="preserve"> (Айпад), </w:t>
      </w:r>
      <w:proofErr w:type="spellStart"/>
      <w:r w:rsidRPr="007C7A9E">
        <w:rPr>
          <w:rFonts w:ascii="Times New Roman" w:hAnsi="Times New Roman" w:cs="Times New Roman"/>
          <w:sz w:val="24"/>
          <w:szCs w:val="24"/>
          <w:lang w:val="ru-KZ"/>
        </w:rPr>
        <w:t>iPod</w:t>
      </w:r>
      <w:proofErr w:type="spellEnd"/>
      <w:r w:rsidRPr="007C7A9E">
        <w:rPr>
          <w:rFonts w:ascii="Times New Roman" w:hAnsi="Times New Roman" w:cs="Times New Roman"/>
          <w:sz w:val="24"/>
          <w:szCs w:val="24"/>
          <w:lang w:val="ru-KZ"/>
        </w:rPr>
        <w:t xml:space="preserve"> (Айпод), </w:t>
      </w:r>
      <w:proofErr w:type="spellStart"/>
      <w:r w:rsidRPr="007C7A9E">
        <w:rPr>
          <w:rFonts w:ascii="Times New Roman" w:hAnsi="Times New Roman" w:cs="Times New Roman"/>
          <w:sz w:val="24"/>
          <w:szCs w:val="24"/>
          <w:lang w:val="ru-KZ"/>
        </w:rPr>
        <w:t>SmartPhone</w:t>
      </w:r>
      <w:proofErr w:type="spellEnd"/>
      <w:r w:rsidRPr="007C7A9E">
        <w:rPr>
          <w:rFonts w:ascii="Times New Roman" w:hAnsi="Times New Roman" w:cs="Times New Roman"/>
          <w:sz w:val="24"/>
          <w:szCs w:val="24"/>
          <w:lang w:val="ru-KZ"/>
        </w:rPr>
        <w:t xml:space="preserve"> (Смартфон), рации, ноутбуки, плейеры, модемы (мобильные роутеры), смарт часы, смарт очки, фитнес-браслеты (трекеры), диктофон, наушники проводные, беспроводные, </w:t>
      </w:r>
      <w:proofErr w:type="spellStart"/>
      <w:r w:rsidRPr="007C7A9E">
        <w:rPr>
          <w:rFonts w:ascii="Times New Roman" w:hAnsi="Times New Roman" w:cs="Times New Roman"/>
          <w:sz w:val="24"/>
          <w:szCs w:val="24"/>
          <w:lang w:val="ru-KZ"/>
        </w:rPr>
        <w:t>микронаушники</w:t>
      </w:r>
      <w:proofErr w:type="spellEnd"/>
      <w:r w:rsidRPr="007C7A9E">
        <w:rPr>
          <w:rFonts w:ascii="Times New Roman" w:hAnsi="Times New Roman" w:cs="Times New Roman"/>
          <w:sz w:val="24"/>
          <w:szCs w:val="24"/>
          <w:lang w:val="ru-KZ"/>
        </w:rPr>
        <w:t>, беспроводные видеокамеры, GPS (</w:t>
      </w:r>
      <w:proofErr w:type="spellStart"/>
      <w:r w:rsidRPr="007C7A9E">
        <w:rPr>
          <w:rFonts w:ascii="Times New Roman" w:hAnsi="Times New Roman" w:cs="Times New Roman"/>
          <w:sz w:val="24"/>
          <w:szCs w:val="24"/>
          <w:lang w:val="ru-KZ"/>
        </w:rPr>
        <w:t>ДжиПиЭс</w:t>
      </w:r>
      <w:proofErr w:type="spellEnd"/>
      <w:r w:rsidRPr="007C7A9E">
        <w:rPr>
          <w:rFonts w:ascii="Times New Roman" w:hAnsi="Times New Roman" w:cs="Times New Roman"/>
          <w:sz w:val="24"/>
          <w:szCs w:val="24"/>
          <w:lang w:val="ru-KZ"/>
        </w:rPr>
        <w:t>) навигаторы, GPS (</w:t>
      </w:r>
      <w:proofErr w:type="spellStart"/>
      <w:r w:rsidRPr="007C7A9E">
        <w:rPr>
          <w:rFonts w:ascii="Times New Roman" w:hAnsi="Times New Roman" w:cs="Times New Roman"/>
          <w:sz w:val="24"/>
          <w:szCs w:val="24"/>
          <w:lang w:val="ru-KZ"/>
        </w:rPr>
        <w:t>ДжиПиЭс</w:t>
      </w:r>
      <w:proofErr w:type="spellEnd"/>
      <w:r w:rsidRPr="007C7A9E">
        <w:rPr>
          <w:rFonts w:ascii="Times New Roman" w:hAnsi="Times New Roman" w:cs="Times New Roman"/>
          <w:sz w:val="24"/>
          <w:szCs w:val="24"/>
          <w:lang w:val="ru-KZ"/>
        </w:rPr>
        <w:t xml:space="preserve">) трекеры, устройства удаленного управления, а также другие </w:t>
      </w:r>
      <w:proofErr w:type="spellStart"/>
      <w:r w:rsidRPr="007C7A9E">
        <w:rPr>
          <w:rFonts w:ascii="Times New Roman" w:hAnsi="Times New Roman" w:cs="Times New Roman"/>
          <w:sz w:val="24"/>
          <w:szCs w:val="24"/>
          <w:lang w:val="ru-KZ"/>
        </w:rPr>
        <w:t>устройста</w:t>
      </w:r>
      <w:proofErr w:type="spellEnd"/>
      <w:r w:rsidRPr="007C7A9E">
        <w:rPr>
          <w:rFonts w:ascii="Times New Roman" w:hAnsi="Times New Roman" w:cs="Times New Roman"/>
          <w:sz w:val="24"/>
          <w:szCs w:val="24"/>
          <w:lang w:val="ru-KZ"/>
        </w:rPr>
        <w:t xml:space="preserve"> обмена информацией, работающие в следующих стандартах: GSM (</w:t>
      </w:r>
      <w:proofErr w:type="spellStart"/>
      <w:r w:rsidRPr="007C7A9E">
        <w:rPr>
          <w:rFonts w:ascii="Times New Roman" w:hAnsi="Times New Roman" w:cs="Times New Roman"/>
          <w:sz w:val="24"/>
          <w:szCs w:val="24"/>
          <w:lang w:val="ru-KZ"/>
        </w:rPr>
        <w:t>ДжиСиМ</w:t>
      </w:r>
      <w:proofErr w:type="spellEnd"/>
      <w:r w:rsidRPr="007C7A9E">
        <w:rPr>
          <w:rFonts w:ascii="Times New Roman" w:hAnsi="Times New Roman" w:cs="Times New Roman"/>
          <w:sz w:val="24"/>
          <w:szCs w:val="24"/>
          <w:lang w:val="ru-KZ"/>
        </w:rPr>
        <w:t>), 3G (3 Джи), 4G (4 Джи), 5G (5 Джи), VHF (</w:t>
      </w:r>
      <w:proofErr w:type="spellStart"/>
      <w:r w:rsidRPr="007C7A9E">
        <w:rPr>
          <w:rFonts w:ascii="Times New Roman" w:hAnsi="Times New Roman" w:cs="Times New Roman"/>
          <w:sz w:val="24"/>
          <w:szCs w:val="24"/>
          <w:lang w:val="ru-KZ"/>
        </w:rPr>
        <w:t>ВиЭйчЭф</w:t>
      </w:r>
      <w:proofErr w:type="spellEnd"/>
      <w:r w:rsidRPr="007C7A9E">
        <w:rPr>
          <w:rFonts w:ascii="Times New Roman" w:hAnsi="Times New Roman" w:cs="Times New Roman"/>
          <w:sz w:val="24"/>
          <w:szCs w:val="24"/>
          <w:lang w:val="ru-KZ"/>
        </w:rPr>
        <w:t>), UHF (</w:t>
      </w:r>
      <w:proofErr w:type="spellStart"/>
      <w:r w:rsidRPr="007C7A9E">
        <w:rPr>
          <w:rFonts w:ascii="Times New Roman" w:hAnsi="Times New Roman" w:cs="Times New Roman"/>
          <w:sz w:val="24"/>
          <w:szCs w:val="24"/>
          <w:lang w:val="ru-KZ"/>
        </w:rPr>
        <w:t>ЮЭйчЭф</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Wi</w:t>
      </w:r>
      <w:proofErr w:type="spellEnd"/>
      <w:r w:rsidRPr="007C7A9E">
        <w:rPr>
          <w:rFonts w:ascii="Times New Roman" w:hAnsi="Times New Roman" w:cs="Times New Roman"/>
          <w:sz w:val="24"/>
          <w:szCs w:val="24"/>
          <w:lang w:val="ru-KZ"/>
        </w:rPr>
        <w:t>-Fi (Вай-фай), GPS (</w:t>
      </w:r>
      <w:proofErr w:type="spellStart"/>
      <w:r w:rsidRPr="007C7A9E">
        <w:rPr>
          <w:rFonts w:ascii="Times New Roman" w:hAnsi="Times New Roman" w:cs="Times New Roman"/>
          <w:sz w:val="24"/>
          <w:szCs w:val="24"/>
          <w:lang w:val="ru-KZ"/>
        </w:rPr>
        <w:t>ДжиПиЭс</w:t>
      </w:r>
      <w:proofErr w:type="spellEnd"/>
      <w:r w:rsidRPr="007C7A9E">
        <w:rPr>
          <w:rFonts w:ascii="Times New Roman" w:hAnsi="Times New Roman" w:cs="Times New Roman"/>
          <w:sz w:val="24"/>
          <w:szCs w:val="24"/>
          <w:lang w:val="ru-KZ"/>
        </w:rPr>
        <w:t xml:space="preserve">), Bluetooth (Блютуз), </w:t>
      </w:r>
      <w:proofErr w:type="spellStart"/>
      <w:r w:rsidRPr="007C7A9E">
        <w:rPr>
          <w:rFonts w:ascii="Times New Roman" w:hAnsi="Times New Roman" w:cs="Times New Roman"/>
          <w:sz w:val="24"/>
          <w:szCs w:val="24"/>
          <w:lang w:val="ru-KZ"/>
        </w:rPr>
        <w:t>Dect</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Дект</w:t>
      </w:r>
      <w:proofErr w:type="spellEnd"/>
      <w:r w:rsidRPr="007C7A9E">
        <w:rPr>
          <w:rFonts w:ascii="Times New Roman" w:hAnsi="Times New Roman" w:cs="Times New Roman"/>
          <w:sz w:val="24"/>
          <w:szCs w:val="24"/>
          <w:lang w:val="ru-KZ"/>
        </w:rPr>
        <w:t>);</w:t>
      </w:r>
    </w:p>
    <w:p w14:paraId="224293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заносить в аудиторию (компьютерный кабинет) шпаргалки, учебно-методическую литературу, таблицу Менделеева и растворимости солей, калькулятор, бумаги различного формата;</w:t>
      </w:r>
    </w:p>
    <w:p w14:paraId="6F1A45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выносить из аудитории (компьютерного кабинета) бумагу любого формата, включая пустые листы.</w:t>
      </w:r>
    </w:p>
    <w:p w14:paraId="5DD6AC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выходе и при повторном входе аттестуемого в аудиторию осуществляется проверка на наличие недопустимых предметов.</w:t>
      </w:r>
    </w:p>
    <w:p w14:paraId="0F9CFDF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46. При установлении факта нарушений требований, указанных в пункте 45 настоящих Правил, а также при несвоевременной подаче заявления на присвоение (подтверждение) квалификационной категории, по решению Комиссии, педагогу присваивается квалификационная категория на один уровень ниже действующей сроком на один год. Последующая аттестация проводится на присвоение (подтверждение) квалификационной категории в соответствии с принципом последовательности в порядке, определяемом настоящими Правилами.</w:t>
      </w:r>
    </w:p>
    <w:p w14:paraId="14C68C4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повторном установлении факта нарушения правил проведения ОЗП, по решению Комиссии, присваивается квалификационная категория:</w:t>
      </w:r>
    </w:p>
    <w:p w14:paraId="1FFF1F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педагогу, руководителю (заведующему) отделом (отделением, сектором, частью), методисту методического кабинета (центра) - «педагог», заместителю руководителя организации образования, методического кабинета (центра) - «заместитель руководителя» сроком на пять лет;</w:t>
      </w:r>
    </w:p>
    <w:p w14:paraId="195E0C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первому руководителю организации образования, методического кабинета (центра) – «руководитель» сроком на три года.</w:t>
      </w:r>
    </w:p>
    <w:p w14:paraId="4805E9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Последующая аттестация проводится на присвоение квалификационной категории в соответствии с принципом последовательности в порядке, определяемом настоящими Правилами.</w:t>
      </w:r>
    </w:p>
    <w:p w14:paraId="25E8F8F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47. При установлении факта нарушений пункта 45 настоящих Правил во время проведения ОЗП или при просмотре видеозаписи проведения ОЗП, независимо от срока сдачи, составляется Акт нарушения правил и условий проведения оценки знаний педагога согласно приложению 10 к настоящим Правилам, результаты ОЗП аннулируются.</w:t>
      </w:r>
    </w:p>
    <w:p w14:paraId="75A3A1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48. При несогласии с результатом ОЗП аттестуемый подает заявление на апелляцию через систему компьютерного тестирования после завершения тестирования в течение 30 </w:t>
      </w:r>
      <w:r w:rsidRPr="007C7A9E">
        <w:rPr>
          <w:rFonts w:ascii="Times New Roman" w:hAnsi="Times New Roman" w:cs="Times New Roman"/>
          <w:sz w:val="24"/>
          <w:szCs w:val="24"/>
          <w:lang w:val="ru-KZ"/>
        </w:rPr>
        <w:lastRenderedPageBreak/>
        <w:t>(тридцати) минут с мотивированным обоснованием (полным пояснением, пошаговым решением задач) по каждому заданию, не выходя из зала проведения ОЗП. Заявление на апелляцию после выхода педагога из зала проведения ОЗП не принимается.</w:t>
      </w:r>
    </w:p>
    <w:p w14:paraId="217D44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Заявление на апелляцию по пересмотру всех заданий без мотивированного обоснования (полного пояснения, пошагового решения задач) по каждому заданию рассмотрению не подлежит.</w:t>
      </w:r>
    </w:p>
    <w:p w14:paraId="5DBBE1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49. Апелляция рассматривается:</w:t>
      </w:r>
    </w:p>
    <w:p w14:paraId="0BB7F4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по содержанию заданий в случаях:</w:t>
      </w:r>
    </w:p>
    <w:p w14:paraId="2B1C1F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несогласия с обоснованием правильного ответа;</w:t>
      </w:r>
    </w:p>
    <w:p w14:paraId="70ED6E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отсутствия правильного ответа;</w:t>
      </w:r>
    </w:p>
    <w:p w14:paraId="5FAFA5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наличия более, чем одного правильного ответа;</w:t>
      </w:r>
    </w:p>
    <w:p w14:paraId="70635C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некорректного задания;</w:t>
      </w:r>
    </w:p>
    <w:p w14:paraId="2EDC67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по техническим причинам в случае отсутствия фрагмента или текста в заданиях.</w:t>
      </w:r>
    </w:p>
    <w:p w14:paraId="58891C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Для проведения апелляции уполномоченным органом в области образования создается Апелляционная комиссия, которая рассматривает заявления на апелляцию, поступившие через систему компьютерного тестирования.</w:t>
      </w:r>
    </w:p>
    <w:p w14:paraId="1F130E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51. В состав Апелляционной комиссии входят представители уполномоченного органа в области образования, профессиональных сообществ, общественных, неправительственных и профсоюзных организаций, педагоги организаций образования.</w:t>
      </w:r>
    </w:p>
    <w:p w14:paraId="391B88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Апелляционная комиссия состоит из нечетного числа членов. Члены Апелляционной комиссии участвуют в заседаниях без права замены.</w:t>
      </w:r>
    </w:p>
    <w:p w14:paraId="70456B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Срок действия полномочий Апелляционной комиссии составляет один год.</w:t>
      </w:r>
    </w:p>
    <w:p w14:paraId="3245EF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52. Решение Апелляционной комиссии оформляется протоколом. Протокол заседания Апелляционной комиссии хранится в течение года в организации, определенной уполномоченным органом в области образования.</w:t>
      </w:r>
    </w:p>
    <w:p w14:paraId="400182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Срок рассмотрения Апелляционной комиссии составляет 15 (пятнадцать) рабочих дней.</w:t>
      </w:r>
    </w:p>
    <w:p w14:paraId="14E604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Решение Апелляционной комиссии является окончательным и пересмотру не подлежит.</w:t>
      </w:r>
    </w:p>
    <w:p w14:paraId="5744F1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53. Сертификат о прохождении ОЗП по форме согласно приложению 11 к настоящим Правилам выдается по завершении компьютерного тестирования.</w:t>
      </w:r>
    </w:p>
    <w:p w14:paraId="0AF20A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Результат ОЗП считается действительным один год со дня прохождения ОЗП.</w:t>
      </w:r>
    </w:p>
    <w:p w14:paraId="028D91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54. Хранение электронной базы данных аттестуемых, прошедших ОЗП, обеспечивается в течение пяти лет.</w:t>
      </w:r>
    </w:p>
    <w:p w14:paraId="0C2260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55. Комиссией аттестующего органа педагогу иностранного (английский, немецкий, французский) языка присваивается квалификационная категория по итогам комплексного аналитического обобщения результатов деятельности, без прохождения процедуры ОЗП на основании заявления и действующего сертификата по уровню владения языком:</w:t>
      </w:r>
    </w:p>
    <w:p w14:paraId="1DCC6B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«педагог-модератор»:</w:t>
      </w:r>
    </w:p>
    <w:p w14:paraId="4649EF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английский язык: </w:t>
      </w:r>
      <w:proofErr w:type="spellStart"/>
      <w:r w:rsidRPr="007C7A9E">
        <w:rPr>
          <w:rFonts w:ascii="Times New Roman" w:hAnsi="Times New Roman" w:cs="Times New Roman"/>
          <w:sz w:val="24"/>
          <w:szCs w:val="24"/>
          <w:lang w:val="ru-KZ"/>
        </w:rPr>
        <w:t>айелтс</w:t>
      </w:r>
      <w:proofErr w:type="spellEnd"/>
      <w:r w:rsidRPr="007C7A9E">
        <w:rPr>
          <w:rFonts w:ascii="Times New Roman" w:hAnsi="Times New Roman" w:cs="Times New Roman"/>
          <w:sz w:val="24"/>
          <w:szCs w:val="24"/>
          <w:lang w:val="ru-KZ"/>
        </w:rPr>
        <w:t xml:space="preserve"> (IELTS) – 6,5 баллов или </w:t>
      </w:r>
      <w:proofErr w:type="spellStart"/>
      <w:r w:rsidRPr="007C7A9E">
        <w:rPr>
          <w:rFonts w:ascii="Times New Roman" w:hAnsi="Times New Roman" w:cs="Times New Roman"/>
          <w:sz w:val="24"/>
          <w:szCs w:val="24"/>
          <w:lang w:val="ru-KZ"/>
        </w:rPr>
        <w:t>тойфл</w:t>
      </w:r>
      <w:proofErr w:type="spellEnd"/>
      <w:r w:rsidRPr="007C7A9E">
        <w:rPr>
          <w:rFonts w:ascii="Times New Roman" w:hAnsi="Times New Roman" w:cs="Times New Roman"/>
          <w:sz w:val="24"/>
          <w:szCs w:val="24"/>
          <w:lang w:val="ru-KZ"/>
        </w:rPr>
        <w:t xml:space="preserve"> (TOEFL) (</w:t>
      </w:r>
      <w:proofErr w:type="spellStart"/>
      <w:r w:rsidRPr="007C7A9E">
        <w:rPr>
          <w:rFonts w:ascii="Times New Roman" w:hAnsi="Times New Roman" w:cs="Times New Roman"/>
          <w:sz w:val="24"/>
          <w:szCs w:val="24"/>
          <w:lang w:val="ru-KZ"/>
        </w:rPr>
        <w:t>іnternet</w:t>
      </w:r>
      <w:proofErr w:type="spellEnd"/>
      <w:r w:rsidRPr="007C7A9E">
        <w:rPr>
          <w:rFonts w:ascii="Times New Roman" w:hAnsi="Times New Roman" w:cs="Times New Roman"/>
          <w:sz w:val="24"/>
          <w:szCs w:val="24"/>
          <w:lang w:val="ru-KZ"/>
        </w:rPr>
        <w:t xml:space="preserve"> Based Test (</w:t>
      </w:r>
      <w:proofErr w:type="spellStart"/>
      <w:r w:rsidRPr="007C7A9E">
        <w:rPr>
          <w:rFonts w:ascii="Times New Roman" w:hAnsi="Times New Roman" w:cs="Times New Roman"/>
          <w:sz w:val="24"/>
          <w:szCs w:val="24"/>
          <w:lang w:val="ru-KZ"/>
        </w:rPr>
        <w:t>іBT</w:t>
      </w:r>
      <w:proofErr w:type="spellEnd"/>
      <w:r w:rsidRPr="007C7A9E">
        <w:rPr>
          <w:rFonts w:ascii="Times New Roman" w:hAnsi="Times New Roman" w:cs="Times New Roman"/>
          <w:sz w:val="24"/>
          <w:szCs w:val="24"/>
          <w:lang w:val="ru-KZ"/>
        </w:rPr>
        <w:t>))– 79-84 баллов;</w:t>
      </w:r>
    </w:p>
    <w:p w14:paraId="1D6A3B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французский язык: </w:t>
      </w:r>
      <w:proofErr w:type="spellStart"/>
      <w:r w:rsidRPr="007C7A9E">
        <w:rPr>
          <w:rFonts w:ascii="Times New Roman" w:hAnsi="Times New Roman" w:cs="Times New Roman"/>
          <w:sz w:val="24"/>
          <w:szCs w:val="24"/>
          <w:lang w:val="ru-KZ"/>
        </w:rPr>
        <w:t>дельф</w:t>
      </w:r>
      <w:proofErr w:type="spellEnd"/>
      <w:r w:rsidRPr="007C7A9E">
        <w:rPr>
          <w:rFonts w:ascii="Times New Roman" w:hAnsi="Times New Roman" w:cs="Times New Roman"/>
          <w:sz w:val="24"/>
          <w:szCs w:val="24"/>
          <w:lang w:val="ru-KZ"/>
        </w:rPr>
        <w:t xml:space="preserve"> (DELF) – В2;</w:t>
      </w:r>
    </w:p>
    <w:p w14:paraId="0F778A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немецкий язык: </w:t>
      </w:r>
      <w:proofErr w:type="spellStart"/>
      <w:r w:rsidRPr="007C7A9E">
        <w:rPr>
          <w:rFonts w:ascii="Times New Roman" w:hAnsi="Times New Roman" w:cs="Times New Roman"/>
          <w:sz w:val="24"/>
          <w:szCs w:val="24"/>
          <w:lang w:val="ru-KZ"/>
        </w:rPr>
        <w:t>гесэцэтификат</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GoetheZertifikat</w:t>
      </w:r>
      <w:proofErr w:type="spellEnd"/>
      <w:r w:rsidRPr="007C7A9E">
        <w:rPr>
          <w:rFonts w:ascii="Times New Roman" w:hAnsi="Times New Roman" w:cs="Times New Roman"/>
          <w:sz w:val="24"/>
          <w:szCs w:val="24"/>
          <w:lang w:val="ru-KZ"/>
        </w:rPr>
        <w:t>) – В2;</w:t>
      </w:r>
    </w:p>
    <w:p w14:paraId="781048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«педагог-эксперт»:</w:t>
      </w:r>
    </w:p>
    <w:p w14:paraId="23BDD4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английский язык: </w:t>
      </w:r>
      <w:proofErr w:type="spellStart"/>
      <w:r w:rsidRPr="007C7A9E">
        <w:rPr>
          <w:rFonts w:ascii="Times New Roman" w:hAnsi="Times New Roman" w:cs="Times New Roman"/>
          <w:sz w:val="24"/>
          <w:szCs w:val="24"/>
          <w:lang w:val="ru-KZ"/>
        </w:rPr>
        <w:t>айелтс</w:t>
      </w:r>
      <w:proofErr w:type="spellEnd"/>
      <w:r w:rsidRPr="007C7A9E">
        <w:rPr>
          <w:rFonts w:ascii="Times New Roman" w:hAnsi="Times New Roman" w:cs="Times New Roman"/>
          <w:sz w:val="24"/>
          <w:szCs w:val="24"/>
          <w:lang w:val="ru-KZ"/>
        </w:rPr>
        <w:t xml:space="preserve"> (IELTS) – 6,5 баллов или </w:t>
      </w:r>
      <w:proofErr w:type="spellStart"/>
      <w:r w:rsidRPr="007C7A9E">
        <w:rPr>
          <w:rFonts w:ascii="Times New Roman" w:hAnsi="Times New Roman" w:cs="Times New Roman"/>
          <w:sz w:val="24"/>
          <w:szCs w:val="24"/>
          <w:lang w:val="ru-KZ"/>
        </w:rPr>
        <w:t>тойфл</w:t>
      </w:r>
      <w:proofErr w:type="spellEnd"/>
      <w:r w:rsidRPr="007C7A9E">
        <w:rPr>
          <w:rFonts w:ascii="Times New Roman" w:hAnsi="Times New Roman" w:cs="Times New Roman"/>
          <w:sz w:val="24"/>
          <w:szCs w:val="24"/>
          <w:lang w:val="ru-KZ"/>
        </w:rPr>
        <w:t xml:space="preserve"> (TOEFL) (</w:t>
      </w:r>
      <w:proofErr w:type="spellStart"/>
      <w:r w:rsidRPr="007C7A9E">
        <w:rPr>
          <w:rFonts w:ascii="Times New Roman" w:hAnsi="Times New Roman" w:cs="Times New Roman"/>
          <w:sz w:val="24"/>
          <w:szCs w:val="24"/>
          <w:lang w:val="ru-KZ"/>
        </w:rPr>
        <w:t>іnternet</w:t>
      </w:r>
      <w:proofErr w:type="spellEnd"/>
      <w:r w:rsidRPr="007C7A9E">
        <w:rPr>
          <w:rFonts w:ascii="Times New Roman" w:hAnsi="Times New Roman" w:cs="Times New Roman"/>
          <w:sz w:val="24"/>
          <w:szCs w:val="24"/>
          <w:lang w:val="ru-KZ"/>
        </w:rPr>
        <w:t xml:space="preserve"> Based Test (</w:t>
      </w:r>
      <w:proofErr w:type="spellStart"/>
      <w:r w:rsidRPr="007C7A9E">
        <w:rPr>
          <w:rFonts w:ascii="Times New Roman" w:hAnsi="Times New Roman" w:cs="Times New Roman"/>
          <w:sz w:val="24"/>
          <w:szCs w:val="24"/>
          <w:lang w:val="ru-KZ"/>
        </w:rPr>
        <w:t>іBT</w:t>
      </w:r>
      <w:proofErr w:type="spellEnd"/>
      <w:r w:rsidRPr="007C7A9E">
        <w:rPr>
          <w:rFonts w:ascii="Times New Roman" w:hAnsi="Times New Roman" w:cs="Times New Roman"/>
          <w:sz w:val="24"/>
          <w:szCs w:val="24"/>
          <w:lang w:val="ru-KZ"/>
        </w:rPr>
        <w:t>)) – 85-93 баллов;</w:t>
      </w:r>
    </w:p>
    <w:p w14:paraId="447DA3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французский язык: </w:t>
      </w:r>
      <w:proofErr w:type="spellStart"/>
      <w:r w:rsidRPr="007C7A9E">
        <w:rPr>
          <w:rFonts w:ascii="Times New Roman" w:hAnsi="Times New Roman" w:cs="Times New Roman"/>
          <w:sz w:val="24"/>
          <w:szCs w:val="24"/>
          <w:lang w:val="ru-KZ"/>
        </w:rPr>
        <w:t>дельф</w:t>
      </w:r>
      <w:proofErr w:type="spellEnd"/>
      <w:r w:rsidRPr="007C7A9E">
        <w:rPr>
          <w:rFonts w:ascii="Times New Roman" w:hAnsi="Times New Roman" w:cs="Times New Roman"/>
          <w:sz w:val="24"/>
          <w:szCs w:val="24"/>
          <w:lang w:val="ru-KZ"/>
        </w:rPr>
        <w:t xml:space="preserve"> (DELF) – В2;</w:t>
      </w:r>
    </w:p>
    <w:p w14:paraId="22ED0A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немецкий язык: </w:t>
      </w:r>
      <w:proofErr w:type="spellStart"/>
      <w:r w:rsidRPr="007C7A9E">
        <w:rPr>
          <w:rFonts w:ascii="Times New Roman" w:hAnsi="Times New Roman" w:cs="Times New Roman"/>
          <w:sz w:val="24"/>
          <w:szCs w:val="24"/>
          <w:lang w:val="ru-KZ"/>
        </w:rPr>
        <w:t>гесэ-цэтификат</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Goethe-Zertifikat</w:t>
      </w:r>
      <w:proofErr w:type="spellEnd"/>
      <w:r w:rsidRPr="007C7A9E">
        <w:rPr>
          <w:rFonts w:ascii="Times New Roman" w:hAnsi="Times New Roman" w:cs="Times New Roman"/>
          <w:sz w:val="24"/>
          <w:szCs w:val="24"/>
          <w:lang w:val="ru-KZ"/>
        </w:rPr>
        <w:t>) – В2;</w:t>
      </w:r>
    </w:p>
    <w:p w14:paraId="7AB1C2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«педагог-исследователь»:</w:t>
      </w:r>
    </w:p>
    <w:p w14:paraId="107EC89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английский язык: </w:t>
      </w:r>
      <w:proofErr w:type="spellStart"/>
      <w:r w:rsidRPr="007C7A9E">
        <w:rPr>
          <w:rFonts w:ascii="Times New Roman" w:hAnsi="Times New Roman" w:cs="Times New Roman"/>
          <w:sz w:val="24"/>
          <w:szCs w:val="24"/>
          <w:lang w:val="ru-KZ"/>
        </w:rPr>
        <w:t>айелтс</w:t>
      </w:r>
      <w:proofErr w:type="spellEnd"/>
      <w:r w:rsidRPr="007C7A9E">
        <w:rPr>
          <w:rFonts w:ascii="Times New Roman" w:hAnsi="Times New Roman" w:cs="Times New Roman"/>
          <w:sz w:val="24"/>
          <w:szCs w:val="24"/>
          <w:lang w:val="ru-KZ"/>
        </w:rPr>
        <w:t xml:space="preserve"> (IELTS) – 7 баллов или </w:t>
      </w:r>
      <w:proofErr w:type="spellStart"/>
      <w:r w:rsidRPr="007C7A9E">
        <w:rPr>
          <w:rFonts w:ascii="Times New Roman" w:hAnsi="Times New Roman" w:cs="Times New Roman"/>
          <w:sz w:val="24"/>
          <w:szCs w:val="24"/>
          <w:lang w:val="ru-KZ"/>
        </w:rPr>
        <w:t>тойфл</w:t>
      </w:r>
      <w:proofErr w:type="spellEnd"/>
      <w:r w:rsidRPr="007C7A9E">
        <w:rPr>
          <w:rFonts w:ascii="Times New Roman" w:hAnsi="Times New Roman" w:cs="Times New Roman"/>
          <w:sz w:val="24"/>
          <w:szCs w:val="24"/>
          <w:lang w:val="ru-KZ"/>
        </w:rPr>
        <w:t xml:space="preserve"> (TOEFL) (Интернет </w:t>
      </w:r>
      <w:proofErr w:type="spellStart"/>
      <w:r w:rsidRPr="007C7A9E">
        <w:rPr>
          <w:rFonts w:ascii="Times New Roman" w:hAnsi="Times New Roman" w:cs="Times New Roman"/>
          <w:sz w:val="24"/>
          <w:szCs w:val="24"/>
          <w:lang w:val="ru-KZ"/>
        </w:rPr>
        <w:t>бейсд</w:t>
      </w:r>
      <w:proofErr w:type="spellEnd"/>
      <w:r w:rsidRPr="007C7A9E">
        <w:rPr>
          <w:rFonts w:ascii="Times New Roman" w:hAnsi="Times New Roman" w:cs="Times New Roman"/>
          <w:sz w:val="24"/>
          <w:szCs w:val="24"/>
          <w:lang w:val="ru-KZ"/>
        </w:rPr>
        <w:t xml:space="preserve"> тест (Ай Би </w:t>
      </w:r>
      <w:proofErr w:type="spellStart"/>
      <w:r w:rsidRPr="007C7A9E">
        <w:rPr>
          <w:rFonts w:ascii="Times New Roman" w:hAnsi="Times New Roman" w:cs="Times New Roman"/>
          <w:sz w:val="24"/>
          <w:szCs w:val="24"/>
          <w:lang w:val="ru-KZ"/>
        </w:rPr>
        <w:t>Ти</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іnternet</w:t>
      </w:r>
      <w:proofErr w:type="spellEnd"/>
      <w:r w:rsidRPr="007C7A9E">
        <w:rPr>
          <w:rFonts w:ascii="Times New Roman" w:hAnsi="Times New Roman" w:cs="Times New Roman"/>
          <w:sz w:val="24"/>
          <w:szCs w:val="24"/>
          <w:lang w:val="ru-KZ"/>
        </w:rPr>
        <w:t xml:space="preserve"> Based Test (</w:t>
      </w:r>
      <w:proofErr w:type="spellStart"/>
      <w:r w:rsidRPr="007C7A9E">
        <w:rPr>
          <w:rFonts w:ascii="Times New Roman" w:hAnsi="Times New Roman" w:cs="Times New Roman"/>
          <w:sz w:val="24"/>
          <w:szCs w:val="24"/>
          <w:lang w:val="ru-KZ"/>
        </w:rPr>
        <w:t>іBT</w:t>
      </w:r>
      <w:proofErr w:type="spellEnd"/>
      <w:r w:rsidRPr="007C7A9E">
        <w:rPr>
          <w:rFonts w:ascii="Times New Roman" w:hAnsi="Times New Roman" w:cs="Times New Roman"/>
          <w:sz w:val="24"/>
          <w:szCs w:val="24"/>
          <w:lang w:val="ru-KZ"/>
        </w:rPr>
        <w:t>)) – 94-101 баллов;</w:t>
      </w:r>
    </w:p>
    <w:p w14:paraId="6AE235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французский язык: Дельф (DELF) – С1;</w:t>
      </w:r>
    </w:p>
    <w:p w14:paraId="0339B7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немецкий язык: </w:t>
      </w:r>
      <w:proofErr w:type="spellStart"/>
      <w:r w:rsidRPr="007C7A9E">
        <w:rPr>
          <w:rFonts w:ascii="Times New Roman" w:hAnsi="Times New Roman" w:cs="Times New Roman"/>
          <w:sz w:val="24"/>
          <w:szCs w:val="24"/>
          <w:lang w:val="ru-KZ"/>
        </w:rPr>
        <w:t>гесэ-цэтификат</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Goethe-Zertifikat</w:t>
      </w:r>
      <w:proofErr w:type="spellEnd"/>
      <w:r w:rsidRPr="007C7A9E">
        <w:rPr>
          <w:rFonts w:ascii="Times New Roman" w:hAnsi="Times New Roman" w:cs="Times New Roman"/>
          <w:sz w:val="24"/>
          <w:szCs w:val="24"/>
          <w:lang w:val="ru-KZ"/>
        </w:rPr>
        <w:t>) – С1;</w:t>
      </w:r>
    </w:p>
    <w:p w14:paraId="583718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«педагог-мастер»:</w:t>
      </w:r>
    </w:p>
    <w:p w14:paraId="54BEEC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 xml:space="preserve">английский язык: </w:t>
      </w:r>
      <w:proofErr w:type="spellStart"/>
      <w:r w:rsidRPr="007C7A9E">
        <w:rPr>
          <w:rFonts w:ascii="Times New Roman" w:hAnsi="Times New Roman" w:cs="Times New Roman"/>
          <w:sz w:val="24"/>
          <w:szCs w:val="24"/>
          <w:lang w:val="ru-KZ"/>
        </w:rPr>
        <w:t>Айелтс</w:t>
      </w:r>
      <w:proofErr w:type="spellEnd"/>
      <w:r w:rsidRPr="007C7A9E">
        <w:rPr>
          <w:rFonts w:ascii="Times New Roman" w:hAnsi="Times New Roman" w:cs="Times New Roman"/>
          <w:sz w:val="24"/>
          <w:szCs w:val="24"/>
          <w:lang w:val="ru-KZ"/>
        </w:rPr>
        <w:t xml:space="preserve"> (IELTS) – 7,5 баллов или </w:t>
      </w:r>
      <w:proofErr w:type="spellStart"/>
      <w:r w:rsidRPr="007C7A9E">
        <w:rPr>
          <w:rFonts w:ascii="Times New Roman" w:hAnsi="Times New Roman" w:cs="Times New Roman"/>
          <w:sz w:val="24"/>
          <w:szCs w:val="24"/>
          <w:lang w:val="ru-KZ"/>
        </w:rPr>
        <w:t>тойфл</w:t>
      </w:r>
      <w:proofErr w:type="spellEnd"/>
      <w:r w:rsidRPr="007C7A9E">
        <w:rPr>
          <w:rFonts w:ascii="Times New Roman" w:hAnsi="Times New Roman" w:cs="Times New Roman"/>
          <w:sz w:val="24"/>
          <w:szCs w:val="24"/>
          <w:lang w:val="ru-KZ"/>
        </w:rPr>
        <w:t xml:space="preserve"> (TOEFL) (Интернет </w:t>
      </w:r>
      <w:proofErr w:type="spellStart"/>
      <w:r w:rsidRPr="007C7A9E">
        <w:rPr>
          <w:rFonts w:ascii="Times New Roman" w:hAnsi="Times New Roman" w:cs="Times New Roman"/>
          <w:sz w:val="24"/>
          <w:szCs w:val="24"/>
          <w:lang w:val="ru-KZ"/>
        </w:rPr>
        <w:t>бейсд</w:t>
      </w:r>
      <w:proofErr w:type="spellEnd"/>
      <w:r w:rsidRPr="007C7A9E">
        <w:rPr>
          <w:rFonts w:ascii="Times New Roman" w:hAnsi="Times New Roman" w:cs="Times New Roman"/>
          <w:sz w:val="24"/>
          <w:szCs w:val="24"/>
          <w:lang w:val="ru-KZ"/>
        </w:rPr>
        <w:t xml:space="preserve"> тест (Ай Би </w:t>
      </w:r>
      <w:proofErr w:type="spellStart"/>
      <w:r w:rsidRPr="007C7A9E">
        <w:rPr>
          <w:rFonts w:ascii="Times New Roman" w:hAnsi="Times New Roman" w:cs="Times New Roman"/>
          <w:sz w:val="24"/>
          <w:szCs w:val="24"/>
          <w:lang w:val="ru-KZ"/>
        </w:rPr>
        <w:t>Ти</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іnternet</w:t>
      </w:r>
      <w:proofErr w:type="spellEnd"/>
      <w:r w:rsidRPr="007C7A9E">
        <w:rPr>
          <w:rFonts w:ascii="Times New Roman" w:hAnsi="Times New Roman" w:cs="Times New Roman"/>
          <w:sz w:val="24"/>
          <w:szCs w:val="24"/>
          <w:lang w:val="ru-KZ"/>
        </w:rPr>
        <w:t xml:space="preserve"> Based Test (</w:t>
      </w:r>
      <w:proofErr w:type="spellStart"/>
      <w:r w:rsidRPr="007C7A9E">
        <w:rPr>
          <w:rFonts w:ascii="Times New Roman" w:hAnsi="Times New Roman" w:cs="Times New Roman"/>
          <w:sz w:val="24"/>
          <w:szCs w:val="24"/>
          <w:lang w:val="ru-KZ"/>
        </w:rPr>
        <w:t>іBT</w:t>
      </w:r>
      <w:proofErr w:type="spellEnd"/>
      <w:r w:rsidRPr="007C7A9E">
        <w:rPr>
          <w:rFonts w:ascii="Times New Roman" w:hAnsi="Times New Roman" w:cs="Times New Roman"/>
          <w:sz w:val="24"/>
          <w:szCs w:val="24"/>
          <w:lang w:val="ru-KZ"/>
        </w:rPr>
        <w:t>)) – 102-109 баллов;</w:t>
      </w:r>
    </w:p>
    <w:p w14:paraId="3B8C89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французский язык: Дельф (DELF) – С1;</w:t>
      </w:r>
    </w:p>
    <w:p w14:paraId="197ACC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немецкий язык: </w:t>
      </w:r>
      <w:proofErr w:type="spellStart"/>
      <w:r w:rsidRPr="007C7A9E">
        <w:rPr>
          <w:rFonts w:ascii="Times New Roman" w:hAnsi="Times New Roman" w:cs="Times New Roman"/>
          <w:sz w:val="24"/>
          <w:szCs w:val="24"/>
          <w:lang w:val="ru-KZ"/>
        </w:rPr>
        <w:t>гесэ-цэтификат</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Goethe-Zertifikat</w:t>
      </w:r>
      <w:proofErr w:type="spellEnd"/>
      <w:r w:rsidRPr="007C7A9E">
        <w:rPr>
          <w:rFonts w:ascii="Times New Roman" w:hAnsi="Times New Roman" w:cs="Times New Roman"/>
          <w:sz w:val="24"/>
          <w:szCs w:val="24"/>
          <w:lang w:val="ru-KZ"/>
        </w:rPr>
        <w:t>) – С1.</w:t>
      </w:r>
    </w:p>
    <w:p w14:paraId="1705DE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56. Педагогам иностранных (китайский, турецкий, арабский и другие) языков на основании заявления и действующего сертификата, официально признанного в странах носителях языка, Комиссией присваивается квалификационная категория по итогам комплексного аналитического обобщения результатов деятельности, без прохождения процедуры ОЗП:</w:t>
      </w:r>
    </w:p>
    <w:p w14:paraId="572F94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«педагог-модератор» – уровень В2;</w:t>
      </w:r>
    </w:p>
    <w:p w14:paraId="575C59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«педагог-эксперт» – уровень С1 или С2.</w:t>
      </w:r>
    </w:p>
    <w:p w14:paraId="0CD705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57. Педагоги всех должностей освобождаются от сдачи ОЗП и проходят комплексное обобщение результатов деятельности в следующих случаях:</w:t>
      </w:r>
    </w:p>
    <w:p w14:paraId="2FF7B86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при подтверждении ранее присвоенной квалификационной категории по действующей системе педагогами, имеющими педагогический стаж 30 (тридцать) и более лет;</w:t>
      </w:r>
    </w:p>
    <w:p w14:paraId="4D6B36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при присвоении квалификационной категории «педагог-модератор» педагогами, имеющими «первую» или «высшую» квалификационную категорию;</w:t>
      </w:r>
    </w:p>
    <w:p w14:paraId="251C13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при подтверждении квалификационных категорий «педагог-исследователь», «педагог-мастер» не более двух раз подряд.</w:t>
      </w:r>
    </w:p>
    <w:p w14:paraId="4133AAEE" w14:textId="77777777" w:rsidR="007C7A9E" w:rsidRPr="007C7A9E" w:rsidRDefault="007C7A9E" w:rsidP="007C7A9E">
      <w:pPr>
        <w:pStyle w:val="ac"/>
        <w:rPr>
          <w:rFonts w:ascii="Times New Roman" w:hAnsi="Times New Roman" w:cs="Times New Roman"/>
          <w:b/>
          <w:bCs/>
          <w:sz w:val="24"/>
          <w:szCs w:val="24"/>
          <w:lang w:val="ru-KZ"/>
        </w:rPr>
      </w:pPr>
      <w:r w:rsidRPr="007C7A9E">
        <w:rPr>
          <w:rFonts w:ascii="Times New Roman" w:hAnsi="Times New Roman" w:cs="Times New Roman"/>
          <w:b/>
          <w:bCs/>
          <w:sz w:val="24"/>
          <w:szCs w:val="24"/>
          <w:lang w:val="ru-KZ"/>
        </w:rPr>
        <w:t>Параграф 4. Порядок проведения комплексного аналитического обобщения результатов деятельности</w:t>
      </w:r>
    </w:p>
    <w:p w14:paraId="763140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58. Комиссия рассматривает материалы (портфолио) педагогов в период с января по август.</w:t>
      </w:r>
    </w:p>
    <w:p w14:paraId="5A8573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59. В материалы (портфолио) включается эссе (250-300 слов) педагога. Темы эссе ежегодно определяются уполномоченным органом в области образования.</w:t>
      </w:r>
    </w:p>
    <w:p w14:paraId="4CB0BED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формировании материалов (портфолио) соблюдается принцип академической честности.</w:t>
      </w:r>
    </w:p>
    <w:p w14:paraId="339583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Материалы (портфолио) педагога на квалификационную категорию «педагог-модератор», «педагог-эксперт» формируются на Платформе через сбор и обработку документов (сведений) из различных баз данных.</w:t>
      </w:r>
    </w:p>
    <w:p w14:paraId="09DD51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случае отсутствия оцифрованных данных или документов (сведений), формирующихся на Платформе из различных баз данных, данные вносятся вручную ответственным лицом, назначенным приказом первого руководителя организации образования.</w:t>
      </w:r>
    </w:p>
    <w:p w14:paraId="0A7AC6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проверяет в личном кабинете полноту введённых и собранных автоматически данных.</w:t>
      </w:r>
    </w:p>
    <w:p w14:paraId="232581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Комиссия не вносит изменения или дополнения в материалы (портфолио) педагога.</w:t>
      </w:r>
    </w:p>
    <w:p w14:paraId="70DBF4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61. Члены Комиссии заполняют листы оценивания материалов (портфолио) педагога согласно приложению 12 и листы оценивания материалов (портфолио) руководителя организации образования согласно приложению 13 к настоящим Правилам. Лист наблюдения урока (занятия, организованной деятельности, мероприятия) педагога организации среднего (специального), дополнительного,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 организаций образования для детей-сирот и детей, оставшихся без попечения родителей заполняется согласно приложению 14 к настоящим Правилам.</w:t>
      </w:r>
    </w:p>
    <w:p w14:paraId="4141949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рассмотрении материалов (портфолио) педагога ведется аудио- или видеозапись, которая хранится в аттестующем органе не менее одного года.</w:t>
      </w:r>
    </w:p>
    <w:p w14:paraId="0BED8C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62. Комиссия при рассмотрении материалов (портфолио) педагога осуществляет проверку соответствия сертификата ОЗП данным, представленным в базе данных организации, определенной уполномоченным органом в области образования.</w:t>
      </w:r>
    </w:p>
    <w:p w14:paraId="333A37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 установлении факта предоставления недостоверных сведений при формировании материалов (портфолио) педагог, руководитель (заведующий) отделом, методист методического кабинета (центра), заместитель руководителя организации образования, </w:t>
      </w:r>
      <w:r w:rsidRPr="007C7A9E">
        <w:rPr>
          <w:rFonts w:ascii="Times New Roman" w:hAnsi="Times New Roman" w:cs="Times New Roman"/>
          <w:sz w:val="24"/>
          <w:szCs w:val="24"/>
          <w:lang w:val="ru-KZ"/>
        </w:rPr>
        <w:lastRenderedPageBreak/>
        <w:t>методического кабинета (центра) не допускается к прохождению аттестации на пять лет, первый руководитель организации образования, методического кабинета (центра) – на три года, при этом квалификационная категория педагогов снижается до категории «педагог», «руководитель», «заместитель руководителя». Последующая аттестация проводится на подтверждение (присвоение) квалификационной категории в соответствии с принципом последовательности в порядке, определяемом настоящими Правилами.</w:t>
      </w:r>
    </w:p>
    <w:p w14:paraId="5B74646A" w14:textId="77777777" w:rsidR="007C7A9E" w:rsidRPr="007C7A9E" w:rsidRDefault="007C7A9E" w:rsidP="007C7A9E">
      <w:pPr>
        <w:pStyle w:val="ac"/>
        <w:rPr>
          <w:rFonts w:ascii="Times New Roman" w:hAnsi="Times New Roman" w:cs="Times New Roman"/>
          <w:b/>
          <w:bCs/>
          <w:sz w:val="24"/>
          <w:szCs w:val="24"/>
          <w:lang w:val="ru-KZ"/>
        </w:rPr>
      </w:pPr>
      <w:r w:rsidRPr="007C7A9E">
        <w:rPr>
          <w:rFonts w:ascii="Times New Roman" w:hAnsi="Times New Roman" w:cs="Times New Roman"/>
          <w:b/>
          <w:bCs/>
          <w:sz w:val="24"/>
          <w:szCs w:val="24"/>
          <w:lang w:val="ru-KZ"/>
        </w:rPr>
        <w:t>Параграф 5. Порядок досрочного присвоения (подтверждения) квалификационных категорий педагогам</w:t>
      </w:r>
    </w:p>
    <w:p w14:paraId="1B3D23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63. Досрочное присвоение квалификационной категории допускается не менее, чем через 2 (два) года после очередной аттестации при наличии соответствующих результатов деятельности:</w:t>
      </w:r>
    </w:p>
    <w:p w14:paraId="138037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«педагог-эксперт» - педагог должен соответствовать не менее четырем требованиям:</w:t>
      </w:r>
    </w:p>
    <w:p w14:paraId="38D5BE1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призером или победителем конкурсов профессионального мастерства на областном, республиканском уровнях в соответствии с Перечнем или перечнем, утвержденным органом управления образования областного уровня или уполномоченным органом соответствующей отрасли, согласованным уполномоченным органом в области образования;</w:t>
      </w:r>
    </w:p>
    <w:p w14:paraId="7AEA58A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подготовил победителя или призера олимпиад, конкурсов, соревнований, чемпионатов на областном, республиканском уровнях в соответствии с Перечнем или перечнем, утвержденным управлением образованием области, или уполномоченным органом соответствующей отрасли, согласованным уполномоченным органом в области образования;</w:t>
      </w:r>
    </w:p>
    <w:p w14:paraId="0B574E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удостоен звания «Лучший педагог» районного/городского уровня;</w:t>
      </w:r>
    </w:p>
    <w:p w14:paraId="2F7392B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обобщает опыт на уровне области, городов республиканского значения, республики (для подведомственных организаций и организаций образования отраслевых государственных органов);</w:t>
      </w:r>
    </w:p>
    <w:p w14:paraId="7FD0D8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автором учебно-методического комплекса или программы или методических материалов, рекомендованных учебно-методическим советом отдела образования района/города;</w:t>
      </w:r>
    </w:p>
    <w:p w14:paraId="09FBE1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владеет английским языком на уровне не ниже С1 (CEFR) и преподает предметы на английском языке;</w:t>
      </w:r>
    </w:p>
    <w:p w14:paraId="1EFD3F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кандидатом или мастером спорта международного класса по профилирующему предмету;</w:t>
      </w:r>
    </w:p>
    <w:p w14:paraId="74731C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мастером производственного обучения, имеет высокий квалификационный разряд по профилю;</w:t>
      </w:r>
    </w:p>
    <w:p w14:paraId="7F10DA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руководителем инновационной площадки или проекта (для методистов);</w:t>
      </w:r>
    </w:p>
    <w:p w14:paraId="44A628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«педагог-исследователь» - педагог должен соответствовать не менее пяти требованиям:</w:t>
      </w:r>
    </w:p>
    <w:p w14:paraId="35768F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призером или победителем конкурсов профессионального мастерства на областном, республиканском, международном уровнях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p w14:paraId="2063EA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подготовил победителя или призера олимпиад, конкурсов, соревнований, чемпионатов на республиканском, международном уровнях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p w14:paraId="342996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автором учебно-методического комплекса, программы, рекомендованных учебно-методическим советом при управлении образованием или республиканским учебно-методическим советом;</w:t>
      </w:r>
    </w:p>
    <w:p w14:paraId="3A7092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p w14:paraId="0BA4B8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обобщает опыт на уровне области, городов республиканского значения и столицы, республики (для подведомственных организаций и организаций образования отраслевых государственных органов) на учебно-методическом совете при управлении образования;</w:t>
      </w:r>
    </w:p>
    <w:p w14:paraId="494D36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удостоен звания «Лучший педагог» областного уровня;</w:t>
      </w:r>
    </w:p>
    <w:p w14:paraId="32296B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руководителем инновационной площадки или проекта (для методистов);</w:t>
      </w:r>
    </w:p>
    <w:p w14:paraId="7A17E3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публикация на основе исследовательской (инновационной, творческой) деятельности в изданиях, рекомендованных уполномоченным органом в области образования (для методистов);</w:t>
      </w:r>
    </w:p>
    <w:p w14:paraId="017A6A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транслирует опыт на уровне области, городов республиканского значения и столицы;</w:t>
      </w:r>
    </w:p>
    <w:p w14:paraId="5057C37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имеет степень кандидата наук/доктора или доктора PhD и стаж педагогической работы не менее трех лет;</w:t>
      </w:r>
    </w:p>
    <w:p w14:paraId="51F1ED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«педагог-мастер» - педагог должен соответствовать не менее шести требованиям:</w:t>
      </w:r>
    </w:p>
    <w:p w14:paraId="492365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подготовил победителя или призера олимпиад, конкурсов, соревнований, чемпионатов на международном уровне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p w14:paraId="6DFEAC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победителем или призером международных конкурсов профессионального мастерства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p w14:paraId="5E27C5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автором программ, рекомендованных республиканским учебно-методическим советом;</w:t>
      </w:r>
    </w:p>
    <w:p w14:paraId="36CBE0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p w14:paraId="466897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имеет публикации на основе исследовательской (инновационной, творческой) деятельности в изданиях, рекомендованных уполномоченным органом в области образования;</w:t>
      </w:r>
    </w:p>
    <w:p w14:paraId="3578C1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транслирует опыт на республиканском уровне;</w:t>
      </w:r>
    </w:p>
    <w:p w14:paraId="74A1EA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имеет степень кандидата наук/доктора или доктора PhD и стаж педагогической работы не менее пяти лет;</w:t>
      </w:r>
    </w:p>
    <w:p w14:paraId="02AC85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удостоен звания «Лучший педагог» Республики Казахстан.</w:t>
      </w:r>
    </w:p>
    <w:p w14:paraId="2F8E9C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64. Досрочное присвоение квалификационной категории первому руководителю, заместителю руководителя организации образования, методического кабинета (центра) допускается в случае достижения непрерывно в течение 2 (двух) лет соответствующих заявляемой квалификационной категории результатов деятельности.</w:t>
      </w:r>
    </w:p>
    <w:p w14:paraId="0D0ED5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1</w:t>
      </w:r>
    </w:p>
    <w:p w14:paraId="0D198C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2825F2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52E358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76D00A9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w:t>
      </w:r>
    </w:p>
    <w:tbl>
      <w:tblPr>
        <w:tblW w:w="9143" w:type="dxa"/>
        <w:tblCellMar>
          <w:left w:w="0" w:type="dxa"/>
          <w:right w:w="0" w:type="dxa"/>
        </w:tblCellMar>
        <w:tblLook w:val="04A0" w:firstRow="1" w:lastRow="0" w:firstColumn="1" w:lastColumn="0" w:noHBand="0" w:noVBand="1"/>
      </w:tblPr>
      <w:tblGrid>
        <w:gridCol w:w="540"/>
        <w:gridCol w:w="3512"/>
        <w:gridCol w:w="5091"/>
      </w:tblGrid>
      <w:tr w:rsidR="007C7A9E" w:rsidRPr="007C7A9E" w14:paraId="7A889733" w14:textId="77777777">
        <w:tc>
          <w:tcPr>
            <w:tcW w:w="0" w:type="auto"/>
            <w:gridSpan w:val="3"/>
            <w:tcBorders>
              <w:top w:val="single" w:sz="6" w:space="0" w:color="DDDDDD"/>
            </w:tcBorders>
            <w:tcMar>
              <w:top w:w="120" w:type="dxa"/>
              <w:left w:w="120" w:type="dxa"/>
              <w:bottom w:w="120" w:type="dxa"/>
              <w:right w:w="120" w:type="dxa"/>
            </w:tcMar>
            <w:hideMark/>
          </w:tcPr>
          <w:p w14:paraId="263280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Перечень основных требований к оказанию государственной услуги «Прием документов для прохождения аттестации педагогов»</w:t>
            </w:r>
          </w:p>
        </w:tc>
      </w:tr>
      <w:tr w:rsidR="007C7A9E" w:rsidRPr="007C7A9E" w14:paraId="5CCFB715" w14:textId="77777777">
        <w:tc>
          <w:tcPr>
            <w:tcW w:w="0" w:type="auto"/>
            <w:tcBorders>
              <w:top w:val="single" w:sz="6" w:space="0" w:color="DDDDDD"/>
            </w:tcBorders>
            <w:tcMar>
              <w:top w:w="120" w:type="dxa"/>
              <w:left w:w="120" w:type="dxa"/>
              <w:bottom w:w="120" w:type="dxa"/>
              <w:right w:w="120" w:type="dxa"/>
            </w:tcMar>
            <w:hideMark/>
          </w:tcPr>
          <w:p w14:paraId="651D8B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398E85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Наименование </w:t>
            </w:r>
            <w:proofErr w:type="spellStart"/>
            <w:r w:rsidRPr="007C7A9E">
              <w:rPr>
                <w:rFonts w:ascii="Times New Roman" w:hAnsi="Times New Roman" w:cs="Times New Roman"/>
                <w:sz w:val="24"/>
                <w:szCs w:val="24"/>
                <w:lang w:val="ru-KZ"/>
              </w:rPr>
              <w:t>услугодателя</w:t>
            </w:r>
            <w:proofErr w:type="spellEnd"/>
          </w:p>
        </w:tc>
        <w:tc>
          <w:tcPr>
            <w:tcW w:w="0" w:type="auto"/>
            <w:tcBorders>
              <w:top w:val="single" w:sz="6" w:space="0" w:color="DDDDDD"/>
            </w:tcBorders>
            <w:tcMar>
              <w:top w:w="120" w:type="dxa"/>
              <w:left w:w="120" w:type="dxa"/>
              <w:bottom w:w="120" w:type="dxa"/>
              <w:right w:w="120" w:type="dxa"/>
            </w:tcMar>
            <w:hideMark/>
          </w:tcPr>
          <w:p w14:paraId="2BAB11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Министерство просвещения Республики Казахстан, Комитет среднего образования, управления образования областей, городов республиканского значения и столицы, отделы образования районов и городов областного значения, организации образования</w:t>
            </w:r>
          </w:p>
        </w:tc>
      </w:tr>
      <w:tr w:rsidR="007C7A9E" w:rsidRPr="007C7A9E" w14:paraId="0FA68BED" w14:textId="77777777">
        <w:tc>
          <w:tcPr>
            <w:tcW w:w="0" w:type="auto"/>
            <w:tcBorders>
              <w:top w:val="single" w:sz="6" w:space="0" w:color="DDDDDD"/>
            </w:tcBorders>
            <w:tcMar>
              <w:top w:w="120" w:type="dxa"/>
              <w:left w:w="120" w:type="dxa"/>
              <w:bottom w:w="120" w:type="dxa"/>
              <w:right w:w="120" w:type="dxa"/>
            </w:tcMar>
            <w:hideMark/>
          </w:tcPr>
          <w:p w14:paraId="27AF94E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2.</w:t>
            </w:r>
          </w:p>
        </w:tc>
        <w:tc>
          <w:tcPr>
            <w:tcW w:w="0" w:type="auto"/>
            <w:tcBorders>
              <w:top w:val="single" w:sz="6" w:space="0" w:color="DDDDDD"/>
            </w:tcBorders>
            <w:tcMar>
              <w:top w:w="120" w:type="dxa"/>
              <w:left w:w="120" w:type="dxa"/>
              <w:bottom w:w="120" w:type="dxa"/>
              <w:right w:w="120" w:type="dxa"/>
            </w:tcMar>
            <w:hideMark/>
          </w:tcPr>
          <w:p w14:paraId="15F0D1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Способы предоставления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52A6507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Портал «электронного правительства» egov.kz;</w:t>
            </w:r>
          </w:p>
          <w:p w14:paraId="516AF7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объект информатизации «Национальная платформа непрерывного профессионального развития педагога «</w:t>
            </w:r>
            <w:proofErr w:type="spellStart"/>
            <w:r w:rsidRPr="007C7A9E">
              <w:rPr>
                <w:rFonts w:ascii="Times New Roman" w:hAnsi="Times New Roman" w:cs="Times New Roman"/>
                <w:sz w:val="24"/>
                <w:szCs w:val="24"/>
                <w:lang w:val="ru-KZ"/>
              </w:rPr>
              <w:t>Ұстаз</w:t>
            </w:r>
            <w:proofErr w:type="spellEnd"/>
            <w:r w:rsidRPr="007C7A9E">
              <w:rPr>
                <w:rFonts w:ascii="Times New Roman" w:hAnsi="Times New Roman" w:cs="Times New Roman"/>
                <w:sz w:val="24"/>
                <w:szCs w:val="24"/>
                <w:lang w:val="ru-KZ"/>
              </w:rPr>
              <w:t>».</w:t>
            </w:r>
          </w:p>
        </w:tc>
      </w:tr>
      <w:tr w:rsidR="007C7A9E" w:rsidRPr="007C7A9E" w14:paraId="268CFF88" w14:textId="77777777">
        <w:tc>
          <w:tcPr>
            <w:tcW w:w="0" w:type="auto"/>
            <w:tcBorders>
              <w:top w:val="single" w:sz="6" w:space="0" w:color="DDDDDD"/>
            </w:tcBorders>
            <w:tcMar>
              <w:top w:w="120" w:type="dxa"/>
              <w:left w:w="120" w:type="dxa"/>
              <w:bottom w:w="120" w:type="dxa"/>
              <w:right w:w="120" w:type="dxa"/>
            </w:tcMar>
            <w:hideMark/>
          </w:tcPr>
          <w:p w14:paraId="0352B8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76C74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Срок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36BDB3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Сроки оказания государственной услуги: один рабочий день</w:t>
            </w:r>
          </w:p>
        </w:tc>
      </w:tr>
      <w:tr w:rsidR="007C7A9E" w:rsidRPr="007C7A9E" w14:paraId="4AAC4D36" w14:textId="77777777">
        <w:tc>
          <w:tcPr>
            <w:tcW w:w="0" w:type="auto"/>
            <w:tcBorders>
              <w:top w:val="single" w:sz="6" w:space="0" w:color="DDDDDD"/>
            </w:tcBorders>
            <w:tcMar>
              <w:top w:w="120" w:type="dxa"/>
              <w:left w:w="120" w:type="dxa"/>
              <w:bottom w:w="120" w:type="dxa"/>
              <w:right w:w="120" w:type="dxa"/>
            </w:tcMar>
            <w:hideMark/>
          </w:tcPr>
          <w:p w14:paraId="0A33CD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005B25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43C07D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Электронная (частично автоматизированная)</w:t>
            </w:r>
          </w:p>
        </w:tc>
      </w:tr>
      <w:tr w:rsidR="007C7A9E" w:rsidRPr="007C7A9E" w14:paraId="68BC04CE" w14:textId="77777777">
        <w:tc>
          <w:tcPr>
            <w:tcW w:w="0" w:type="auto"/>
            <w:tcBorders>
              <w:top w:val="single" w:sz="6" w:space="0" w:color="DDDDDD"/>
            </w:tcBorders>
            <w:tcMar>
              <w:top w:w="120" w:type="dxa"/>
              <w:left w:w="120" w:type="dxa"/>
              <w:bottom w:w="120" w:type="dxa"/>
              <w:right w:w="120" w:type="dxa"/>
            </w:tcMar>
            <w:hideMark/>
          </w:tcPr>
          <w:p w14:paraId="4F1ADD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54B012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Результат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01C474A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Уведомление о приеме документов, либо мотивированный отказ в оказании государственной услуги, подписанная ЭЦП </w:t>
            </w:r>
            <w:proofErr w:type="spellStart"/>
            <w:r w:rsidRPr="007C7A9E">
              <w:rPr>
                <w:rFonts w:ascii="Times New Roman" w:hAnsi="Times New Roman" w:cs="Times New Roman"/>
                <w:sz w:val="24"/>
                <w:szCs w:val="24"/>
                <w:lang w:val="ru-KZ"/>
              </w:rPr>
              <w:t>услугодателя</w:t>
            </w:r>
            <w:proofErr w:type="spellEnd"/>
            <w:r w:rsidRPr="007C7A9E">
              <w:rPr>
                <w:rFonts w:ascii="Times New Roman" w:hAnsi="Times New Roman" w:cs="Times New Roman"/>
                <w:sz w:val="24"/>
                <w:szCs w:val="24"/>
                <w:lang w:val="ru-KZ"/>
              </w:rPr>
              <w:t xml:space="preserve">. Результат оказания государственной услуги отражается в личном кабинете </w:t>
            </w: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w:t>
            </w:r>
          </w:p>
        </w:tc>
      </w:tr>
      <w:tr w:rsidR="007C7A9E" w:rsidRPr="007C7A9E" w14:paraId="21D8A4BE" w14:textId="77777777">
        <w:tc>
          <w:tcPr>
            <w:tcW w:w="0" w:type="auto"/>
            <w:tcBorders>
              <w:top w:val="single" w:sz="6" w:space="0" w:color="DDDDDD"/>
            </w:tcBorders>
            <w:tcMar>
              <w:top w:w="120" w:type="dxa"/>
              <w:left w:w="120" w:type="dxa"/>
              <w:bottom w:w="120" w:type="dxa"/>
              <w:right w:w="120" w:type="dxa"/>
            </w:tcMar>
            <w:hideMark/>
          </w:tcPr>
          <w:p w14:paraId="101140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w:t>
            </w:r>
          </w:p>
        </w:tc>
        <w:tc>
          <w:tcPr>
            <w:tcW w:w="0" w:type="auto"/>
            <w:tcBorders>
              <w:top w:val="single" w:sz="6" w:space="0" w:color="DDDDDD"/>
            </w:tcBorders>
            <w:tcMar>
              <w:top w:w="120" w:type="dxa"/>
              <w:left w:w="120" w:type="dxa"/>
              <w:bottom w:w="120" w:type="dxa"/>
              <w:right w:w="120" w:type="dxa"/>
            </w:tcMar>
            <w:hideMark/>
          </w:tcPr>
          <w:p w14:paraId="00DFCF8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Размер оплаты, взимаемой с </w:t>
            </w: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 и способы ее взимания в случаях, предусмотренных законодательством РК</w:t>
            </w:r>
          </w:p>
        </w:tc>
        <w:tc>
          <w:tcPr>
            <w:tcW w:w="0" w:type="auto"/>
            <w:tcBorders>
              <w:top w:val="single" w:sz="6" w:space="0" w:color="DDDDDD"/>
            </w:tcBorders>
            <w:tcMar>
              <w:top w:w="120" w:type="dxa"/>
              <w:left w:w="120" w:type="dxa"/>
              <w:bottom w:w="120" w:type="dxa"/>
              <w:right w:w="120" w:type="dxa"/>
            </w:tcMar>
            <w:hideMark/>
          </w:tcPr>
          <w:p w14:paraId="25289B4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Бесплатно физическим лицам</w:t>
            </w:r>
          </w:p>
        </w:tc>
      </w:tr>
      <w:tr w:rsidR="007C7A9E" w:rsidRPr="007C7A9E" w14:paraId="74E16807" w14:textId="77777777">
        <w:tc>
          <w:tcPr>
            <w:tcW w:w="0" w:type="auto"/>
            <w:tcBorders>
              <w:top w:val="single" w:sz="6" w:space="0" w:color="DDDDDD"/>
            </w:tcBorders>
            <w:tcMar>
              <w:top w:w="120" w:type="dxa"/>
              <w:left w:w="120" w:type="dxa"/>
              <w:bottom w:w="120" w:type="dxa"/>
              <w:right w:w="120" w:type="dxa"/>
            </w:tcMar>
            <w:hideMark/>
          </w:tcPr>
          <w:p w14:paraId="0F34DE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w:t>
            </w:r>
          </w:p>
        </w:tc>
        <w:tc>
          <w:tcPr>
            <w:tcW w:w="0" w:type="auto"/>
            <w:tcBorders>
              <w:top w:val="single" w:sz="6" w:space="0" w:color="DDDDDD"/>
            </w:tcBorders>
            <w:tcMar>
              <w:top w:w="120" w:type="dxa"/>
              <w:left w:w="120" w:type="dxa"/>
              <w:bottom w:w="120" w:type="dxa"/>
              <w:right w:w="120" w:type="dxa"/>
            </w:tcMar>
            <w:hideMark/>
          </w:tcPr>
          <w:p w14:paraId="7A519B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График работы</w:t>
            </w:r>
          </w:p>
        </w:tc>
        <w:tc>
          <w:tcPr>
            <w:tcW w:w="0" w:type="auto"/>
            <w:tcBorders>
              <w:top w:val="single" w:sz="6" w:space="0" w:color="DDDDDD"/>
            </w:tcBorders>
            <w:tcMar>
              <w:top w:w="120" w:type="dxa"/>
              <w:left w:w="120" w:type="dxa"/>
              <w:bottom w:w="120" w:type="dxa"/>
              <w:right w:w="120" w:type="dxa"/>
            </w:tcMar>
            <w:hideMark/>
          </w:tcPr>
          <w:p w14:paraId="27DA18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через портал «электронного правительства» egov.kz и объект информатизации объект информатизации «Национальная платформа непрерывного профессионального развития педагога «</w:t>
            </w:r>
            <w:proofErr w:type="spellStart"/>
            <w:r w:rsidRPr="007C7A9E">
              <w:rPr>
                <w:rFonts w:ascii="Times New Roman" w:hAnsi="Times New Roman" w:cs="Times New Roman"/>
                <w:sz w:val="24"/>
                <w:szCs w:val="24"/>
                <w:lang w:val="ru-KZ"/>
              </w:rPr>
              <w:t>Ұстаз</w:t>
            </w:r>
            <w:proofErr w:type="spellEnd"/>
            <w:r w:rsidRPr="007C7A9E">
              <w:rPr>
                <w:rFonts w:ascii="Times New Roman" w:hAnsi="Times New Roman" w:cs="Times New Roman"/>
                <w:sz w:val="24"/>
                <w:szCs w:val="24"/>
                <w:lang w:val="ru-KZ"/>
              </w:rPr>
              <w:t xml:space="preserve">» - круглосуточно, за исключением технических перерывов в связи с проведением ремонтных работ (при обращении </w:t>
            </w: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 xml:space="preserve"> после окончания рабочего времени, в выходные и праздничные дни согласно Трудового кодексу Республики Казахстан, прием заявлений и выдача результатов оказания государственной услуги осуществляется следующим рабочим днем).</w:t>
            </w:r>
          </w:p>
        </w:tc>
      </w:tr>
      <w:tr w:rsidR="007C7A9E" w:rsidRPr="007C7A9E" w14:paraId="62FE4076" w14:textId="77777777">
        <w:tc>
          <w:tcPr>
            <w:tcW w:w="0" w:type="auto"/>
            <w:tcBorders>
              <w:top w:val="single" w:sz="6" w:space="0" w:color="DDDDDD"/>
            </w:tcBorders>
            <w:tcMar>
              <w:top w:w="120" w:type="dxa"/>
              <w:left w:w="120" w:type="dxa"/>
              <w:bottom w:w="120" w:type="dxa"/>
              <w:right w:w="120" w:type="dxa"/>
            </w:tcMar>
            <w:hideMark/>
          </w:tcPr>
          <w:p w14:paraId="0660BC6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w:t>
            </w:r>
          </w:p>
        </w:tc>
        <w:tc>
          <w:tcPr>
            <w:tcW w:w="0" w:type="auto"/>
            <w:tcBorders>
              <w:top w:val="single" w:sz="6" w:space="0" w:color="DDDDDD"/>
            </w:tcBorders>
            <w:tcMar>
              <w:top w:w="120" w:type="dxa"/>
              <w:left w:w="120" w:type="dxa"/>
              <w:bottom w:w="120" w:type="dxa"/>
              <w:right w:w="120" w:type="dxa"/>
            </w:tcMar>
            <w:hideMark/>
          </w:tcPr>
          <w:p w14:paraId="48283F3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Перечень документов и сведений, истребуемых у </w:t>
            </w: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 xml:space="preserve"> для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4B0EEB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заявление;</w:t>
            </w:r>
          </w:p>
          <w:p w14:paraId="165E9D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диплом об образовании (в случае отсутствия сведений в информационных системах);</w:t>
            </w:r>
          </w:p>
          <w:p w14:paraId="46C20D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документ о прохождении курсов переподготовки (при наличии);</w:t>
            </w:r>
          </w:p>
          <w:p w14:paraId="1D7DEB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документ, подтверждающий трудовую деятельность работника (в случае отсутствия сведений в информационных системах);</w:t>
            </w:r>
          </w:p>
          <w:p w14:paraId="02D2928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 сертификат о прохождении курсов повышения квалификации по образовательным программам, согласованным с уполномоченным органом в области образования;</w:t>
            </w:r>
          </w:p>
          <w:p w14:paraId="634B8A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6) удостоверение и приказ о присвоенной квалификационной категории (для лиц, имеющих квалификационную категорию);</w:t>
            </w:r>
          </w:p>
          <w:p w14:paraId="640856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 документы, подтверждающие профессиональные достижения и обобщение (трансляцию) опыта;</w:t>
            </w:r>
          </w:p>
          <w:p w14:paraId="2EDBEA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 документы, подтверждающие достижения обучающихся;</w:t>
            </w:r>
          </w:p>
          <w:p w14:paraId="45ADEC6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 эссе (250–300 слов).</w:t>
            </w:r>
          </w:p>
          <w:p w14:paraId="3C5402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Сведения о документах, удостоверяющих личность, об образовании и трудовой деятельности получаются из информационных систем соответствующих государственных органов посредством шлюза электронного правительства.</w:t>
            </w:r>
          </w:p>
          <w:p w14:paraId="7DE8B1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Документы, указанные в пунктах 3), 5), 6), 7), 8) аттестующихся на квалификационные категории «педагог-модератор», «педагог-эксперт» формируются на Платформе.</w:t>
            </w:r>
          </w:p>
        </w:tc>
      </w:tr>
      <w:tr w:rsidR="007C7A9E" w:rsidRPr="007C7A9E" w14:paraId="2EE2A417" w14:textId="77777777">
        <w:tc>
          <w:tcPr>
            <w:tcW w:w="0" w:type="auto"/>
            <w:tcBorders>
              <w:top w:val="single" w:sz="6" w:space="0" w:color="DDDDDD"/>
            </w:tcBorders>
            <w:tcMar>
              <w:top w:w="120" w:type="dxa"/>
              <w:left w:w="120" w:type="dxa"/>
              <w:bottom w:w="120" w:type="dxa"/>
              <w:right w:w="120" w:type="dxa"/>
            </w:tcMar>
            <w:hideMark/>
          </w:tcPr>
          <w:p w14:paraId="4EFBE2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9.</w:t>
            </w:r>
          </w:p>
        </w:tc>
        <w:tc>
          <w:tcPr>
            <w:tcW w:w="0" w:type="auto"/>
            <w:tcBorders>
              <w:top w:val="single" w:sz="6" w:space="0" w:color="DDDDDD"/>
            </w:tcBorders>
            <w:tcMar>
              <w:top w:w="120" w:type="dxa"/>
              <w:left w:w="120" w:type="dxa"/>
              <w:bottom w:w="120" w:type="dxa"/>
              <w:right w:w="120" w:type="dxa"/>
            </w:tcMar>
            <w:hideMark/>
          </w:tcPr>
          <w:p w14:paraId="3037EC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Основания для отказа в оказании государственной услуги, установленные законами Республики Казахстан</w:t>
            </w:r>
          </w:p>
        </w:tc>
        <w:tc>
          <w:tcPr>
            <w:tcW w:w="0" w:type="auto"/>
            <w:tcBorders>
              <w:top w:val="single" w:sz="6" w:space="0" w:color="DDDDDD"/>
            </w:tcBorders>
            <w:tcMar>
              <w:top w:w="120" w:type="dxa"/>
              <w:left w:w="120" w:type="dxa"/>
              <w:bottom w:w="120" w:type="dxa"/>
              <w:right w:w="120" w:type="dxa"/>
            </w:tcMar>
            <w:hideMark/>
          </w:tcPr>
          <w:p w14:paraId="6C75B5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1) установление недостоверности документов, представленных </w:t>
            </w:r>
            <w:proofErr w:type="spellStart"/>
            <w:r w:rsidRPr="007C7A9E">
              <w:rPr>
                <w:rFonts w:ascii="Times New Roman" w:hAnsi="Times New Roman" w:cs="Times New Roman"/>
                <w:sz w:val="24"/>
                <w:szCs w:val="24"/>
                <w:lang w:val="ru-KZ"/>
              </w:rPr>
              <w:t>услугополучателем</w:t>
            </w:r>
            <w:proofErr w:type="spellEnd"/>
            <w:r w:rsidRPr="007C7A9E">
              <w:rPr>
                <w:rFonts w:ascii="Times New Roman" w:hAnsi="Times New Roman" w:cs="Times New Roman"/>
                <w:sz w:val="24"/>
                <w:szCs w:val="24"/>
                <w:lang w:val="ru-KZ"/>
              </w:rPr>
              <w:t xml:space="preserve"> для получения государственной услуги, и (или) данных (сведений), содержащихся в них;</w:t>
            </w:r>
          </w:p>
          <w:p w14:paraId="7AD195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несоответствие представленных материалов, данных и сведений, необходимых для оказания государственной услуги, требованиям;</w:t>
            </w:r>
          </w:p>
          <w:p w14:paraId="5568C1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3) отсутствие согласия </w:t>
            </w: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7C7A9E" w:rsidRPr="007C7A9E" w14:paraId="41593F3A" w14:textId="77777777">
        <w:tc>
          <w:tcPr>
            <w:tcW w:w="0" w:type="auto"/>
            <w:tcBorders>
              <w:top w:val="single" w:sz="6" w:space="0" w:color="DDDDDD"/>
            </w:tcBorders>
            <w:tcMar>
              <w:top w:w="120" w:type="dxa"/>
              <w:left w:w="120" w:type="dxa"/>
              <w:bottom w:w="120" w:type="dxa"/>
              <w:right w:w="120" w:type="dxa"/>
            </w:tcMar>
            <w:hideMark/>
          </w:tcPr>
          <w:p w14:paraId="47BDC7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tcBorders>
              <w:top w:val="single" w:sz="6" w:space="0" w:color="DDDDDD"/>
            </w:tcBorders>
            <w:tcMar>
              <w:top w:w="120" w:type="dxa"/>
              <w:left w:w="120" w:type="dxa"/>
              <w:bottom w:w="120" w:type="dxa"/>
              <w:right w:w="120" w:type="dxa"/>
            </w:tcMar>
            <w:hideMark/>
          </w:tcPr>
          <w:p w14:paraId="569CFA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DDDDDD"/>
            </w:tcBorders>
            <w:tcMar>
              <w:top w:w="120" w:type="dxa"/>
              <w:left w:w="120" w:type="dxa"/>
              <w:bottom w:w="120" w:type="dxa"/>
              <w:right w:w="120" w:type="dxa"/>
            </w:tcMar>
            <w:hideMark/>
          </w:tcPr>
          <w:p w14:paraId="5F3E68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Аттестация проводится 1 раз в учебном году. Заявление на аттестацию принимается в сроки, определенные уполномоченным органов в области образования.</w:t>
            </w:r>
          </w:p>
          <w:p w14:paraId="782C99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Комплексное аналитическое обобщение результатов деятельности - в период с января по август текущего учебного года.</w:t>
            </w:r>
          </w:p>
          <w:p w14:paraId="6217AD1E"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Услугодатель</w:t>
            </w:r>
            <w:proofErr w:type="spellEnd"/>
            <w:r w:rsidRPr="007C7A9E">
              <w:rPr>
                <w:rFonts w:ascii="Times New Roman" w:hAnsi="Times New Roman" w:cs="Times New Roman"/>
                <w:sz w:val="24"/>
                <w:szCs w:val="24"/>
                <w:lang w:val="ru-KZ"/>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на Платформе при условии наличия ЭЦП, а также Единого контакт-центра: 1414, 8 800 080 77777. Контактные телефоны справочных служб </w:t>
            </w:r>
            <w:proofErr w:type="spellStart"/>
            <w:r w:rsidRPr="007C7A9E">
              <w:rPr>
                <w:rFonts w:ascii="Times New Roman" w:hAnsi="Times New Roman" w:cs="Times New Roman"/>
                <w:sz w:val="24"/>
                <w:szCs w:val="24"/>
                <w:lang w:val="ru-KZ"/>
              </w:rPr>
              <w:t>услугодателя</w:t>
            </w:r>
            <w:proofErr w:type="spellEnd"/>
            <w:r w:rsidRPr="007C7A9E">
              <w:rPr>
                <w:rFonts w:ascii="Times New Roman" w:hAnsi="Times New Roman" w:cs="Times New Roman"/>
                <w:sz w:val="24"/>
                <w:szCs w:val="24"/>
                <w:lang w:val="ru-KZ"/>
              </w:rPr>
              <w:t xml:space="preserve"> по вопросам оказания государственной услуги размещены на </w:t>
            </w:r>
            <w:r w:rsidRPr="007C7A9E">
              <w:rPr>
                <w:rFonts w:ascii="Times New Roman" w:hAnsi="Times New Roman" w:cs="Times New Roman"/>
                <w:sz w:val="24"/>
                <w:szCs w:val="24"/>
                <w:lang w:val="ru-KZ"/>
              </w:rPr>
              <w:lastRenderedPageBreak/>
              <w:t>интернет-ресурсе Министерства: www.edu.gov.kz.</w:t>
            </w:r>
          </w:p>
        </w:tc>
      </w:tr>
    </w:tbl>
    <w:p w14:paraId="17DB5A0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Приложение 2</w:t>
      </w:r>
    </w:p>
    <w:p w14:paraId="551A97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783640C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546063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10D2D8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w:t>
      </w:r>
    </w:p>
    <w:p w14:paraId="03BD6F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Председателю</w:t>
      </w:r>
    </w:p>
    <w:p w14:paraId="156694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аттестационной комиссии</w:t>
      </w:r>
    </w:p>
    <w:p w14:paraId="1B6D68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_______________________</w:t>
      </w:r>
    </w:p>
    <w:p w14:paraId="4F3F72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Заявление на прохождение аттестации педагога</w:t>
      </w:r>
    </w:p>
    <w:p w14:paraId="5027F0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__________________________________ ИИН _______________________ (Ф.И.О. (при наличии) Должность, место работы, электронная почта ____________________________ ____________________________________________________________________ Прошу допустить к участию в аттестации по присвоению/ подтверждению квалификационной категории в 20 ___ году на квалификационную категорию _________________________________________ должность (специальность) В настоящее время имею квалификационную категорию ______________________ , действительную до___(день) ___(месяц) ____ (год). Наименование организации образования ____________________________ ____________________________________________________________________ С Порядком проведения присвоения (подтверждения) квалификационной категории ознакомлен (-а). «___» __________ 20 ___ года __________________ (подпись)</w:t>
      </w:r>
    </w:p>
    <w:p w14:paraId="273D27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3</w:t>
      </w:r>
    </w:p>
    <w:p w14:paraId="7031B0D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3D5B4B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727CB9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35D644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w:t>
      </w:r>
    </w:p>
    <w:p w14:paraId="78047C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w:t>
      </w:r>
    </w:p>
    <w:p w14:paraId="5F2358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 И. О. (при наличии)</w:t>
      </w:r>
    </w:p>
    <w:p w14:paraId="69FE254E"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w:t>
      </w:r>
    </w:p>
    <w:p w14:paraId="55EA24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Уведомление о приеме заявления на прохождение аттестации</w:t>
      </w:r>
    </w:p>
    <w:p w14:paraId="127A18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Заявление на участие в аттестации по присвоению (подтверждению) квалификационных категорий педагогам принято.</w:t>
      </w:r>
    </w:p>
    <w:p w14:paraId="71023E6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Настоящее уведомление направлено «____» __________20___года.</w:t>
      </w:r>
    </w:p>
    <w:p w14:paraId="7E20AA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4</w:t>
      </w:r>
    </w:p>
    <w:p w14:paraId="4635A8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13885F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71C1FD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3A35E22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w:t>
      </w:r>
    </w:p>
    <w:p w14:paraId="4030DEC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w:t>
      </w:r>
    </w:p>
    <w:p w14:paraId="2DDF93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 И. О. (при наличии)</w:t>
      </w:r>
    </w:p>
    <w:p w14:paraId="7537A29A"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услугополучателя</w:t>
      </w:r>
      <w:proofErr w:type="spellEnd"/>
      <w:r w:rsidRPr="007C7A9E">
        <w:rPr>
          <w:rFonts w:ascii="Times New Roman" w:hAnsi="Times New Roman" w:cs="Times New Roman"/>
          <w:sz w:val="24"/>
          <w:szCs w:val="24"/>
          <w:lang w:val="ru-KZ"/>
        </w:rPr>
        <w:t>/</w:t>
      </w:r>
    </w:p>
    <w:p w14:paraId="7265E5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Уведомление об отказе в дальнейшем рассмотрении заявления на прохождение аттестации</w:t>
      </w:r>
    </w:p>
    <w:p w14:paraId="4A29283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Заявление на участие в процедуре присвоения (подтверждения) квалификационных категорий педагогам не рассматривается в связи с ____________________________________________________________________, а именно /указать наименование отсутствующих или несоответствующих документов/:</w:t>
      </w:r>
    </w:p>
    <w:p w14:paraId="27F998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______________________________; 2) ______________________________; 3) ______________________________.</w:t>
      </w:r>
    </w:p>
    <w:p w14:paraId="2D6ADF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 xml:space="preserve">Настоящее уведомление направлено «____» _________20___года. Подпись </w:t>
      </w:r>
      <w:proofErr w:type="spellStart"/>
      <w:r w:rsidRPr="007C7A9E">
        <w:rPr>
          <w:rFonts w:ascii="Times New Roman" w:hAnsi="Times New Roman" w:cs="Times New Roman"/>
          <w:sz w:val="24"/>
          <w:szCs w:val="24"/>
          <w:lang w:val="ru-KZ"/>
        </w:rPr>
        <w:t>услугодателя</w:t>
      </w:r>
      <w:proofErr w:type="spellEnd"/>
      <w:r w:rsidRPr="007C7A9E">
        <w:rPr>
          <w:rFonts w:ascii="Times New Roman" w:hAnsi="Times New Roman" w:cs="Times New Roman"/>
          <w:sz w:val="24"/>
          <w:szCs w:val="24"/>
          <w:lang w:val="ru-KZ"/>
        </w:rPr>
        <w:t xml:space="preserve"> _____________</w:t>
      </w:r>
    </w:p>
    <w:p w14:paraId="77FCFF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5</w:t>
      </w:r>
    </w:p>
    <w:p w14:paraId="3FDBCC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6E48B5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766EDF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167E45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w:t>
      </w:r>
    </w:p>
    <w:p w14:paraId="053623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Протокол заседания Комиссии на присвоение (подтверждение) квалификационной категории</w:t>
      </w:r>
    </w:p>
    <w:p w14:paraId="0909F3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 20____ года</w:t>
      </w:r>
    </w:p>
    <w:p w14:paraId="5DC114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Председатель Комиссии: ___________________________________</w:t>
      </w:r>
    </w:p>
    <w:p w14:paraId="5346DD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Члены Комиссии: 1._________________________________ 2. _________________________________ РЕШЕНИЕ аттестационной комиссии:</w:t>
      </w:r>
    </w:p>
    <w:p w14:paraId="60A59A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заявляемой квалификационной категории</w:t>
      </w:r>
    </w:p>
    <w:tbl>
      <w:tblPr>
        <w:tblW w:w="13631" w:type="dxa"/>
        <w:tblCellMar>
          <w:left w:w="0" w:type="dxa"/>
          <w:right w:w="0" w:type="dxa"/>
        </w:tblCellMar>
        <w:tblLook w:val="04A0" w:firstRow="1" w:lastRow="0" w:firstColumn="1" w:lastColumn="0" w:noHBand="0" w:noVBand="1"/>
      </w:tblPr>
      <w:tblGrid>
        <w:gridCol w:w="564"/>
        <w:gridCol w:w="1639"/>
        <w:gridCol w:w="1382"/>
        <w:gridCol w:w="2846"/>
        <w:gridCol w:w="2823"/>
        <w:gridCol w:w="2895"/>
        <w:gridCol w:w="1482"/>
      </w:tblGrid>
      <w:tr w:rsidR="007C7A9E" w:rsidRPr="007C7A9E" w14:paraId="3C5D0431" w14:textId="77777777">
        <w:tc>
          <w:tcPr>
            <w:tcW w:w="0" w:type="auto"/>
            <w:tcBorders>
              <w:top w:val="single" w:sz="6" w:space="0" w:color="DDDDDD"/>
            </w:tcBorders>
            <w:tcMar>
              <w:top w:w="120" w:type="dxa"/>
              <w:left w:w="120" w:type="dxa"/>
              <w:bottom w:w="120" w:type="dxa"/>
              <w:right w:w="120" w:type="dxa"/>
            </w:tcMar>
            <w:hideMark/>
          </w:tcPr>
          <w:p w14:paraId="4C245F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п/п</w:t>
            </w:r>
          </w:p>
        </w:tc>
        <w:tc>
          <w:tcPr>
            <w:tcW w:w="0" w:type="auto"/>
            <w:tcBorders>
              <w:top w:val="single" w:sz="6" w:space="0" w:color="DDDDDD"/>
            </w:tcBorders>
            <w:tcMar>
              <w:top w:w="120" w:type="dxa"/>
              <w:left w:w="120" w:type="dxa"/>
              <w:bottom w:w="120" w:type="dxa"/>
              <w:right w:w="120" w:type="dxa"/>
            </w:tcMar>
            <w:hideMark/>
          </w:tcPr>
          <w:p w14:paraId="2A5DD9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Ф.И.О(при наличии)</w:t>
            </w:r>
          </w:p>
        </w:tc>
        <w:tc>
          <w:tcPr>
            <w:tcW w:w="0" w:type="auto"/>
            <w:tcBorders>
              <w:top w:val="single" w:sz="6" w:space="0" w:color="DDDDDD"/>
            </w:tcBorders>
            <w:tcMar>
              <w:top w:w="120" w:type="dxa"/>
              <w:left w:w="120" w:type="dxa"/>
              <w:bottom w:w="120" w:type="dxa"/>
              <w:right w:w="120" w:type="dxa"/>
            </w:tcMar>
            <w:hideMark/>
          </w:tcPr>
          <w:p w14:paraId="6D68DED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w:t>
            </w:r>
          </w:p>
        </w:tc>
        <w:tc>
          <w:tcPr>
            <w:tcW w:w="0" w:type="auto"/>
            <w:tcBorders>
              <w:top w:val="single" w:sz="6" w:space="0" w:color="DDDDDD"/>
            </w:tcBorders>
            <w:tcMar>
              <w:top w:w="120" w:type="dxa"/>
              <w:left w:w="120" w:type="dxa"/>
              <w:bottom w:w="120" w:type="dxa"/>
              <w:right w:w="120" w:type="dxa"/>
            </w:tcMar>
            <w:hideMark/>
          </w:tcPr>
          <w:p w14:paraId="6B39A2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Имеющаяся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1D2DB4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Заявляемая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7D80B2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Присвоен ная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4D4A74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Решение комиссии</w:t>
            </w:r>
          </w:p>
        </w:tc>
      </w:tr>
      <w:tr w:rsidR="007C7A9E" w:rsidRPr="007C7A9E" w14:paraId="35129A6A" w14:textId="77777777">
        <w:tc>
          <w:tcPr>
            <w:tcW w:w="0" w:type="auto"/>
            <w:tcBorders>
              <w:top w:val="single" w:sz="6" w:space="0" w:color="DDDDDD"/>
            </w:tcBorders>
            <w:tcMar>
              <w:top w:w="120" w:type="dxa"/>
              <w:left w:w="120" w:type="dxa"/>
              <w:bottom w:w="120" w:type="dxa"/>
              <w:right w:w="120" w:type="dxa"/>
            </w:tcMar>
            <w:hideMark/>
          </w:tcPr>
          <w:p w14:paraId="5776B18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F8661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15E73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F78680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93C49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8D34C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D1B8D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bl>
    <w:p w14:paraId="25BAAA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 соответствует заявляемой квалификационной категории:</w:t>
      </w:r>
    </w:p>
    <w:tbl>
      <w:tblPr>
        <w:tblW w:w="13433" w:type="dxa"/>
        <w:tblCellMar>
          <w:left w:w="0" w:type="dxa"/>
          <w:right w:w="0" w:type="dxa"/>
        </w:tblCellMar>
        <w:tblLook w:val="04A0" w:firstRow="1" w:lastRow="0" w:firstColumn="1" w:lastColumn="0" w:noHBand="0" w:noVBand="1"/>
      </w:tblPr>
      <w:tblGrid>
        <w:gridCol w:w="564"/>
        <w:gridCol w:w="1338"/>
        <w:gridCol w:w="1382"/>
        <w:gridCol w:w="2881"/>
        <w:gridCol w:w="2857"/>
        <w:gridCol w:w="2915"/>
        <w:gridCol w:w="1496"/>
      </w:tblGrid>
      <w:tr w:rsidR="007C7A9E" w:rsidRPr="007C7A9E" w14:paraId="6E05A3A8" w14:textId="77777777">
        <w:tc>
          <w:tcPr>
            <w:tcW w:w="0" w:type="auto"/>
            <w:tcBorders>
              <w:top w:val="single" w:sz="6" w:space="0" w:color="DDDDDD"/>
            </w:tcBorders>
            <w:tcMar>
              <w:top w:w="120" w:type="dxa"/>
              <w:left w:w="120" w:type="dxa"/>
              <w:bottom w:w="120" w:type="dxa"/>
              <w:right w:w="120" w:type="dxa"/>
            </w:tcMar>
            <w:hideMark/>
          </w:tcPr>
          <w:p w14:paraId="053844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п/п</w:t>
            </w:r>
          </w:p>
        </w:tc>
        <w:tc>
          <w:tcPr>
            <w:tcW w:w="0" w:type="auto"/>
            <w:tcBorders>
              <w:top w:val="single" w:sz="6" w:space="0" w:color="DDDDDD"/>
            </w:tcBorders>
            <w:tcMar>
              <w:top w:w="120" w:type="dxa"/>
              <w:left w:w="120" w:type="dxa"/>
              <w:bottom w:w="120" w:type="dxa"/>
              <w:right w:w="120" w:type="dxa"/>
            </w:tcMar>
            <w:hideMark/>
          </w:tcPr>
          <w:p w14:paraId="5A98B4E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w:t>
            </w:r>
          </w:p>
          <w:p w14:paraId="2F6071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наличии)</w:t>
            </w:r>
          </w:p>
        </w:tc>
        <w:tc>
          <w:tcPr>
            <w:tcW w:w="0" w:type="auto"/>
            <w:tcBorders>
              <w:top w:val="single" w:sz="6" w:space="0" w:color="DDDDDD"/>
            </w:tcBorders>
            <w:tcMar>
              <w:top w:w="120" w:type="dxa"/>
              <w:left w:w="120" w:type="dxa"/>
              <w:bottom w:w="120" w:type="dxa"/>
              <w:right w:w="120" w:type="dxa"/>
            </w:tcMar>
            <w:hideMark/>
          </w:tcPr>
          <w:p w14:paraId="21FAEA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w:t>
            </w:r>
          </w:p>
        </w:tc>
        <w:tc>
          <w:tcPr>
            <w:tcW w:w="0" w:type="auto"/>
            <w:tcBorders>
              <w:top w:val="single" w:sz="6" w:space="0" w:color="DDDDDD"/>
            </w:tcBorders>
            <w:tcMar>
              <w:top w:w="120" w:type="dxa"/>
              <w:left w:w="120" w:type="dxa"/>
              <w:bottom w:w="120" w:type="dxa"/>
              <w:right w:w="120" w:type="dxa"/>
            </w:tcMar>
            <w:hideMark/>
          </w:tcPr>
          <w:p w14:paraId="31F070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Имеющаяся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702417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Заявляемая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33AD32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Присвоенная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167051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Решение комиссии</w:t>
            </w:r>
          </w:p>
        </w:tc>
      </w:tr>
      <w:tr w:rsidR="007C7A9E" w:rsidRPr="007C7A9E" w14:paraId="5397E82B" w14:textId="77777777">
        <w:tc>
          <w:tcPr>
            <w:tcW w:w="0" w:type="auto"/>
            <w:tcBorders>
              <w:top w:val="single" w:sz="6" w:space="0" w:color="DDDDDD"/>
            </w:tcBorders>
            <w:tcMar>
              <w:top w:w="120" w:type="dxa"/>
              <w:left w:w="120" w:type="dxa"/>
              <w:bottom w:w="120" w:type="dxa"/>
              <w:right w:w="120" w:type="dxa"/>
            </w:tcMar>
            <w:hideMark/>
          </w:tcPr>
          <w:p w14:paraId="69645A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A01B3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E5321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635A1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28246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AC93F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596C1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bl>
    <w:p w14:paraId="05B28B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действующей квалификационной категории</w:t>
      </w:r>
    </w:p>
    <w:tbl>
      <w:tblPr>
        <w:tblW w:w="13433" w:type="dxa"/>
        <w:tblCellMar>
          <w:left w:w="0" w:type="dxa"/>
          <w:right w:w="0" w:type="dxa"/>
        </w:tblCellMar>
        <w:tblLook w:val="04A0" w:firstRow="1" w:lastRow="0" w:firstColumn="1" w:lastColumn="0" w:noHBand="0" w:noVBand="1"/>
      </w:tblPr>
      <w:tblGrid>
        <w:gridCol w:w="564"/>
        <w:gridCol w:w="1338"/>
        <w:gridCol w:w="1382"/>
        <w:gridCol w:w="2881"/>
        <w:gridCol w:w="2857"/>
        <w:gridCol w:w="2915"/>
        <w:gridCol w:w="1496"/>
      </w:tblGrid>
      <w:tr w:rsidR="007C7A9E" w:rsidRPr="007C7A9E" w14:paraId="551EFC42" w14:textId="77777777">
        <w:tc>
          <w:tcPr>
            <w:tcW w:w="0" w:type="auto"/>
            <w:tcBorders>
              <w:top w:val="single" w:sz="6" w:space="0" w:color="DDDDDD"/>
            </w:tcBorders>
            <w:tcMar>
              <w:top w:w="120" w:type="dxa"/>
              <w:left w:w="120" w:type="dxa"/>
              <w:bottom w:w="120" w:type="dxa"/>
              <w:right w:w="120" w:type="dxa"/>
            </w:tcMar>
            <w:hideMark/>
          </w:tcPr>
          <w:p w14:paraId="2DAD94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п/п</w:t>
            </w:r>
          </w:p>
        </w:tc>
        <w:tc>
          <w:tcPr>
            <w:tcW w:w="0" w:type="auto"/>
            <w:tcBorders>
              <w:top w:val="single" w:sz="6" w:space="0" w:color="DDDDDD"/>
            </w:tcBorders>
            <w:tcMar>
              <w:top w:w="120" w:type="dxa"/>
              <w:left w:w="120" w:type="dxa"/>
              <w:bottom w:w="120" w:type="dxa"/>
              <w:right w:w="120" w:type="dxa"/>
            </w:tcMar>
            <w:hideMark/>
          </w:tcPr>
          <w:p w14:paraId="772AAB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w:t>
            </w:r>
          </w:p>
          <w:p w14:paraId="3B04A8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наличии)</w:t>
            </w:r>
          </w:p>
        </w:tc>
        <w:tc>
          <w:tcPr>
            <w:tcW w:w="0" w:type="auto"/>
            <w:tcBorders>
              <w:top w:val="single" w:sz="6" w:space="0" w:color="DDDDDD"/>
            </w:tcBorders>
            <w:tcMar>
              <w:top w:w="120" w:type="dxa"/>
              <w:left w:w="120" w:type="dxa"/>
              <w:bottom w:w="120" w:type="dxa"/>
              <w:right w:w="120" w:type="dxa"/>
            </w:tcMar>
            <w:hideMark/>
          </w:tcPr>
          <w:p w14:paraId="3CBE33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w:t>
            </w:r>
          </w:p>
        </w:tc>
        <w:tc>
          <w:tcPr>
            <w:tcW w:w="0" w:type="auto"/>
            <w:tcBorders>
              <w:top w:val="single" w:sz="6" w:space="0" w:color="DDDDDD"/>
            </w:tcBorders>
            <w:tcMar>
              <w:top w:w="120" w:type="dxa"/>
              <w:left w:w="120" w:type="dxa"/>
              <w:bottom w:w="120" w:type="dxa"/>
              <w:right w:w="120" w:type="dxa"/>
            </w:tcMar>
            <w:hideMark/>
          </w:tcPr>
          <w:p w14:paraId="67D79B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Имеющаяся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5577E9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Заявляемая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7434C7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Присвоенная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27C53F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Решение комиссии</w:t>
            </w:r>
          </w:p>
        </w:tc>
      </w:tr>
      <w:tr w:rsidR="007C7A9E" w:rsidRPr="007C7A9E" w14:paraId="5836FC7C" w14:textId="77777777">
        <w:tc>
          <w:tcPr>
            <w:tcW w:w="0" w:type="auto"/>
            <w:tcBorders>
              <w:top w:val="single" w:sz="6" w:space="0" w:color="DDDDDD"/>
            </w:tcBorders>
            <w:tcMar>
              <w:top w:w="120" w:type="dxa"/>
              <w:left w:w="120" w:type="dxa"/>
              <w:bottom w:w="120" w:type="dxa"/>
              <w:right w:w="120" w:type="dxa"/>
            </w:tcMar>
            <w:hideMark/>
          </w:tcPr>
          <w:p w14:paraId="20C04A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BFC47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8435B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B2466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E8CEA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F08A7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A130F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bl>
    <w:p w14:paraId="5081090C"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Ссоответствует</w:t>
      </w:r>
      <w:proofErr w:type="spellEnd"/>
      <w:r w:rsidRPr="007C7A9E">
        <w:rPr>
          <w:rFonts w:ascii="Times New Roman" w:hAnsi="Times New Roman" w:cs="Times New Roman"/>
          <w:sz w:val="24"/>
          <w:szCs w:val="24"/>
          <w:lang w:val="ru-KZ"/>
        </w:rPr>
        <w:t xml:space="preserve"> квалификационной категории ниже действующей</w:t>
      </w:r>
    </w:p>
    <w:tbl>
      <w:tblPr>
        <w:tblW w:w="12440" w:type="dxa"/>
        <w:tblCellMar>
          <w:left w:w="0" w:type="dxa"/>
          <w:right w:w="0" w:type="dxa"/>
        </w:tblCellMar>
        <w:tblLook w:val="04A0" w:firstRow="1" w:lastRow="0" w:firstColumn="1" w:lastColumn="0" w:noHBand="0" w:noVBand="1"/>
      </w:tblPr>
      <w:tblGrid>
        <w:gridCol w:w="564"/>
        <w:gridCol w:w="1314"/>
        <w:gridCol w:w="1382"/>
        <w:gridCol w:w="2773"/>
        <w:gridCol w:w="2753"/>
        <w:gridCol w:w="2202"/>
        <w:gridCol w:w="1452"/>
      </w:tblGrid>
      <w:tr w:rsidR="007C7A9E" w:rsidRPr="007C7A9E" w14:paraId="4D749021" w14:textId="77777777">
        <w:tc>
          <w:tcPr>
            <w:tcW w:w="0" w:type="auto"/>
            <w:tcBorders>
              <w:top w:val="single" w:sz="6" w:space="0" w:color="DDDDDD"/>
            </w:tcBorders>
            <w:tcMar>
              <w:top w:w="120" w:type="dxa"/>
              <w:left w:w="120" w:type="dxa"/>
              <w:bottom w:w="120" w:type="dxa"/>
              <w:right w:w="120" w:type="dxa"/>
            </w:tcMar>
            <w:hideMark/>
          </w:tcPr>
          <w:p w14:paraId="0144EF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п/п</w:t>
            </w:r>
          </w:p>
        </w:tc>
        <w:tc>
          <w:tcPr>
            <w:tcW w:w="0" w:type="auto"/>
            <w:tcBorders>
              <w:top w:val="single" w:sz="6" w:space="0" w:color="DDDDDD"/>
            </w:tcBorders>
            <w:tcMar>
              <w:top w:w="120" w:type="dxa"/>
              <w:left w:w="120" w:type="dxa"/>
              <w:bottom w:w="120" w:type="dxa"/>
              <w:right w:w="120" w:type="dxa"/>
            </w:tcMar>
            <w:hideMark/>
          </w:tcPr>
          <w:p w14:paraId="4CAC4D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w:t>
            </w:r>
          </w:p>
          <w:p w14:paraId="0923B0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наличии)</w:t>
            </w:r>
          </w:p>
        </w:tc>
        <w:tc>
          <w:tcPr>
            <w:tcW w:w="0" w:type="auto"/>
            <w:tcBorders>
              <w:top w:val="single" w:sz="6" w:space="0" w:color="DDDDDD"/>
            </w:tcBorders>
            <w:tcMar>
              <w:top w:w="120" w:type="dxa"/>
              <w:left w:w="120" w:type="dxa"/>
              <w:bottom w:w="120" w:type="dxa"/>
              <w:right w:w="120" w:type="dxa"/>
            </w:tcMar>
            <w:hideMark/>
          </w:tcPr>
          <w:p w14:paraId="393183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w:t>
            </w:r>
          </w:p>
        </w:tc>
        <w:tc>
          <w:tcPr>
            <w:tcW w:w="0" w:type="auto"/>
            <w:tcBorders>
              <w:top w:val="single" w:sz="6" w:space="0" w:color="DDDDDD"/>
            </w:tcBorders>
            <w:tcMar>
              <w:top w:w="120" w:type="dxa"/>
              <w:left w:w="120" w:type="dxa"/>
              <w:bottom w:w="120" w:type="dxa"/>
              <w:right w:w="120" w:type="dxa"/>
            </w:tcMar>
            <w:hideMark/>
          </w:tcPr>
          <w:p w14:paraId="3B841E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Имеющаяся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569A1E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Заявляемая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719F688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Присвоен-ная </w:t>
            </w:r>
            <w:proofErr w:type="spellStart"/>
            <w:r w:rsidRPr="007C7A9E">
              <w:rPr>
                <w:rFonts w:ascii="Times New Roman" w:hAnsi="Times New Roman" w:cs="Times New Roman"/>
                <w:sz w:val="24"/>
                <w:szCs w:val="24"/>
                <w:lang w:val="ru-KZ"/>
              </w:rPr>
              <w:t>квалифика</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ционная</w:t>
            </w:r>
            <w:proofErr w:type="spellEnd"/>
            <w:r w:rsidRPr="007C7A9E">
              <w:rPr>
                <w:rFonts w:ascii="Times New Roman" w:hAnsi="Times New Roman" w:cs="Times New Roman"/>
                <w:sz w:val="24"/>
                <w:szCs w:val="24"/>
                <w:lang w:val="ru-KZ"/>
              </w:rPr>
              <w:t xml:space="preserve"> категория</w:t>
            </w:r>
          </w:p>
        </w:tc>
        <w:tc>
          <w:tcPr>
            <w:tcW w:w="0" w:type="auto"/>
            <w:tcBorders>
              <w:top w:val="single" w:sz="6" w:space="0" w:color="DDDDDD"/>
            </w:tcBorders>
            <w:tcMar>
              <w:top w:w="120" w:type="dxa"/>
              <w:left w:w="120" w:type="dxa"/>
              <w:bottom w:w="120" w:type="dxa"/>
              <w:right w:w="120" w:type="dxa"/>
            </w:tcMar>
            <w:hideMark/>
          </w:tcPr>
          <w:p w14:paraId="0B79746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Решение комиссии</w:t>
            </w:r>
          </w:p>
        </w:tc>
      </w:tr>
      <w:tr w:rsidR="007C7A9E" w:rsidRPr="007C7A9E" w14:paraId="7278D61A" w14:textId="77777777">
        <w:tc>
          <w:tcPr>
            <w:tcW w:w="0" w:type="auto"/>
            <w:tcBorders>
              <w:top w:val="single" w:sz="6" w:space="0" w:color="DDDDDD"/>
            </w:tcBorders>
            <w:tcMar>
              <w:top w:w="120" w:type="dxa"/>
              <w:left w:w="120" w:type="dxa"/>
              <w:bottom w:w="120" w:type="dxa"/>
              <w:right w:w="120" w:type="dxa"/>
            </w:tcMar>
            <w:hideMark/>
          </w:tcPr>
          <w:p w14:paraId="0BCA18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31ECB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F6821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8C7EE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90325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8D22B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1D3B9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bl>
    <w:p w14:paraId="20BA8B7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Председатель Комиссии _________________________ ______________________ (подпись) Члены Комиссии: _________________________ ______________________ (подпись) _________________________ ______________________ (подпись) _________________________ ______________________ (подпись) Секретарь: _________________________ ____________ (подпись)</w:t>
      </w:r>
    </w:p>
    <w:p w14:paraId="2F8472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6</w:t>
      </w:r>
    </w:p>
    <w:p w14:paraId="0732FD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4A34EC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6B5BF7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4220F2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Выписка из Протокола № _____ от «___» ___________ 20___ года заседания аттестационной комиссии</w:t>
      </w:r>
    </w:p>
    <w:p w14:paraId="051371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__________________________________ (указать полное наименование комиссии)</w:t>
      </w:r>
    </w:p>
    <w:p w14:paraId="55FB85B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РЕШЕНИЕ Комиссии по итогам этапов присвоения (подтверждения) квалификационной категории ______________________________________________________ фамилия, имя, отчество (при наличии) аттестуемого педагога, руководителя (заместителя руководителя) организации образования, методического кабинета (центра)</w:t>
      </w:r>
    </w:p>
    <w:p w14:paraId="2D4639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заявляемой квалификационной категории ______________________________________________________ квалификационная категория</w:t>
      </w:r>
    </w:p>
    <w:p w14:paraId="7A061F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 соответствует заявляемой квалификационной категории: Соответствует квалификационной категории ___________________________________________</w:t>
      </w:r>
    </w:p>
    <w:p w14:paraId="57EE86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Секретарь комиссии ____________ ______________________________ подпись Ф.И.О. (при наличии)</w:t>
      </w:r>
    </w:p>
    <w:p w14:paraId="74A355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7</w:t>
      </w:r>
    </w:p>
    <w:p w14:paraId="392134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49F3AE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24694C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76A940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УДОСТОВЕРЕНИЕ о присвоении (подтверждении) квалификационной категории</w:t>
      </w:r>
    </w:p>
    <w:p w14:paraId="561622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Настоящее удостоверение выдано __________________________________ (ФИО (при его наличии) в том, что в соответствии с решением аттестационной комиссии по присвоению (подтверждению) квалификационных категорий от «___» ________ 20_____ года приказом ____________________________________________________________ (полное наименование организации образования или органа управления образования)</w:t>
      </w:r>
    </w:p>
    <w:p w14:paraId="2A2400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_____ от «____» ____20 _______ года присвоена (подтверждена) квалификационная категория __________________________________________ по должности _________________________________________________. (наименование должности)</w:t>
      </w:r>
    </w:p>
    <w:p w14:paraId="4235AF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Настоящее удостоверение действительно до «____» _________ 20____ года.</w:t>
      </w:r>
    </w:p>
    <w:p w14:paraId="209908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Руководитель организации образования _______________________________________ (ФИО (при его наличии), подпись)</w:t>
      </w:r>
    </w:p>
    <w:p w14:paraId="29FA20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Место печати Регистрационный номер __________________ Дата выдачи «____» __________ 20 ____ года.</w:t>
      </w:r>
    </w:p>
    <w:p w14:paraId="7BC786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8</w:t>
      </w:r>
    </w:p>
    <w:p w14:paraId="3078DB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27876E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11A1F0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0C9BFA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w:t>
      </w:r>
    </w:p>
    <w:p w14:paraId="56D60F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Заявление на прохождение оценки знаний педагога</w:t>
      </w:r>
    </w:p>
    <w:p w14:paraId="6D2C2E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Фамилия _______________________________</w:t>
      </w:r>
    </w:p>
    <w:p w14:paraId="53022B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Имя ___________________________________</w:t>
      </w:r>
    </w:p>
    <w:p w14:paraId="15390C0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Отчество (при наличии) ___________________</w:t>
      </w:r>
    </w:p>
    <w:p w14:paraId="488E23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ИИН ___________________________________</w:t>
      </w:r>
    </w:p>
    <w:p w14:paraId="0FFF89F3"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e-mail</w:t>
      </w:r>
      <w:proofErr w:type="spellEnd"/>
      <w:r w:rsidRPr="007C7A9E">
        <w:rPr>
          <w:rFonts w:ascii="Times New Roman" w:hAnsi="Times New Roman" w:cs="Times New Roman"/>
          <w:sz w:val="24"/>
          <w:szCs w:val="24"/>
          <w:lang w:val="ru-KZ"/>
        </w:rPr>
        <w:t xml:space="preserve"> _____________________________</w:t>
      </w:r>
    </w:p>
    <w:p w14:paraId="595BDE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Дата рождения __________________________</w:t>
      </w:r>
    </w:p>
    <w:p w14:paraId="3461BF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Национальность _________________________</w:t>
      </w:r>
    </w:p>
    <w:p w14:paraId="250D04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Пол____________________________________</w:t>
      </w:r>
    </w:p>
    <w:p w14:paraId="7F6AB49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Контактный телефон _____________________</w:t>
      </w:r>
    </w:p>
    <w:p w14:paraId="3B9F15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_____________________________</w:t>
      </w:r>
    </w:p>
    <w:p w14:paraId="60F626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 _______________________________</w:t>
      </w:r>
    </w:p>
    <w:p w14:paraId="5E32B3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Город (село) ____________________________</w:t>
      </w:r>
    </w:p>
    <w:p w14:paraId="5A17C8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Место работы ________________________</w:t>
      </w:r>
    </w:p>
    <w:p w14:paraId="5D63AA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Специальность (квалификация), указанная в дипломе об образовании или документе о переподготовке с присвоением соответствующей квалификации по занимаемой должности __________________</w:t>
      </w:r>
    </w:p>
    <w:p w14:paraId="539252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Срок обучения в организации высшего и послевузовского образования по указанной специальности (годы обучения)_______________________________</w:t>
      </w:r>
    </w:p>
    <w:p w14:paraId="2F8597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Действующая квалификационная категория_________</w:t>
      </w:r>
    </w:p>
    <w:p w14:paraId="33161942"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Срoк</w:t>
      </w:r>
      <w:proofErr w:type="spellEnd"/>
      <w:r w:rsidRPr="007C7A9E">
        <w:rPr>
          <w:rFonts w:ascii="Times New Roman" w:hAnsi="Times New Roman" w:cs="Times New Roman"/>
          <w:sz w:val="24"/>
          <w:szCs w:val="24"/>
          <w:lang w:val="ru-KZ"/>
        </w:rPr>
        <w:t xml:space="preserve"> действия действующей квалификационной категории (с__ до___) ________________</w:t>
      </w:r>
    </w:p>
    <w:p w14:paraId="71D3CDC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Предмет (дисциплина) по блоку «Содержание учебного предмета по направлению деятельности» _________________________</w:t>
      </w:r>
    </w:p>
    <w:p w14:paraId="658AD6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Язык сдачи теста ______________________</w:t>
      </w:r>
    </w:p>
    <w:p w14:paraId="1A4AA9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______________________________</w:t>
      </w:r>
    </w:p>
    <w:p w14:paraId="3D5083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Место тестирования ____________________</w:t>
      </w:r>
    </w:p>
    <w:p w14:paraId="54E38E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Номер потока, дата тестирования_________</w:t>
      </w:r>
    </w:p>
    <w:p w14:paraId="38DE69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Инвалидность </w:t>
      </w:r>
      <w:r w:rsidRPr="007C7A9E">
        <w:rPr>
          <w:rFonts w:ascii="Times New Roman" w:hAnsi="Times New Roman" w:cs="Times New Roman"/>
          <w:sz w:val="24"/>
          <w:szCs w:val="24"/>
          <w:u w:val="single"/>
          <w:lang w:val="ru-KZ"/>
        </w:rPr>
        <w:t>(да, нет)</w:t>
      </w:r>
    </w:p>
    <w:p w14:paraId="4793FB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Помощник </w:t>
      </w:r>
      <w:r w:rsidRPr="007C7A9E">
        <w:rPr>
          <w:rFonts w:ascii="Times New Roman" w:hAnsi="Times New Roman" w:cs="Times New Roman"/>
          <w:sz w:val="24"/>
          <w:szCs w:val="24"/>
          <w:u w:val="single"/>
          <w:lang w:val="ru-KZ"/>
        </w:rPr>
        <w:t>(да, нет)</w:t>
      </w:r>
    </w:p>
    <w:p w14:paraId="132AF8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Согласие на обработку персональных данных</w:t>
      </w:r>
    </w:p>
    <w:p w14:paraId="72904D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 _____________________________________________________________</w:t>
      </w:r>
      <w:r w:rsidRPr="007C7A9E">
        <w:rPr>
          <w:rFonts w:ascii="Times New Roman" w:hAnsi="Times New Roman" w:cs="Times New Roman"/>
          <w:sz w:val="24"/>
          <w:szCs w:val="24"/>
          <w:u w:val="single"/>
          <w:lang w:val="ru-KZ"/>
        </w:rPr>
        <w:t xml:space="preserve">, </w:t>
      </w:r>
      <w:r w:rsidRPr="007C7A9E">
        <w:rPr>
          <w:rFonts w:ascii="Times New Roman" w:hAnsi="Times New Roman" w:cs="Times New Roman"/>
          <w:sz w:val="24"/>
          <w:szCs w:val="24"/>
          <w:lang w:val="ru-KZ"/>
        </w:rPr>
        <w:t xml:space="preserve"> Фамилия, имя, отчество (при наличии)</w:t>
      </w:r>
    </w:p>
    <w:p w14:paraId="24FC85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настоящим предоставляю своё согласие на сбор любыми законными способами и обработку моих персональных данных без ограничения срока в государственные и негосударственные организации (использование фото, видео и видео демонстрации, в том числе в информационных системах персональных данных с использованием средств автоматизации или без использования таких средств) в соответствии с Законом Республики Казахстан «О персональных данных и их защите» и иными нормативными правовыми актами Республики Казахстан.</w:t>
      </w:r>
    </w:p>
    <w:p w14:paraId="06A5BF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Согласен ___</w:t>
      </w:r>
    </w:p>
    <w:p w14:paraId="1FC182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Ознакомление с правилами проведения ОЗП</w:t>
      </w:r>
    </w:p>
    <w:p w14:paraId="5DC2DA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Я, _____________________________________________________________</w:t>
      </w:r>
      <w:r w:rsidRPr="007C7A9E">
        <w:rPr>
          <w:rFonts w:ascii="Times New Roman" w:hAnsi="Times New Roman" w:cs="Times New Roman"/>
          <w:sz w:val="24"/>
          <w:szCs w:val="24"/>
          <w:u w:val="single"/>
          <w:lang w:val="ru-KZ"/>
        </w:rPr>
        <w:t xml:space="preserve">, </w:t>
      </w:r>
      <w:r w:rsidRPr="007C7A9E">
        <w:rPr>
          <w:rFonts w:ascii="Times New Roman" w:hAnsi="Times New Roman" w:cs="Times New Roman"/>
          <w:sz w:val="24"/>
          <w:szCs w:val="24"/>
          <w:lang w:val="ru-KZ"/>
        </w:rPr>
        <w:t xml:space="preserve"> Фамилия, имя, отчество (при наличии)</w:t>
      </w:r>
    </w:p>
    <w:p w14:paraId="173D4C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ознакомлен с правилами проведения ОЗП.</w:t>
      </w:r>
    </w:p>
    <w:p w14:paraId="25AAFC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Проинформирован о том, что результаты ОЗП аннулируются при установлении нарушений правил проведения ОЗП, выявлении недопустимых предметов:</w:t>
      </w:r>
    </w:p>
    <w:p w14:paraId="2BB2CA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во время проведения ОЗП аттестуемый удаляется из аудитории до завершения процедуры ОЗП,</w:t>
      </w:r>
    </w:p>
    <w:p w14:paraId="0504F2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при просмотре видеозаписи процедуры ОЗП, независимо от срока сдачи;</w:t>
      </w:r>
    </w:p>
    <w:p w14:paraId="29CAAF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Аттестуемый подписывает акт нарушения проведения ОЗП.</w:t>
      </w:r>
    </w:p>
    <w:p w14:paraId="5FB289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Ознакомлен ____</w:t>
      </w:r>
    </w:p>
    <w:p w14:paraId="5F44D2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9</w:t>
      </w:r>
    </w:p>
    <w:p w14:paraId="6E465B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1C3AB0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128505D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143CCC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Распределение баллов оценки знаний педагогов</w:t>
      </w:r>
    </w:p>
    <w:p w14:paraId="7B7030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педагогов дошкольных организаций и предшкольных классов школ, лицеев и гимназий</w:t>
      </w:r>
    </w:p>
    <w:tbl>
      <w:tblPr>
        <w:tblW w:w="11857" w:type="dxa"/>
        <w:tblCellMar>
          <w:left w:w="0" w:type="dxa"/>
          <w:right w:w="0" w:type="dxa"/>
        </w:tblCellMar>
        <w:tblLook w:val="04A0" w:firstRow="1" w:lastRow="0" w:firstColumn="1" w:lastColumn="0" w:noHBand="0" w:noVBand="1"/>
      </w:tblPr>
      <w:tblGrid>
        <w:gridCol w:w="2392"/>
        <w:gridCol w:w="2375"/>
        <w:gridCol w:w="1503"/>
        <w:gridCol w:w="2759"/>
        <w:gridCol w:w="2828"/>
      </w:tblGrid>
      <w:tr w:rsidR="007C7A9E" w:rsidRPr="007C7A9E" w14:paraId="50340264" w14:textId="77777777">
        <w:tc>
          <w:tcPr>
            <w:tcW w:w="0" w:type="auto"/>
            <w:tcBorders>
              <w:top w:val="single" w:sz="6" w:space="0" w:color="DDDDDD"/>
            </w:tcBorders>
            <w:tcMar>
              <w:top w:w="120" w:type="dxa"/>
              <w:left w:w="120" w:type="dxa"/>
              <w:bottom w:w="120" w:type="dxa"/>
              <w:right w:w="120" w:type="dxa"/>
            </w:tcMar>
            <w:hideMark/>
          </w:tcPr>
          <w:p w14:paraId="1A0D43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09EBF7D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tcBorders>
              <w:top w:val="single" w:sz="6" w:space="0" w:color="DDDDDD"/>
            </w:tcBorders>
            <w:tcMar>
              <w:top w:w="120" w:type="dxa"/>
              <w:left w:w="120" w:type="dxa"/>
              <w:bottom w:w="120" w:type="dxa"/>
              <w:right w:w="120" w:type="dxa"/>
            </w:tcMar>
            <w:hideMark/>
          </w:tcPr>
          <w:p w14:paraId="3C8F88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Баллы по предметам</w:t>
            </w:r>
          </w:p>
        </w:tc>
        <w:tc>
          <w:tcPr>
            <w:tcW w:w="0" w:type="auto"/>
            <w:tcBorders>
              <w:top w:val="single" w:sz="6" w:space="0" w:color="DDDDDD"/>
            </w:tcBorders>
            <w:tcMar>
              <w:top w:w="120" w:type="dxa"/>
              <w:left w:w="120" w:type="dxa"/>
              <w:bottom w:w="120" w:type="dxa"/>
              <w:right w:w="120" w:type="dxa"/>
            </w:tcMar>
            <w:hideMark/>
          </w:tcPr>
          <w:p w14:paraId="696A48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w:t>
            </w:r>
          </w:p>
        </w:tc>
        <w:tc>
          <w:tcPr>
            <w:tcW w:w="0" w:type="auto"/>
            <w:tcBorders>
              <w:top w:val="single" w:sz="6" w:space="0" w:color="DDDDDD"/>
            </w:tcBorders>
            <w:tcMar>
              <w:top w:w="120" w:type="dxa"/>
              <w:left w:w="120" w:type="dxa"/>
              <w:bottom w:w="120" w:type="dxa"/>
              <w:right w:w="120" w:type="dxa"/>
            </w:tcMar>
            <w:hideMark/>
          </w:tcPr>
          <w:p w14:paraId="2D5FD3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(баллы)</w:t>
            </w:r>
          </w:p>
        </w:tc>
      </w:tr>
      <w:tr w:rsidR="007C7A9E" w:rsidRPr="007C7A9E" w14:paraId="072A60FC" w14:textId="77777777">
        <w:tc>
          <w:tcPr>
            <w:tcW w:w="0" w:type="auto"/>
            <w:tcBorders>
              <w:top w:val="single" w:sz="6" w:space="0" w:color="DDDDDD"/>
            </w:tcBorders>
            <w:tcMar>
              <w:top w:w="120" w:type="dxa"/>
              <w:left w:w="120" w:type="dxa"/>
              <w:bottom w:w="120" w:type="dxa"/>
              <w:right w:w="120" w:type="dxa"/>
            </w:tcMar>
            <w:hideMark/>
          </w:tcPr>
          <w:p w14:paraId="764C88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
        </w:tc>
        <w:tc>
          <w:tcPr>
            <w:tcW w:w="0" w:type="auto"/>
            <w:vMerge w:val="restart"/>
            <w:tcBorders>
              <w:top w:val="single" w:sz="6" w:space="0" w:color="DDDDDD"/>
            </w:tcBorders>
            <w:tcMar>
              <w:top w:w="120" w:type="dxa"/>
              <w:left w:w="120" w:type="dxa"/>
              <w:bottom w:w="120" w:type="dxa"/>
              <w:right w:w="120" w:type="dxa"/>
            </w:tcMar>
            <w:hideMark/>
          </w:tcPr>
          <w:p w14:paraId="712CBFD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Знание методик по профилю, дошкольная </w:t>
            </w:r>
            <w:r w:rsidRPr="007C7A9E">
              <w:rPr>
                <w:rFonts w:ascii="Times New Roman" w:hAnsi="Times New Roman" w:cs="Times New Roman"/>
                <w:sz w:val="24"/>
                <w:szCs w:val="24"/>
                <w:lang w:val="ru-KZ"/>
              </w:rPr>
              <w:lastRenderedPageBreak/>
              <w:t>педагогика и психология</w:t>
            </w:r>
          </w:p>
        </w:tc>
        <w:tc>
          <w:tcPr>
            <w:tcW w:w="0" w:type="auto"/>
            <w:tcBorders>
              <w:top w:val="single" w:sz="6" w:space="0" w:color="DDDDDD"/>
            </w:tcBorders>
            <w:tcMar>
              <w:top w:w="120" w:type="dxa"/>
              <w:left w:w="120" w:type="dxa"/>
              <w:bottom w:w="120" w:type="dxa"/>
              <w:right w:w="120" w:type="dxa"/>
            </w:tcMar>
            <w:hideMark/>
          </w:tcPr>
          <w:p w14:paraId="5CC85E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50</w:t>
            </w:r>
          </w:p>
        </w:tc>
        <w:tc>
          <w:tcPr>
            <w:tcW w:w="0" w:type="auto"/>
            <w:tcBorders>
              <w:top w:val="single" w:sz="6" w:space="0" w:color="DDDDDD"/>
            </w:tcBorders>
            <w:tcMar>
              <w:top w:w="120" w:type="dxa"/>
              <w:left w:w="120" w:type="dxa"/>
              <w:bottom w:w="120" w:type="dxa"/>
              <w:right w:w="120" w:type="dxa"/>
            </w:tcMar>
            <w:hideMark/>
          </w:tcPr>
          <w:p w14:paraId="0DD720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110EFD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r>
      <w:tr w:rsidR="007C7A9E" w:rsidRPr="007C7A9E" w14:paraId="6DB31D57" w14:textId="77777777">
        <w:tc>
          <w:tcPr>
            <w:tcW w:w="0" w:type="auto"/>
            <w:tcBorders>
              <w:top w:val="single" w:sz="6" w:space="0" w:color="DDDDDD"/>
            </w:tcBorders>
            <w:tcMar>
              <w:top w:w="120" w:type="dxa"/>
              <w:left w:w="120" w:type="dxa"/>
              <w:bottom w:w="120" w:type="dxa"/>
              <w:right w:w="120" w:type="dxa"/>
            </w:tcMar>
            <w:hideMark/>
          </w:tcPr>
          <w:p w14:paraId="7FD765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модератор</w:t>
            </w:r>
          </w:p>
        </w:tc>
        <w:tc>
          <w:tcPr>
            <w:tcW w:w="0" w:type="auto"/>
            <w:vMerge/>
            <w:tcBorders>
              <w:top w:val="single" w:sz="6" w:space="0" w:color="DDDDDD"/>
            </w:tcBorders>
            <w:vAlign w:val="center"/>
            <w:hideMark/>
          </w:tcPr>
          <w:p w14:paraId="054BDAA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A10A8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C1214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5CA9807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r>
      <w:tr w:rsidR="007C7A9E" w:rsidRPr="007C7A9E" w14:paraId="67D6DAEA" w14:textId="77777777">
        <w:tc>
          <w:tcPr>
            <w:tcW w:w="0" w:type="auto"/>
            <w:tcBorders>
              <w:top w:val="single" w:sz="6" w:space="0" w:color="DDDDDD"/>
            </w:tcBorders>
            <w:tcMar>
              <w:top w:w="120" w:type="dxa"/>
              <w:left w:w="120" w:type="dxa"/>
              <w:bottom w:w="120" w:type="dxa"/>
              <w:right w:w="120" w:type="dxa"/>
            </w:tcMar>
            <w:hideMark/>
          </w:tcPr>
          <w:p w14:paraId="0B797BF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эксперт</w:t>
            </w:r>
          </w:p>
        </w:tc>
        <w:tc>
          <w:tcPr>
            <w:tcW w:w="0" w:type="auto"/>
            <w:vMerge/>
            <w:tcBorders>
              <w:top w:val="single" w:sz="6" w:space="0" w:color="DDDDDD"/>
            </w:tcBorders>
            <w:vAlign w:val="center"/>
            <w:hideMark/>
          </w:tcPr>
          <w:p w14:paraId="4E95287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B3E3B7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2D7D17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tcBorders>
              <w:top w:val="single" w:sz="6" w:space="0" w:color="DDDDDD"/>
            </w:tcBorders>
            <w:tcMar>
              <w:top w:w="120" w:type="dxa"/>
              <w:left w:w="120" w:type="dxa"/>
              <w:bottom w:w="120" w:type="dxa"/>
              <w:right w:w="120" w:type="dxa"/>
            </w:tcMar>
            <w:hideMark/>
          </w:tcPr>
          <w:p w14:paraId="32FE7B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r>
      <w:tr w:rsidR="007C7A9E" w:rsidRPr="007C7A9E" w14:paraId="4D2008AA" w14:textId="77777777">
        <w:tc>
          <w:tcPr>
            <w:tcW w:w="0" w:type="auto"/>
            <w:tcBorders>
              <w:top w:val="single" w:sz="6" w:space="0" w:color="DDDDDD"/>
            </w:tcBorders>
            <w:tcMar>
              <w:top w:w="120" w:type="dxa"/>
              <w:left w:w="120" w:type="dxa"/>
              <w:bottom w:w="120" w:type="dxa"/>
              <w:right w:w="120" w:type="dxa"/>
            </w:tcMar>
            <w:hideMark/>
          </w:tcPr>
          <w:p w14:paraId="389925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Педагог - исследователь</w:t>
            </w:r>
          </w:p>
        </w:tc>
        <w:tc>
          <w:tcPr>
            <w:tcW w:w="0" w:type="auto"/>
            <w:vMerge/>
            <w:tcBorders>
              <w:top w:val="single" w:sz="6" w:space="0" w:color="DDDDDD"/>
            </w:tcBorders>
            <w:vAlign w:val="center"/>
            <w:hideMark/>
          </w:tcPr>
          <w:p w14:paraId="6633942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3C752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0A61A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80 %</w:t>
            </w:r>
          </w:p>
        </w:tc>
        <w:tc>
          <w:tcPr>
            <w:tcW w:w="0" w:type="auto"/>
            <w:tcBorders>
              <w:top w:val="single" w:sz="6" w:space="0" w:color="DDDDDD"/>
            </w:tcBorders>
            <w:tcMar>
              <w:top w:w="120" w:type="dxa"/>
              <w:left w:w="120" w:type="dxa"/>
              <w:bottom w:w="120" w:type="dxa"/>
              <w:right w:w="120" w:type="dxa"/>
            </w:tcMar>
            <w:hideMark/>
          </w:tcPr>
          <w:p w14:paraId="2F4D8CD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w:t>
            </w:r>
          </w:p>
        </w:tc>
      </w:tr>
      <w:tr w:rsidR="007C7A9E" w:rsidRPr="007C7A9E" w14:paraId="38100C3E" w14:textId="77777777">
        <w:tc>
          <w:tcPr>
            <w:tcW w:w="0" w:type="auto"/>
            <w:tcBorders>
              <w:top w:val="single" w:sz="6" w:space="0" w:color="DDDDDD"/>
            </w:tcBorders>
            <w:tcMar>
              <w:top w:w="120" w:type="dxa"/>
              <w:left w:w="120" w:type="dxa"/>
              <w:bottom w:w="120" w:type="dxa"/>
              <w:right w:w="120" w:type="dxa"/>
            </w:tcMar>
            <w:hideMark/>
          </w:tcPr>
          <w:p w14:paraId="60F93A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мастер</w:t>
            </w:r>
          </w:p>
        </w:tc>
        <w:tc>
          <w:tcPr>
            <w:tcW w:w="0" w:type="auto"/>
            <w:vMerge/>
            <w:tcBorders>
              <w:top w:val="single" w:sz="6" w:space="0" w:color="DDDDDD"/>
            </w:tcBorders>
            <w:vAlign w:val="center"/>
            <w:hideMark/>
          </w:tcPr>
          <w:p w14:paraId="543F507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BFE44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04A49A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90 %</w:t>
            </w:r>
          </w:p>
        </w:tc>
        <w:tc>
          <w:tcPr>
            <w:tcW w:w="0" w:type="auto"/>
            <w:tcBorders>
              <w:top w:val="single" w:sz="6" w:space="0" w:color="DDDDDD"/>
            </w:tcBorders>
            <w:tcMar>
              <w:top w:w="120" w:type="dxa"/>
              <w:left w:w="120" w:type="dxa"/>
              <w:bottom w:w="120" w:type="dxa"/>
              <w:right w:w="120" w:type="dxa"/>
            </w:tcMar>
            <w:hideMark/>
          </w:tcPr>
          <w:p w14:paraId="39BA38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r>
    </w:tbl>
    <w:p w14:paraId="5AB267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педагогов начального образования, основного среднего и общего среднего образования, методистов организаций образования</w:t>
      </w:r>
    </w:p>
    <w:tbl>
      <w:tblPr>
        <w:tblW w:w="11311" w:type="dxa"/>
        <w:tblCellMar>
          <w:left w:w="0" w:type="dxa"/>
          <w:right w:w="0" w:type="dxa"/>
        </w:tblCellMar>
        <w:tblLook w:val="04A0" w:firstRow="1" w:lastRow="0" w:firstColumn="1" w:lastColumn="0" w:noHBand="0" w:noVBand="1"/>
      </w:tblPr>
      <w:tblGrid>
        <w:gridCol w:w="1943"/>
        <w:gridCol w:w="1702"/>
        <w:gridCol w:w="1584"/>
        <w:gridCol w:w="2989"/>
        <w:gridCol w:w="3093"/>
      </w:tblGrid>
      <w:tr w:rsidR="007C7A9E" w:rsidRPr="007C7A9E" w14:paraId="3809AE34" w14:textId="77777777">
        <w:tc>
          <w:tcPr>
            <w:tcW w:w="0" w:type="auto"/>
            <w:tcBorders>
              <w:top w:val="single" w:sz="6" w:space="0" w:color="DDDDDD"/>
            </w:tcBorders>
            <w:tcMar>
              <w:top w:w="120" w:type="dxa"/>
              <w:left w:w="120" w:type="dxa"/>
              <w:bottom w:w="120" w:type="dxa"/>
              <w:right w:w="120" w:type="dxa"/>
            </w:tcMar>
            <w:hideMark/>
          </w:tcPr>
          <w:p w14:paraId="093BCC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Категории</w:t>
            </w:r>
          </w:p>
        </w:tc>
        <w:tc>
          <w:tcPr>
            <w:tcW w:w="0" w:type="auto"/>
            <w:tcBorders>
              <w:top w:val="single" w:sz="6" w:space="0" w:color="DDDDDD"/>
            </w:tcBorders>
            <w:tcMar>
              <w:top w:w="120" w:type="dxa"/>
              <w:left w:w="120" w:type="dxa"/>
              <w:bottom w:w="120" w:type="dxa"/>
              <w:right w:w="120" w:type="dxa"/>
            </w:tcMar>
            <w:hideMark/>
          </w:tcPr>
          <w:p w14:paraId="561815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tcBorders>
              <w:top w:val="single" w:sz="6" w:space="0" w:color="DDDDDD"/>
            </w:tcBorders>
            <w:tcMar>
              <w:top w:w="120" w:type="dxa"/>
              <w:left w:w="120" w:type="dxa"/>
              <w:bottom w:w="120" w:type="dxa"/>
              <w:right w:w="120" w:type="dxa"/>
            </w:tcMar>
            <w:hideMark/>
          </w:tcPr>
          <w:p w14:paraId="74EDB2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Баллы по предметам</w:t>
            </w:r>
          </w:p>
        </w:tc>
        <w:tc>
          <w:tcPr>
            <w:tcW w:w="0" w:type="auto"/>
            <w:tcBorders>
              <w:top w:val="single" w:sz="6" w:space="0" w:color="DDDDDD"/>
            </w:tcBorders>
            <w:tcMar>
              <w:top w:w="120" w:type="dxa"/>
              <w:left w:w="120" w:type="dxa"/>
              <w:bottom w:w="120" w:type="dxa"/>
              <w:right w:w="120" w:type="dxa"/>
            </w:tcMar>
            <w:hideMark/>
          </w:tcPr>
          <w:p w14:paraId="5DDE0E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w:t>
            </w:r>
          </w:p>
        </w:tc>
        <w:tc>
          <w:tcPr>
            <w:tcW w:w="0" w:type="auto"/>
            <w:tcBorders>
              <w:top w:val="single" w:sz="6" w:space="0" w:color="DDDDDD"/>
            </w:tcBorders>
            <w:tcMar>
              <w:top w:w="120" w:type="dxa"/>
              <w:left w:w="120" w:type="dxa"/>
              <w:bottom w:w="120" w:type="dxa"/>
              <w:right w:w="120" w:type="dxa"/>
            </w:tcMar>
            <w:hideMark/>
          </w:tcPr>
          <w:p w14:paraId="2ADE95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(баллы)</w:t>
            </w:r>
          </w:p>
        </w:tc>
      </w:tr>
      <w:tr w:rsidR="007C7A9E" w:rsidRPr="007C7A9E" w14:paraId="19337250" w14:textId="77777777">
        <w:tc>
          <w:tcPr>
            <w:tcW w:w="0" w:type="auto"/>
            <w:tcBorders>
              <w:top w:val="single" w:sz="6" w:space="0" w:color="DDDDDD"/>
            </w:tcBorders>
            <w:tcMar>
              <w:top w:w="120" w:type="dxa"/>
              <w:left w:w="120" w:type="dxa"/>
              <w:bottom w:w="120" w:type="dxa"/>
              <w:right w:w="120" w:type="dxa"/>
            </w:tcMar>
            <w:hideMark/>
          </w:tcPr>
          <w:p w14:paraId="666CD2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
        </w:tc>
        <w:tc>
          <w:tcPr>
            <w:tcW w:w="0" w:type="auto"/>
            <w:vMerge w:val="restart"/>
            <w:tcBorders>
              <w:top w:val="single" w:sz="6" w:space="0" w:color="DDDDDD"/>
            </w:tcBorders>
            <w:tcMar>
              <w:top w:w="120" w:type="dxa"/>
              <w:left w:w="120" w:type="dxa"/>
              <w:bottom w:w="120" w:type="dxa"/>
              <w:right w:w="120" w:type="dxa"/>
            </w:tcMar>
            <w:hideMark/>
          </w:tcPr>
          <w:p w14:paraId="77D3D7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Предметные знания</w:t>
            </w:r>
          </w:p>
        </w:tc>
        <w:tc>
          <w:tcPr>
            <w:tcW w:w="0" w:type="auto"/>
            <w:tcBorders>
              <w:top w:val="single" w:sz="6" w:space="0" w:color="DDDDDD"/>
            </w:tcBorders>
            <w:tcMar>
              <w:top w:w="120" w:type="dxa"/>
              <w:left w:w="120" w:type="dxa"/>
              <w:bottom w:w="120" w:type="dxa"/>
              <w:right w:w="120" w:type="dxa"/>
            </w:tcMar>
            <w:hideMark/>
          </w:tcPr>
          <w:p w14:paraId="150BD8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028623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6EFA73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r>
      <w:tr w:rsidR="007C7A9E" w:rsidRPr="007C7A9E" w14:paraId="1DE09C64" w14:textId="77777777">
        <w:tc>
          <w:tcPr>
            <w:tcW w:w="0" w:type="auto"/>
            <w:tcBorders>
              <w:top w:val="single" w:sz="6" w:space="0" w:color="DDDDDD"/>
            </w:tcBorders>
            <w:tcMar>
              <w:top w:w="120" w:type="dxa"/>
              <w:left w:w="120" w:type="dxa"/>
              <w:bottom w:w="120" w:type="dxa"/>
              <w:right w:w="120" w:type="dxa"/>
            </w:tcMar>
            <w:hideMark/>
          </w:tcPr>
          <w:p w14:paraId="65B52A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модератор</w:t>
            </w:r>
          </w:p>
        </w:tc>
        <w:tc>
          <w:tcPr>
            <w:tcW w:w="0" w:type="auto"/>
            <w:vMerge/>
            <w:tcBorders>
              <w:top w:val="single" w:sz="6" w:space="0" w:color="DDDDDD"/>
            </w:tcBorders>
            <w:vAlign w:val="center"/>
            <w:hideMark/>
          </w:tcPr>
          <w:p w14:paraId="7234D5D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FFD9D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6F943C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24D517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r>
      <w:tr w:rsidR="007C7A9E" w:rsidRPr="007C7A9E" w14:paraId="7B5F36B3" w14:textId="77777777">
        <w:tc>
          <w:tcPr>
            <w:tcW w:w="0" w:type="auto"/>
            <w:tcBorders>
              <w:top w:val="single" w:sz="6" w:space="0" w:color="DDDDDD"/>
            </w:tcBorders>
            <w:tcMar>
              <w:top w:w="120" w:type="dxa"/>
              <w:left w:w="120" w:type="dxa"/>
              <w:bottom w:w="120" w:type="dxa"/>
              <w:right w:w="120" w:type="dxa"/>
            </w:tcMar>
            <w:hideMark/>
          </w:tcPr>
          <w:p w14:paraId="4CDC7B0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эксперт</w:t>
            </w:r>
          </w:p>
        </w:tc>
        <w:tc>
          <w:tcPr>
            <w:tcW w:w="0" w:type="auto"/>
            <w:vMerge/>
            <w:tcBorders>
              <w:top w:val="single" w:sz="6" w:space="0" w:color="DDDDDD"/>
            </w:tcBorders>
            <w:vAlign w:val="center"/>
            <w:hideMark/>
          </w:tcPr>
          <w:p w14:paraId="4169699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40434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304C9B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tcBorders>
              <w:top w:val="single" w:sz="6" w:space="0" w:color="DDDDDD"/>
            </w:tcBorders>
            <w:tcMar>
              <w:top w:w="120" w:type="dxa"/>
              <w:left w:w="120" w:type="dxa"/>
              <w:bottom w:w="120" w:type="dxa"/>
              <w:right w:w="120" w:type="dxa"/>
            </w:tcMar>
            <w:hideMark/>
          </w:tcPr>
          <w:p w14:paraId="05E9F4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r>
      <w:tr w:rsidR="007C7A9E" w:rsidRPr="007C7A9E" w14:paraId="6BCEE629" w14:textId="77777777">
        <w:tc>
          <w:tcPr>
            <w:tcW w:w="0" w:type="auto"/>
            <w:tcBorders>
              <w:top w:val="single" w:sz="6" w:space="0" w:color="DDDDDD"/>
            </w:tcBorders>
            <w:tcMar>
              <w:top w:w="120" w:type="dxa"/>
              <w:left w:w="120" w:type="dxa"/>
              <w:bottom w:w="120" w:type="dxa"/>
              <w:right w:w="120" w:type="dxa"/>
            </w:tcMar>
            <w:hideMark/>
          </w:tcPr>
          <w:p w14:paraId="0EC25F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исследователь</w:t>
            </w:r>
          </w:p>
        </w:tc>
        <w:tc>
          <w:tcPr>
            <w:tcW w:w="0" w:type="auto"/>
            <w:vMerge/>
            <w:tcBorders>
              <w:top w:val="single" w:sz="6" w:space="0" w:color="DDDDDD"/>
            </w:tcBorders>
            <w:vAlign w:val="center"/>
            <w:hideMark/>
          </w:tcPr>
          <w:p w14:paraId="51E0F46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E0C62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C285E4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80 %</w:t>
            </w:r>
          </w:p>
        </w:tc>
        <w:tc>
          <w:tcPr>
            <w:tcW w:w="0" w:type="auto"/>
            <w:tcBorders>
              <w:top w:val="single" w:sz="6" w:space="0" w:color="DDDDDD"/>
            </w:tcBorders>
            <w:tcMar>
              <w:top w:w="120" w:type="dxa"/>
              <w:left w:w="120" w:type="dxa"/>
              <w:bottom w:w="120" w:type="dxa"/>
              <w:right w:w="120" w:type="dxa"/>
            </w:tcMar>
            <w:hideMark/>
          </w:tcPr>
          <w:p w14:paraId="33B618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w:t>
            </w:r>
          </w:p>
        </w:tc>
      </w:tr>
      <w:tr w:rsidR="007C7A9E" w:rsidRPr="007C7A9E" w14:paraId="7F3A4FE7" w14:textId="77777777">
        <w:tc>
          <w:tcPr>
            <w:tcW w:w="0" w:type="auto"/>
            <w:tcBorders>
              <w:top w:val="single" w:sz="6" w:space="0" w:color="DDDDDD"/>
            </w:tcBorders>
            <w:tcMar>
              <w:top w:w="120" w:type="dxa"/>
              <w:left w:w="120" w:type="dxa"/>
              <w:bottom w:w="120" w:type="dxa"/>
              <w:right w:w="120" w:type="dxa"/>
            </w:tcMar>
            <w:hideMark/>
          </w:tcPr>
          <w:p w14:paraId="7B60A8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мастер</w:t>
            </w:r>
          </w:p>
        </w:tc>
        <w:tc>
          <w:tcPr>
            <w:tcW w:w="0" w:type="auto"/>
            <w:vMerge/>
            <w:tcBorders>
              <w:top w:val="single" w:sz="6" w:space="0" w:color="DDDDDD"/>
            </w:tcBorders>
            <w:vAlign w:val="center"/>
            <w:hideMark/>
          </w:tcPr>
          <w:p w14:paraId="4639C99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1F8B5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2D500A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90 %</w:t>
            </w:r>
          </w:p>
        </w:tc>
        <w:tc>
          <w:tcPr>
            <w:tcW w:w="0" w:type="auto"/>
            <w:tcBorders>
              <w:top w:val="single" w:sz="6" w:space="0" w:color="DDDDDD"/>
            </w:tcBorders>
            <w:tcMar>
              <w:top w:w="120" w:type="dxa"/>
              <w:left w:w="120" w:type="dxa"/>
              <w:bottom w:w="120" w:type="dxa"/>
              <w:right w:w="120" w:type="dxa"/>
            </w:tcMar>
            <w:hideMark/>
          </w:tcPr>
          <w:p w14:paraId="72C15D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r>
    </w:tbl>
    <w:p w14:paraId="7B185DB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педагогов организаций дополнительного образования</w:t>
      </w:r>
    </w:p>
    <w:tbl>
      <w:tblPr>
        <w:tblW w:w="11203" w:type="dxa"/>
        <w:tblCellMar>
          <w:left w:w="0" w:type="dxa"/>
          <w:right w:w="0" w:type="dxa"/>
        </w:tblCellMar>
        <w:tblLook w:val="04A0" w:firstRow="1" w:lastRow="0" w:firstColumn="1" w:lastColumn="0" w:noHBand="0" w:noVBand="1"/>
      </w:tblPr>
      <w:tblGrid>
        <w:gridCol w:w="1906"/>
        <w:gridCol w:w="1890"/>
        <w:gridCol w:w="1548"/>
        <w:gridCol w:w="2885"/>
        <w:gridCol w:w="2974"/>
      </w:tblGrid>
      <w:tr w:rsidR="007C7A9E" w:rsidRPr="007C7A9E" w14:paraId="526F1297" w14:textId="77777777">
        <w:tc>
          <w:tcPr>
            <w:tcW w:w="0" w:type="auto"/>
            <w:tcBorders>
              <w:top w:val="single" w:sz="6" w:space="0" w:color="DDDDDD"/>
            </w:tcBorders>
            <w:tcMar>
              <w:top w:w="120" w:type="dxa"/>
              <w:left w:w="120" w:type="dxa"/>
              <w:bottom w:w="120" w:type="dxa"/>
              <w:right w:w="120" w:type="dxa"/>
            </w:tcMar>
            <w:hideMark/>
          </w:tcPr>
          <w:p w14:paraId="70CFCE4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Категории</w:t>
            </w:r>
          </w:p>
        </w:tc>
        <w:tc>
          <w:tcPr>
            <w:tcW w:w="0" w:type="auto"/>
            <w:tcBorders>
              <w:top w:val="single" w:sz="6" w:space="0" w:color="DDDDDD"/>
            </w:tcBorders>
            <w:tcMar>
              <w:top w:w="120" w:type="dxa"/>
              <w:left w:w="120" w:type="dxa"/>
              <w:bottom w:w="120" w:type="dxa"/>
              <w:right w:w="120" w:type="dxa"/>
            </w:tcMar>
            <w:hideMark/>
          </w:tcPr>
          <w:p w14:paraId="6F297E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tcBorders>
              <w:top w:val="single" w:sz="6" w:space="0" w:color="DDDDDD"/>
            </w:tcBorders>
            <w:tcMar>
              <w:top w:w="120" w:type="dxa"/>
              <w:left w:w="120" w:type="dxa"/>
              <w:bottom w:w="120" w:type="dxa"/>
              <w:right w:w="120" w:type="dxa"/>
            </w:tcMar>
            <w:hideMark/>
          </w:tcPr>
          <w:p w14:paraId="25F1F5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Баллы по предметам</w:t>
            </w:r>
          </w:p>
        </w:tc>
        <w:tc>
          <w:tcPr>
            <w:tcW w:w="0" w:type="auto"/>
            <w:tcBorders>
              <w:top w:val="single" w:sz="6" w:space="0" w:color="DDDDDD"/>
            </w:tcBorders>
            <w:tcMar>
              <w:top w:w="120" w:type="dxa"/>
              <w:left w:w="120" w:type="dxa"/>
              <w:bottom w:w="120" w:type="dxa"/>
              <w:right w:w="120" w:type="dxa"/>
            </w:tcMar>
            <w:hideMark/>
          </w:tcPr>
          <w:p w14:paraId="4E54F2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w:t>
            </w:r>
          </w:p>
        </w:tc>
        <w:tc>
          <w:tcPr>
            <w:tcW w:w="0" w:type="auto"/>
            <w:tcBorders>
              <w:top w:val="single" w:sz="6" w:space="0" w:color="DDDDDD"/>
            </w:tcBorders>
            <w:tcMar>
              <w:top w:w="120" w:type="dxa"/>
              <w:left w:w="120" w:type="dxa"/>
              <w:bottom w:w="120" w:type="dxa"/>
              <w:right w:w="120" w:type="dxa"/>
            </w:tcMar>
            <w:hideMark/>
          </w:tcPr>
          <w:p w14:paraId="2BD62C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(баллы)</w:t>
            </w:r>
          </w:p>
        </w:tc>
      </w:tr>
      <w:tr w:rsidR="007C7A9E" w:rsidRPr="007C7A9E" w14:paraId="14EA5418" w14:textId="77777777">
        <w:tc>
          <w:tcPr>
            <w:tcW w:w="0" w:type="auto"/>
            <w:tcBorders>
              <w:top w:val="single" w:sz="6" w:space="0" w:color="DDDDDD"/>
            </w:tcBorders>
            <w:tcMar>
              <w:top w:w="120" w:type="dxa"/>
              <w:left w:w="120" w:type="dxa"/>
              <w:bottom w:w="120" w:type="dxa"/>
              <w:right w:w="120" w:type="dxa"/>
            </w:tcMar>
            <w:hideMark/>
          </w:tcPr>
          <w:p w14:paraId="0A290B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
        </w:tc>
        <w:tc>
          <w:tcPr>
            <w:tcW w:w="0" w:type="auto"/>
            <w:vMerge w:val="restart"/>
            <w:tcBorders>
              <w:top w:val="single" w:sz="6" w:space="0" w:color="DDDDDD"/>
            </w:tcBorders>
            <w:tcMar>
              <w:top w:w="120" w:type="dxa"/>
              <w:left w:w="120" w:type="dxa"/>
              <w:bottom w:w="120" w:type="dxa"/>
              <w:right w:w="120" w:type="dxa"/>
            </w:tcMar>
            <w:hideMark/>
          </w:tcPr>
          <w:p w14:paraId="63B146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Основы педагогики и психологии</w:t>
            </w:r>
          </w:p>
        </w:tc>
        <w:tc>
          <w:tcPr>
            <w:tcW w:w="0" w:type="auto"/>
            <w:tcBorders>
              <w:top w:val="single" w:sz="6" w:space="0" w:color="DDDDDD"/>
            </w:tcBorders>
            <w:tcMar>
              <w:top w:w="120" w:type="dxa"/>
              <w:left w:w="120" w:type="dxa"/>
              <w:bottom w:w="120" w:type="dxa"/>
              <w:right w:w="120" w:type="dxa"/>
            </w:tcMar>
            <w:hideMark/>
          </w:tcPr>
          <w:p w14:paraId="22E31E7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E1485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7462FF5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r>
      <w:tr w:rsidR="007C7A9E" w:rsidRPr="007C7A9E" w14:paraId="1BFDAECA" w14:textId="77777777">
        <w:tc>
          <w:tcPr>
            <w:tcW w:w="0" w:type="auto"/>
            <w:tcBorders>
              <w:top w:val="single" w:sz="6" w:space="0" w:color="DDDDDD"/>
            </w:tcBorders>
            <w:tcMar>
              <w:top w:w="120" w:type="dxa"/>
              <w:left w:w="120" w:type="dxa"/>
              <w:bottom w:w="120" w:type="dxa"/>
              <w:right w:w="120" w:type="dxa"/>
            </w:tcMar>
            <w:hideMark/>
          </w:tcPr>
          <w:p w14:paraId="7CA8EC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модератор</w:t>
            </w:r>
          </w:p>
        </w:tc>
        <w:tc>
          <w:tcPr>
            <w:tcW w:w="0" w:type="auto"/>
            <w:vMerge/>
            <w:tcBorders>
              <w:top w:val="single" w:sz="6" w:space="0" w:color="DDDDDD"/>
            </w:tcBorders>
            <w:vAlign w:val="center"/>
            <w:hideMark/>
          </w:tcPr>
          <w:p w14:paraId="77752FB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5B4CD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6440A7D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1F730E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r>
      <w:tr w:rsidR="007C7A9E" w:rsidRPr="007C7A9E" w14:paraId="70B3E371" w14:textId="77777777">
        <w:tc>
          <w:tcPr>
            <w:tcW w:w="0" w:type="auto"/>
            <w:tcBorders>
              <w:top w:val="single" w:sz="6" w:space="0" w:color="DDDDDD"/>
            </w:tcBorders>
            <w:tcMar>
              <w:top w:w="120" w:type="dxa"/>
              <w:left w:w="120" w:type="dxa"/>
              <w:bottom w:w="120" w:type="dxa"/>
              <w:right w:w="120" w:type="dxa"/>
            </w:tcMar>
            <w:hideMark/>
          </w:tcPr>
          <w:p w14:paraId="6E2735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эксперт</w:t>
            </w:r>
          </w:p>
        </w:tc>
        <w:tc>
          <w:tcPr>
            <w:tcW w:w="0" w:type="auto"/>
            <w:vMerge/>
            <w:tcBorders>
              <w:top w:val="single" w:sz="6" w:space="0" w:color="DDDDDD"/>
            </w:tcBorders>
            <w:vAlign w:val="center"/>
            <w:hideMark/>
          </w:tcPr>
          <w:p w14:paraId="713D541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8CF93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2E6BC7E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tcBorders>
              <w:top w:val="single" w:sz="6" w:space="0" w:color="DDDDDD"/>
            </w:tcBorders>
            <w:tcMar>
              <w:top w:w="120" w:type="dxa"/>
              <w:left w:w="120" w:type="dxa"/>
              <w:bottom w:w="120" w:type="dxa"/>
              <w:right w:w="120" w:type="dxa"/>
            </w:tcMar>
            <w:hideMark/>
          </w:tcPr>
          <w:p w14:paraId="77E03D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r>
      <w:tr w:rsidR="007C7A9E" w:rsidRPr="007C7A9E" w14:paraId="71F07EEE" w14:textId="77777777">
        <w:tc>
          <w:tcPr>
            <w:tcW w:w="0" w:type="auto"/>
            <w:tcBorders>
              <w:top w:val="single" w:sz="6" w:space="0" w:color="DDDDDD"/>
            </w:tcBorders>
            <w:tcMar>
              <w:top w:w="120" w:type="dxa"/>
              <w:left w:w="120" w:type="dxa"/>
              <w:bottom w:w="120" w:type="dxa"/>
              <w:right w:w="120" w:type="dxa"/>
            </w:tcMar>
            <w:hideMark/>
          </w:tcPr>
          <w:p w14:paraId="402951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исследователь</w:t>
            </w:r>
          </w:p>
        </w:tc>
        <w:tc>
          <w:tcPr>
            <w:tcW w:w="0" w:type="auto"/>
            <w:vMerge/>
            <w:tcBorders>
              <w:top w:val="single" w:sz="6" w:space="0" w:color="DDDDDD"/>
            </w:tcBorders>
            <w:vAlign w:val="center"/>
            <w:hideMark/>
          </w:tcPr>
          <w:p w14:paraId="0C1A01D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CC50D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0EA813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80 %</w:t>
            </w:r>
          </w:p>
        </w:tc>
        <w:tc>
          <w:tcPr>
            <w:tcW w:w="0" w:type="auto"/>
            <w:tcBorders>
              <w:top w:val="single" w:sz="6" w:space="0" w:color="DDDDDD"/>
            </w:tcBorders>
            <w:tcMar>
              <w:top w:w="120" w:type="dxa"/>
              <w:left w:w="120" w:type="dxa"/>
              <w:bottom w:w="120" w:type="dxa"/>
              <w:right w:w="120" w:type="dxa"/>
            </w:tcMar>
            <w:hideMark/>
          </w:tcPr>
          <w:p w14:paraId="610402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w:t>
            </w:r>
          </w:p>
        </w:tc>
      </w:tr>
      <w:tr w:rsidR="007C7A9E" w:rsidRPr="007C7A9E" w14:paraId="1BFCA349" w14:textId="77777777">
        <w:tc>
          <w:tcPr>
            <w:tcW w:w="0" w:type="auto"/>
            <w:tcBorders>
              <w:top w:val="single" w:sz="6" w:space="0" w:color="DDDDDD"/>
            </w:tcBorders>
            <w:tcMar>
              <w:top w:w="120" w:type="dxa"/>
              <w:left w:w="120" w:type="dxa"/>
              <w:bottom w:w="120" w:type="dxa"/>
              <w:right w:w="120" w:type="dxa"/>
            </w:tcMar>
            <w:hideMark/>
          </w:tcPr>
          <w:p w14:paraId="32426BF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мастер</w:t>
            </w:r>
          </w:p>
        </w:tc>
        <w:tc>
          <w:tcPr>
            <w:tcW w:w="0" w:type="auto"/>
            <w:vMerge/>
            <w:tcBorders>
              <w:top w:val="single" w:sz="6" w:space="0" w:color="DDDDDD"/>
            </w:tcBorders>
            <w:vAlign w:val="center"/>
            <w:hideMark/>
          </w:tcPr>
          <w:p w14:paraId="3933E39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6AE75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3DD4822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90 %</w:t>
            </w:r>
          </w:p>
        </w:tc>
        <w:tc>
          <w:tcPr>
            <w:tcW w:w="0" w:type="auto"/>
            <w:tcBorders>
              <w:top w:val="single" w:sz="6" w:space="0" w:color="DDDDDD"/>
            </w:tcBorders>
            <w:tcMar>
              <w:top w:w="120" w:type="dxa"/>
              <w:left w:w="120" w:type="dxa"/>
              <w:bottom w:w="120" w:type="dxa"/>
              <w:right w:w="120" w:type="dxa"/>
            </w:tcMar>
            <w:hideMark/>
          </w:tcPr>
          <w:p w14:paraId="1C91AF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r>
    </w:tbl>
    <w:p w14:paraId="4610DF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Для воспитателей специальных организаций, организаций образования для детей-сирот и детей, оставшихся без попечения родителей, интернатных организаций, общежитий, педагогов-ассистентов, социальных педагогов, вожатых, </w:t>
      </w:r>
      <w:proofErr w:type="spellStart"/>
      <w:r w:rsidRPr="007C7A9E">
        <w:rPr>
          <w:rFonts w:ascii="Times New Roman" w:hAnsi="Times New Roman" w:cs="Times New Roman"/>
          <w:sz w:val="24"/>
          <w:szCs w:val="24"/>
          <w:lang w:val="ru-KZ"/>
        </w:rPr>
        <w:t>профориентаторов</w:t>
      </w:r>
      <w:proofErr w:type="spellEnd"/>
    </w:p>
    <w:tbl>
      <w:tblPr>
        <w:tblW w:w="11203" w:type="dxa"/>
        <w:tblCellMar>
          <w:left w:w="0" w:type="dxa"/>
          <w:right w:w="0" w:type="dxa"/>
        </w:tblCellMar>
        <w:tblLook w:val="04A0" w:firstRow="1" w:lastRow="0" w:firstColumn="1" w:lastColumn="0" w:noHBand="0" w:noVBand="1"/>
      </w:tblPr>
      <w:tblGrid>
        <w:gridCol w:w="1906"/>
        <w:gridCol w:w="1890"/>
        <w:gridCol w:w="1548"/>
        <w:gridCol w:w="2885"/>
        <w:gridCol w:w="2974"/>
      </w:tblGrid>
      <w:tr w:rsidR="007C7A9E" w:rsidRPr="007C7A9E" w14:paraId="2157E3A5" w14:textId="77777777">
        <w:tc>
          <w:tcPr>
            <w:tcW w:w="0" w:type="auto"/>
            <w:tcBorders>
              <w:top w:val="single" w:sz="6" w:space="0" w:color="DDDDDD"/>
            </w:tcBorders>
            <w:tcMar>
              <w:top w:w="120" w:type="dxa"/>
              <w:left w:w="120" w:type="dxa"/>
              <w:bottom w:w="120" w:type="dxa"/>
              <w:right w:w="120" w:type="dxa"/>
            </w:tcMar>
            <w:hideMark/>
          </w:tcPr>
          <w:p w14:paraId="104C53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Категории</w:t>
            </w:r>
          </w:p>
        </w:tc>
        <w:tc>
          <w:tcPr>
            <w:tcW w:w="0" w:type="auto"/>
            <w:tcBorders>
              <w:top w:val="single" w:sz="6" w:space="0" w:color="DDDDDD"/>
            </w:tcBorders>
            <w:tcMar>
              <w:top w:w="120" w:type="dxa"/>
              <w:left w:w="120" w:type="dxa"/>
              <w:bottom w:w="120" w:type="dxa"/>
              <w:right w:w="120" w:type="dxa"/>
            </w:tcMar>
            <w:hideMark/>
          </w:tcPr>
          <w:p w14:paraId="5B2082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tcBorders>
              <w:top w:val="single" w:sz="6" w:space="0" w:color="DDDDDD"/>
            </w:tcBorders>
            <w:tcMar>
              <w:top w:w="120" w:type="dxa"/>
              <w:left w:w="120" w:type="dxa"/>
              <w:bottom w:w="120" w:type="dxa"/>
              <w:right w:w="120" w:type="dxa"/>
            </w:tcMar>
            <w:hideMark/>
          </w:tcPr>
          <w:p w14:paraId="092AF5B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Баллы по предметам</w:t>
            </w:r>
          </w:p>
        </w:tc>
        <w:tc>
          <w:tcPr>
            <w:tcW w:w="0" w:type="auto"/>
            <w:tcBorders>
              <w:top w:val="single" w:sz="6" w:space="0" w:color="DDDDDD"/>
            </w:tcBorders>
            <w:tcMar>
              <w:top w:w="120" w:type="dxa"/>
              <w:left w:w="120" w:type="dxa"/>
              <w:bottom w:w="120" w:type="dxa"/>
              <w:right w:w="120" w:type="dxa"/>
            </w:tcMar>
            <w:hideMark/>
          </w:tcPr>
          <w:p w14:paraId="5021F7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w:t>
            </w:r>
          </w:p>
        </w:tc>
        <w:tc>
          <w:tcPr>
            <w:tcW w:w="0" w:type="auto"/>
            <w:tcBorders>
              <w:top w:val="single" w:sz="6" w:space="0" w:color="DDDDDD"/>
            </w:tcBorders>
            <w:tcMar>
              <w:top w:w="120" w:type="dxa"/>
              <w:left w:w="120" w:type="dxa"/>
              <w:bottom w:w="120" w:type="dxa"/>
              <w:right w:w="120" w:type="dxa"/>
            </w:tcMar>
            <w:hideMark/>
          </w:tcPr>
          <w:p w14:paraId="421456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(баллы)</w:t>
            </w:r>
          </w:p>
        </w:tc>
      </w:tr>
      <w:tr w:rsidR="007C7A9E" w:rsidRPr="007C7A9E" w14:paraId="6A9D0063" w14:textId="77777777">
        <w:tc>
          <w:tcPr>
            <w:tcW w:w="0" w:type="auto"/>
            <w:tcBorders>
              <w:top w:val="single" w:sz="6" w:space="0" w:color="DDDDDD"/>
            </w:tcBorders>
            <w:tcMar>
              <w:top w:w="120" w:type="dxa"/>
              <w:left w:w="120" w:type="dxa"/>
              <w:bottom w:w="120" w:type="dxa"/>
              <w:right w:w="120" w:type="dxa"/>
            </w:tcMar>
            <w:hideMark/>
          </w:tcPr>
          <w:p w14:paraId="43C4FC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
        </w:tc>
        <w:tc>
          <w:tcPr>
            <w:tcW w:w="0" w:type="auto"/>
            <w:vMerge w:val="restart"/>
            <w:tcBorders>
              <w:top w:val="single" w:sz="6" w:space="0" w:color="DDDDDD"/>
            </w:tcBorders>
            <w:tcMar>
              <w:top w:w="120" w:type="dxa"/>
              <w:left w:w="120" w:type="dxa"/>
              <w:bottom w:w="120" w:type="dxa"/>
              <w:right w:w="120" w:type="dxa"/>
            </w:tcMar>
            <w:hideMark/>
          </w:tcPr>
          <w:p w14:paraId="770805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Основы педагогики и психологии</w:t>
            </w:r>
          </w:p>
        </w:tc>
        <w:tc>
          <w:tcPr>
            <w:tcW w:w="0" w:type="auto"/>
            <w:tcBorders>
              <w:top w:val="single" w:sz="6" w:space="0" w:color="DDDDDD"/>
            </w:tcBorders>
            <w:tcMar>
              <w:top w:w="120" w:type="dxa"/>
              <w:left w:w="120" w:type="dxa"/>
              <w:bottom w:w="120" w:type="dxa"/>
              <w:right w:w="120" w:type="dxa"/>
            </w:tcMar>
            <w:hideMark/>
          </w:tcPr>
          <w:p w14:paraId="09CE99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55DD49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25668F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r>
      <w:tr w:rsidR="007C7A9E" w:rsidRPr="007C7A9E" w14:paraId="47DF5DDF" w14:textId="77777777">
        <w:tc>
          <w:tcPr>
            <w:tcW w:w="0" w:type="auto"/>
            <w:tcBorders>
              <w:top w:val="single" w:sz="6" w:space="0" w:color="DDDDDD"/>
            </w:tcBorders>
            <w:tcMar>
              <w:top w:w="120" w:type="dxa"/>
              <w:left w:w="120" w:type="dxa"/>
              <w:bottom w:w="120" w:type="dxa"/>
              <w:right w:w="120" w:type="dxa"/>
            </w:tcMar>
            <w:hideMark/>
          </w:tcPr>
          <w:p w14:paraId="2424C7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Педагог - модератор</w:t>
            </w:r>
          </w:p>
        </w:tc>
        <w:tc>
          <w:tcPr>
            <w:tcW w:w="0" w:type="auto"/>
            <w:vMerge/>
            <w:tcBorders>
              <w:top w:val="single" w:sz="6" w:space="0" w:color="DDDDDD"/>
            </w:tcBorders>
            <w:vAlign w:val="center"/>
            <w:hideMark/>
          </w:tcPr>
          <w:p w14:paraId="320E3A4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6DD9E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5F1F8B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583016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r>
      <w:tr w:rsidR="007C7A9E" w:rsidRPr="007C7A9E" w14:paraId="302BBA56" w14:textId="77777777">
        <w:tc>
          <w:tcPr>
            <w:tcW w:w="0" w:type="auto"/>
            <w:tcBorders>
              <w:top w:val="single" w:sz="6" w:space="0" w:color="DDDDDD"/>
            </w:tcBorders>
            <w:tcMar>
              <w:top w:w="120" w:type="dxa"/>
              <w:left w:w="120" w:type="dxa"/>
              <w:bottom w:w="120" w:type="dxa"/>
              <w:right w:w="120" w:type="dxa"/>
            </w:tcMar>
            <w:hideMark/>
          </w:tcPr>
          <w:p w14:paraId="5F2104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эксперт</w:t>
            </w:r>
          </w:p>
        </w:tc>
        <w:tc>
          <w:tcPr>
            <w:tcW w:w="0" w:type="auto"/>
            <w:vMerge/>
            <w:tcBorders>
              <w:top w:val="single" w:sz="6" w:space="0" w:color="DDDDDD"/>
            </w:tcBorders>
            <w:vAlign w:val="center"/>
            <w:hideMark/>
          </w:tcPr>
          <w:p w14:paraId="10BBA5C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9D37E7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11A847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tcBorders>
              <w:top w:val="single" w:sz="6" w:space="0" w:color="DDDDDD"/>
            </w:tcBorders>
            <w:tcMar>
              <w:top w:w="120" w:type="dxa"/>
              <w:left w:w="120" w:type="dxa"/>
              <w:bottom w:w="120" w:type="dxa"/>
              <w:right w:w="120" w:type="dxa"/>
            </w:tcMar>
            <w:hideMark/>
          </w:tcPr>
          <w:p w14:paraId="7FDBD94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r>
      <w:tr w:rsidR="007C7A9E" w:rsidRPr="007C7A9E" w14:paraId="49F0D2BE" w14:textId="77777777">
        <w:tc>
          <w:tcPr>
            <w:tcW w:w="0" w:type="auto"/>
            <w:tcBorders>
              <w:top w:val="single" w:sz="6" w:space="0" w:color="DDDDDD"/>
            </w:tcBorders>
            <w:tcMar>
              <w:top w:w="120" w:type="dxa"/>
              <w:left w:w="120" w:type="dxa"/>
              <w:bottom w:w="120" w:type="dxa"/>
              <w:right w:w="120" w:type="dxa"/>
            </w:tcMar>
            <w:hideMark/>
          </w:tcPr>
          <w:p w14:paraId="18982F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исследователь</w:t>
            </w:r>
          </w:p>
        </w:tc>
        <w:tc>
          <w:tcPr>
            <w:tcW w:w="0" w:type="auto"/>
            <w:vMerge/>
            <w:tcBorders>
              <w:top w:val="single" w:sz="6" w:space="0" w:color="DDDDDD"/>
            </w:tcBorders>
            <w:vAlign w:val="center"/>
            <w:hideMark/>
          </w:tcPr>
          <w:p w14:paraId="2167609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5F26B4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100A99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80 %</w:t>
            </w:r>
          </w:p>
        </w:tc>
        <w:tc>
          <w:tcPr>
            <w:tcW w:w="0" w:type="auto"/>
            <w:tcBorders>
              <w:top w:val="single" w:sz="6" w:space="0" w:color="DDDDDD"/>
            </w:tcBorders>
            <w:tcMar>
              <w:top w:w="120" w:type="dxa"/>
              <w:left w:w="120" w:type="dxa"/>
              <w:bottom w:w="120" w:type="dxa"/>
              <w:right w:w="120" w:type="dxa"/>
            </w:tcMar>
            <w:hideMark/>
          </w:tcPr>
          <w:p w14:paraId="01BCFAD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w:t>
            </w:r>
          </w:p>
        </w:tc>
      </w:tr>
      <w:tr w:rsidR="007C7A9E" w:rsidRPr="007C7A9E" w14:paraId="48683D5C" w14:textId="77777777">
        <w:tc>
          <w:tcPr>
            <w:tcW w:w="0" w:type="auto"/>
            <w:tcBorders>
              <w:top w:val="single" w:sz="6" w:space="0" w:color="DDDDDD"/>
            </w:tcBorders>
            <w:tcMar>
              <w:top w:w="120" w:type="dxa"/>
              <w:left w:w="120" w:type="dxa"/>
              <w:bottom w:w="120" w:type="dxa"/>
              <w:right w:w="120" w:type="dxa"/>
            </w:tcMar>
            <w:hideMark/>
          </w:tcPr>
          <w:p w14:paraId="36D190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мастер</w:t>
            </w:r>
          </w:p>
        </w:tc>
        <w:tc>
          <w:tcPr>
            <w:tcW w:w="0" w:type="auto"/>
            <w:vMerge/>
            <w:tcBorders>
              <w:top w:val="single" w:sz="6" w:space="0" w:color="DDDDDD"/>
            </w:tcBorders>
            <w:vAlign w:val="center"/>
            <w:hideMark/>
          </w:tcPr>
          <w:p w14:paraId="209E886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CE4ADD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6BEDEE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90 %</w:t>
            </w:r>
          </w:p>
        </w:tc>
        <w:tc>
          <w:tcPr>
            <w:tcW w:w="0" w:type="auto"/>
            <w:tcBorders>
              <w:top w:val="single" w:sz="6" w:space="0" w:color="DDDDDD"/>
            </w:tcBorders>
            <w:tcMar>
              <w:top w:w="120" w:type="dxa"/>
              <w:left w:w="120" w:type="dxa"/>
              <w:bottom w:w="120" w:type="dxa"/>
              <w:right w:w="120" w:type="dxa"/>
            </w:tcMar>
            <w:hideMark/>
          </w:tcPr>
          <w:p w14:paraId="21EAD1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r>
    </w:tbl>
    <w:p w14:paraId="6206D6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педагогов специальных организаций образования и специальных педагогов организаций образования</w:t>
      </w:r>
    </w:p>
    <w:tbl>
      <w:tblPr>
        <w:tblW w:w="12860" w:type="dxa"/>
        <w:tblCellMar>
          <w:left w:w="0" w:type="dxa"/>
          <w:right w:w="0" w:type="dxa"/>
        </w:tblCellMar>
        <w:tblLook w:val="04A0" w:firstRow="1" w:lastRow="0" w:firstColumn="1" w:lastColumn="0" w:noHBand="0" w:noVBand="1"/>
      </w:tblPr>
      <w:tblGrid>
        <w:gridCol w:w="1768"/>
        <w:gridCol w:w="4673"/>
        <w:gridCol w:w="1408"/>
        <w:gridCol w:w="2491"/>
        <w:gridCol w:w="2520"/>
      </w:tblGrid>
      <w:tr w:rsidR="007C7A9E" w:rsidRPr="007C7A9E" w14:paraId="390A3F55" w14:textId="77777777">
        <w:tc>
          <w:tcPr>
            <w:tcW w:w="0" w:type="auto"/>
            <w:tcBorders>
              <w:top w:val="single" w:sz="6" w:space="0" w:color="DDDDDD"/>
            </w:tcBorders>
            <w:tcMar>
              <w:top w:w="120" w:type="dxa"/>
              <w:left w:w="120" w:type="dxa"/>
              <w:bottom w:w="120" w:type="dxa"/>
              <w:right w:w="120" w:type="dxa"/>
            </w:tcMar>
            <w:hideMark/>
          </w:tcPr>
          <w:p w14:paraId="3B5546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Категории</w:t>
            </w:r>
          </w:p>
        </w:tc>
        <w:tc>
          <w:tcPr>
            <w:tcW w:w="0" w:type="auto"/>
            <w:tcBorders>
              <w:top w:val="single" w:sz="6" w:space="0" w:color="DDDDDD"/>
            </w:tcBorders>
            <w:tcMar>
              <w:top w:w="120" w:type="dxa"/>
              <w:left w:w="120" w:type="dxa"/>
              <w:bottom w:w="120" w:type="dxa"/>
              <w:right w:w="120" w:type="dxa"/>
            </w:tcMar>
            <w:hideMark/>
          </w:tcPr>
          <w:p w14:paraId="518A67F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tcBorders>
              <w:top w:val="single" w:sz="6" w:space="0" w:color="DDDDDD"/>
            </w:tcBorders>
            <w:tcMar>
              <w:top w:w="120" w:type="dxa"/>
              <w:left w:w="120" w:type="dxa"/>
              <w:bottom w:w="120" w:type="dxa"/>
              <w:right w:w="120" w:type="dxa"/>
            </w:tcMar>
            <w:hideMark/>
          </w:tcPr>
          <w:p w14:paraId="45C23B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Баллы по предметам</w:t>
            </w:r>
          </w:p>
        </w:tc>
        <w:tc>
          <w:tcPr>
            <w:tcW w:w="0" w:type="auto"/>
            <w:tcBorders>
              <w:top w:val="single" w:sz="6" w:space="0" w:color="DDDDDD"/>
            </w:tcBorders>
            <w:tcMar>
              <w:top w:w="120" w:type="dxa"/>
              <w:left w:w="120" w:type="dxa"/>
              <w:bottom w:w="120" w:type="dxa"/>
              <w:right w:w="120" w:type="dxa"/>
            </w:tcMar>
            <w:hideMark/>
          </w:tcPr>
          <w:p w14:paraId="477FEA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w:t>
            </w:r>
          </w:p>
        </w:tc>
        <w:tc>
          <w:tcPr>
            <w:tcW w:w="0" w:type="auto"/>
            <w:tcBorders>
              <w:top w:val="single" w:sz="6" w:space="0" w:color="DDDDDD"/>
            </w:tcBorders>
            <w:tcMar>
              <w:top w:w="120" w:type="dxa"/>
              <w:left w:w="120" w:type="dxa"/>
              <w:bottom w:w="120" w:type="dxa"/>
              <w:right w:w="120" w:type="dxa"/>
            </w:tcMar>
            <w:hideMark/>
          </w:tcPr>
          <w:p w14:paraId="115305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(баллы)</w:t>
            </w:r>
          </w:p>
        </w:tc>
      </w:tr>
      <w:tr w:rsidR="007C7A9E" w:rsidRPr="007C7A9E" w14:paraId="619458B8" w14:textId="77777777">
        <w:tc>
          <w:tcPr>
            <w:tcW w:w="0" w:type="auto"/>
            <w:tcBorders>
              <w:top w:val="single" w:sz="6" w:space="0" w:color="DDDDDD"/>
            </w:tcBorders>
            <w:tcMar>
              <w:top w:w="120" w:type="dxa"/>
              <w:left w:w="120" w:type="dxa"/>
              <w:bottom w:w="120" w:type="dxa"/>
              <w:right w:w="120" w:type="dxa"/>
            </w:tcMar>
            <w:hideMark/>
          </w:tcPr>
          <w:p w14:paraId="592C72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
        </w:tc>
        <w:tc>
          <w:tcPr>
            <w:tcW w:w="0" w:type="auto"/>
            <w:vMerge w:val="restart"/>
            <w:tcBorders>
              <w:top w:val="single" w:sz="6" w:space="0" w:color="DDDDDD"/>
            </w:tcBorders>
            <w:tcMar>
              <w:top w:w="120" w:type="dxa"/>
              <w:left w:w="120" w:type="dxa"/>
              <w:bottom w:w="120" w:type="dxa"/>
              <w:right w:w="120" w:type="dxa"/>
            </w:tcMar>
            <w:hideMark/>
          </w:tcPr>
          <w:p w14:paraId="193825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Предметные знания по профилю:</w:t>
            </w:r>
          </w:p>
          <w:p w14:paraId="1A0A14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w:t>
            </w:r>
            <w:proofErr w:type="spellStart"/>
            <w:r w:rsidRPr="007C7A9E">
              <w:rPr>
                <w:rFonts w:ascii="Times New Roman" w:hAnsi="Times New Roman" w:cs="Times New Roman"/>
                <w:sz w:val="24"/>
                <w:szCs w:val="24"/>
                <w:lang w:val="ru-KZ"/>
              </w:rPr>
              <w:t>Cурдопедагогика</w:t>
            </w:r>
            <w:proofErr w:type="spellEnd"/>
            <w:r w:rsidRPr="007C7A9E">
              <w:rPr>
                <w:rFonts w:ascii="Times New Roman" w:hAnsi="Times New Roman" w:cs="Times New Roman"/>
                <w:sz w:val="24"/>
                <w:szCs w:val="24"/>
                <w:lang w:val="ru-KZ"/>
              </w:rPr>
              <w:t>» (для специальных педагогов, работающих с детьми с нарушениями слуха);</w:t>
            </w:r>
          </w:p>
          <w:p w14:paraId="0FC5E9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«Тифлопедагогика» (для специальных педагогов, работающих с детьми с нарушениями зрения);</w:t>
            </w:r>
          </w:p>
          <w:p w14:paraId="368DA1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«Дефектология (олигофренопедагогика)» (для специальных педагогов, работающих с детьми с нарушениями интеллекта, задержкой психического развития, для специальных педагогов, работающих с детьми с нарушениями или трудностями общения и социального взаимодействия);</w:t>
            </w:r>
          </w:p>
          <w:p w14:paraId="726F33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«Логопедия» (для специальных педагогов, работающих с детьми с нарушениями речи).</w:t>
            </w:r>
          </w:p>
        </w:tc>
        <w:tc>
          <w:tcPr>
            <w:tcW w:w="0" w:type="auto"/>
            <w:tcBorders>
              <w:top w:val="single" w:sz="6" w:space="0" w:color="DDDDDD"/>
            </w:tcBorders>
            <w:tcMar>
              <w:top w:w="120" w:type="dxa"/>
              <w:left w:w="120" w:type="dxa"/>
              <w:bottom w:w="120" w:type="dxa"/>
              <w:right w:w="120" w:type="dxa"/>
            </w:tcMar>
            <w:hideMark/>
          </w:tcPr>
          <w:p w14:paraId="2F09DC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286472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309510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r>
      <w:tr w:rsidR="007C7A9E" w:rsidRPr="007C7A9E" w14:paraId="652036BE" w14:textId="77777777">
        <w:tc>
          <w:tcPr>
            <w:tcW w:w="0" w:type="auto"/>
            <w:tcBorders>
              <w:top w:val="single" w:sz="6" w:space="0" w:color="DDDDDD"/>
            </w:tcBorders>
            <w:tcMar>
              <w:top w:w="120" w:type="dxa"/>
              <w:left w:w="120" w:type="dxa"/>
              <w:bottom w:w="120" w:type="dxa"/>
              <w:right w:w="120" w:type="dxa"/>
            </w:tcMar>
            <w:hideMark/>
          </w:tcPr>
          <w:p w14:paraId="131C80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модератор</w:t>
            </w:r>
          </w:p>
        </w:tc>
        <w:tc>
          <w:tcPr>
            <w:tcW w:w="0" w:type="auto"/>
            <w:vMerge/>
            <w:tcBorders>
              <w:top w:val="single" w:sz="6" w:space="0" w:color="DDDDDD"/>
            </w:tcBorders>
            <w:vAlign w:val="center"/>
            <w:hideMark/>
          </w:tcPr>
          <w:p w14:paraId="478B0E7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CB7BE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00307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3F4214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r>
      <w:tr w:rsidR="007C7A9E" w:rsidRPr="007C7A9E" w14:paraId="15BF4E34" w14:textId="77777777">
        <w:tc>
          <w:tcPr>
            <w:tcW w:w="0" w:type="auto"/>
            <w:tcBorders>
              <w:top w:val="single" w:sz="6" w:space="0" w:color="DDDDDD"/>
            </w:tcBorders>
            <w:tcMar>
              <w:top w:w="120" w:type="dxa"/>
              <w:left w:w="120" w:type="dxa"/>
              <w:bottom w:w="120" w:type="dxa"/>
              <w:right w:w="120" w:type="dxa"/>
            </w:tcMar>
            <w:hideMark/>
          </w:tcPr>
          <w:p w14:paraId="1FE107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эксперт</w:t>
            </w:r>
          </w:p>
        </w:tc>
        <w:tc>
          <w:tcPr>
            <w:tcW w:w="0" w:type="auto"/>
            <w:vMerge/>
            <w:tcBorders>
              <w:top w:val="single" w:sz="6" w:space="0" w:color="DDDDDD"/>
            </w:tcBorders>
            <w:vAlign w:val="center"/>
            <w:hideMark/>
          </w:tcPr>
          <w:p w14:paraId="16EC18C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A7F28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B3885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tcBorders>
              <w:top w:val="single" w:sz="6" w:space="0" w:color="DDDDDD"/>
            </w:tcBorders>
            <w:tcMar>
              <w:top w:w="120" w:type="dxa"/>
              <w:left w:w="120" w:type="dxa"/>
              <w:bottom w:w="120" w:type="dxa"/>
              <w:right w:w="120" w:type="dxa"/>
            </w:tcMar>
            <w:hideMark/>
          </w:tcPr>
          <w:p w14:paraId="4260C70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r>
      <w:tr w:rsidR="007C7A9E" w:rsidRPr="007C7A9E" w14:paraId="75DDA680" w14:textId="77777777">
        <w:tc>
          <w:tcPr>
            <w:tcW w:w="0" w:type="auto"/>
            <w:tcBorders>
              <w:top w:val="single" w:sz="6" w:space="0" w:color="DDDDDD"/>
            </w:tcBorders>
            <w:tcMar>
              <w:top w:w="120" w:type="dxa"/>
              <w:left w:w="120" w:type="dxa"/>
              <w:bottom w:w="120" w:type="dxa"/>
              <w:right w:w="120" w:type="dxa"/>
            </w:tcMar>
            <w:hideMark/>
          </w:tcPr>
          <w:p w14:paraId="6727D6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исследователь</w:t>
            </w:r>
          </w:p>
        </w:tc>
        <w:tc>
          <w:tcPr>
            <w:tcW w:w="0" w:type="auto"/>
            <w:vMerge/>
            <w:tcBorders>
              <w:top w:val="single" w:sz="6" w:space="0" w:color="DDDDDD"/>
            </w:tcBorders>
            <w:vAlign w:val="center"/>
            <w:hideMark/>
          </w:tcPr>
          <w:p w14:paraId="7E58885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572DB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426446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80 %</w:t>
            </w:r>
          </w:p>
        </w:tc>
        <w:tc>
          <w:tcPr>
            <w:tcW w:w="0" w:type="auto"/>
            <w:tcBorders>
              <w:top w:val="single" w:sz="6" w:space="0" w:color="DDDDDD"/>
            </w:tcBorders>
            <w:tcMar>
              <w:top w:w="120" w:type="dxa"/>
              <w:left w:w="120" w:type="dxa"/>
              <w:bottom w:w="120" w:type="dxa"/>
              <w:right w:w="120" w:type="dxa"/>
            </w:tcMar>
            <w:hideMark/>
          </w:tcPr>
          <w:p w14:paraId="1C0138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w:t>
            </w:r>
          </w:p>
        </w:tc>
      </w:tr>
      <w:tr w:rsidR="007C7A9E" w:rsidRPr="007C7A9E" w14:paraId="4873F281" w14:textId="77777777">
        <w:tc>
          <w:tcPr>
            <w:tcW w:w="0" w:type="auto"/>
            <w:tcBorders>
              <w:top w:val="single" w:sz="6" w:space="0" w:color="DDDDDD"/>
            </w:tcBorders>
            <w:tcMar>
              <w:top w:w="120" w:type="dxa"/>
              <w:left w:w="120" w:type="dxa"/>
              <w:bottom w:w="120" w:type="dxa"/>
              <w:right w:w="120" w:type="dxa"/>
            </w:tcMar>
            <w:hideMark/>
          </w:tcPr>
          <w:p w14:paraId="5349699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мастер</w:t>
            </w:r>
          </w:p>
        </w:tc>
        <w:tc>
          <w:tcPr>
            <w:tcW w:w="0" w:type="auto"/>
            <w:vMerge/>
            <w:tcBorders>
              <w:top w:val="single" w:sz="6" w:space="0" w:color="DDDDDD"/>
            </w:tcBorders>
            <w:vAlign w:val="center"/>
            <w:hideMark/>
          </w:tcPr>
          <w:p w14:paraId="4264D80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1C0E0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4F6167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90 %</w:t>
            </w:r>
          </w:p>
        </w:tc>
        <w:tc>
          <w:tcPr>
            <w:tcW w:w="0" w:type="auto"/>
            <w:tcBorders>
              <w:top w:val="single" w:sz="6" w:space="0" w:color="DDDDDD"/>
            </w:tcBorders>
            <w:tcMar>
              <w:top w:w="120" w:type="dxa"/>
              <w:left w:w="120" w:type="dxa"/>
              <w:bottom w:w="120" w:type="dxa"/>
              <w:right w:w="120" w:type="dxa"/>
            </w:tcMar>
            <w:hideMark/>
          </w:tcPr>
          <w:p w14:paraId="66C902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r>
    </w:tbl>
    <w:p w14:paraId="232B0E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Для педагогов организаций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 (учебно-производственных комбинатов) (преподаватели по общеобразовательным дисциплинам, общепрофессиональным и специальным дисциплинам, общегуманитарным и социально-экономическим дисциплинам, мастеров производственного обучения)</w:t>
      </w:r>
    </w:p>
    <w:tbl>
      <w:tblPr>
        <w:tblW w:w="11311" w:type="dxa"/>
        <w:tblCellMar>
          <w:left w:w="0" w:type="dxa"/>
          <w:right w:w="0" w:type="dxa"/>
        </w:tblCellMar>
        <w:tblLook w:val="04A0" w:firstRow="1" w:lastRow="0" w:firstColumn="1" w:lastColumn="0" w:noHBand="0" w:noVBand="1"/>
      </w:tblPr>
      <w:tblGrid>
        <w:gridCol w:w="1990"/>
        <w:gridCol w:w="1736"/>
        <w:gridCol w:w="1631"/>
        <w:gridCol w:w="3121"/>
        <w:gridCol w:w="2833"/>
      </w:tblGrid>
      <w:tr w:rsidR="007C7A9E" w:rsidRPr="007C7A9E" w14:paraId="0BB81595" w14:textId="77777777">
        <w:tc>
          <w:tcPr>
            <w:tcW w:w="0" w:type="auto"/>
            <w:tcBorders>
              <w:top w:val="single" w:sz="6" w:space="0" w:color="DDDDDD"/>
            </w:tcBorders>
            <w:tcMar>
              <w:top w:w="120" w:type="dxa"/>
              <w:left w:w="120" w:type="dxa"/>
              <w:bottom w:w="120" w:type="dxa"/>
              <w:right w:w="120" w:type="dxa"/>
            </w:tcMar>
            <w:hideMark/>
          </w:tcPr>
          <w:p w14:paraId="45D5B4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Категории</w:t>
            </w:r>
          </w:p>
        </w:tc>
        <w:tc>
          <w:tcPr>
            <w:tcW w:w="0" w:type="auto"/>
            <w:tcBorders>
              <w:top w:val="single" w:sz="6" w:space="0" w:color="DDDDDD"/>
            </w:tcBorders>
            <w:tcMar>
              <w:top w:w="120" w:type="dxa"/>
              <w:left w:w="120" w:type="dxa"/>
              <w:bottom w:w="120" w:type="dxa"/>
              <w:right w:w="120" w:type="dxa"/>
            </w:tcMar>
            <w:hideMark/>
          </w:tcPr>
          <w:p w14:paraId="32852B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tcBorders>
              <w:top w:val="single" w:sz="6" w:space="0" w:color="DDDDDD"/>
            </w:tcBorders>
            <w:tcMar>
              <w:top w:w="120" w:type="dxa"/>
              <w:left w:w="120" w:type="dxa"/>
              <w:bottom w:w="120" w:type="dxa"/>
              <w:right w:w="120" w:type="dxa"/>
            </w:tcMar>
            <w:hideMark/>
          </w:tcPr>
          <w:p w14:paraId="39D66B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Баллы по предметам</w:t>
            </w:r>
          </w:p>
        </w:tc>
        <w:tc>
          <w:tcPr>
            <w:tcW w:w="0" w:type="auto"/>
            <w:tcBorders>
              <w:top w:val="single" w:sz="6" w:space="0" w:color="DDDDDD"/>
            </w:tcBorders>
            <w:tcMar>
              <w:top w:w="120" w:type="dxa"/>
              <w:left w:w="120" w:type="dxa"/>
              <w:bottom w:w="120" w:type="dxa"/>
              <w:right w:w="120" w:type="dxa"/>
            </w:tcMar>
            <w:hideMark/>
          </w:tcPr>
          <w:p w14:paraId="71E0A4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прохождения квалификационного теста (%)</w:t>
            </w:r>
          </w:p>
        </w:tc>
        <w:tc>
          <w:tcPr>
            <w:tcW w:w="0" w:type="auto"/>
            <w:tcBorders>
              <w:top w:val="single" w:sz="6" w:space="0" w:color="DDDDDD"/>
            </w:tcBorders>
            <w:tcMar>
              <w:top w:w="120" w:type="dxa"/>
              <w:left w:w="120" w:type="dxa"/>
              <w:bottom w:w="120" w:type="dxa"/>
              <w:right w:w="120" w:type="dxa"/>
            </w:tcMar>
            <w:hideMark/>
          </w:tcPr>
          <w:p w14:paraId="520435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Для </w:t>
            </w:r>
            <w:proofErr w:type="spellStart"/>
            <w:r w:rsidRPr="007C7A9E">
              <w:rPr>
                <w:rFonts w:ascii="Times New Roman" w:hAnsi="Times New Roman" w:cs="Times New Roman"/>
                <w:sz w:val="24"/>
                <w:szCs w:val="24"/>
                <w:lang w:val="ru-KZ"/>
              </w:rPr>
              <w:t>прохожде</w:t>
            </w:r>
            <w:proofErr w:type="spellEnd"/>
          </w:p>
          <w:p w14:paraId="0683DCBE"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ния</w:t>
            </w:r>
            <w:proofErr w:type="spellEnd"/>
            <w:r w:rsidRPr="007C7A9E">
              <w:rPr>
                <w:rFonts w:ascii="Times New Roman" w:hAnsi="Times New Roman" w:cs="Times New Roman"/>
                <w:sz w:val="24"/>
                <w:szCs w:val="24"/>
                <w:lang w:val="ru-KZ"/>
              </w:rPr>
              <w:t xml:space="preserve"> квалификационного теста (баллы)</w:t>
            </w:r>
          </w:p>
        </w:tc>
      </w:tr>
      <w:tr w:rsidR="007C7A9E" w:rsidRPr="007C7A9E" w14:paraId="4D52909D" w14:textId="77777777">
        <w:tc>
          <w:tcPr>
            <w:tcW w:w="0" w:type="auto"/>
            <w:tcBorders>
              <w:top w:val="single" w:sz="6" w:space="0" w:color="DDDDDD"/>
            </w:tcBorders>
            <w:tcMar>
              <w:top w:w="120" w:type="dxa"/>
              <w:left w:w="120" w:type="dxa"/>
              <w:bottom w:w="120" w:type="dxa"/>
              <w:right w:w="120" w:type="dxa"/>
            </w:tcMar>
            <w:hideMark/>
          </w:tcPr>
          <w:p w14:paraId="30209D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
        </w:tc>
        <w:tc>
          <w:tcPr>
            <w:tcW w:w="0" w:type="auto"/>
            <w:vMerge w:val="restart"/>
            <w:tcBorders>
              <w:top w:val="single" w:sz="6" w:space="0" w:color="DDDDDD"/>
            </w:tcBorders>
            <w:tcMar>
              <w:top w:w="120" w:type="dxa"/>
              <w:left w:w="120" w:type="dxa"/>
              <w:bottom w:w="120" w:type="dxa"/>
              <w:right w:w="120" w:type="dxa"/>
            </w:tcMar>
            <w:hideMark/>
          </w:tcPr>
          <w:p w14:paraId="6E3C27A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Предметные знания</w:t>
            </w:r>
          </w:p>
        </w:tc>
        <w:tc>
          <w:tcPr>
            <w:tcW w:w="0" w:type="auto"/>
            <w:tcBorders>
              <w:top w:val="single" w:sz="6" w:space="0" w:color="DDDDDD"/>
            </w:tcBorders>
            <w:tcMar>
              <w:top w:w="120" w:type="dxa"/>
              <w:left w:w="120" w:type="dxa"/>
              <w:bottom w:w="120" w:type="dxa"/>
              <w:right w:w="120" w:type="dxa"/>
            </w:tcMar>
            <w:hideMark/>
          </w:tcPr>
          <w:p w14:paraId="14C97E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10FAFF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083752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r>
      <w:tr w:rsidR="007C7A9E" w:rsidRPr="007C7A9E" w14:paraId="3A573A5E" w14:textId="77777777">
        <w:tc>
          <w:tcPr>
            <w:tcW w:w="0" w:type="auto"/>
            <w:tcBorders>
              <w:top w:val="single" w:sz="6" w:space="0" w:color="DDDDDD"/>
            </w:tcBorders>
            <w:tcMar>
              <w:top w:w="120" w:type="dxa"/>
              <w:left w:w="120" w:type="dxa"/>
              <w:bottom w:w="120" w:type="dxa"/>
              <w:right w:w="120" w:type="dxa"/>
            </w:tcMar>
            <w:hideMark/>
          </w:tcPr>
          <w:p w14:paraId="7382A8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модератор</w:t>
            </w:r>
          </w:p>
        </w:tc>
        <w:tc>
          <w:tcPr>
            <w:tcW w:w="0" w:type="auto"/>
            <w:vMerge/>
            <w:tcBorders>
              <w:top w:val="single" w:sz="6" w:space="0" w:color="DDDDDD"/>
            </w:tcBorders>
            <w:vAlign w:val="center"/>
            <w:hideMark/>
          </w:tcPr>
          <w:p w14:paraId="7678022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4F867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8ABE8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75F7B1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r>
      <w:tr w:rsidR="007C7A9E" w:rsidRPr="007C7A9E" w14:paraId="4EB0FBDD" w14:textId="77777777">
        <w:tc>
          <w:tcPr>
            <w:tcW w:w="0" w:type="auto"/>
            <w:tcBorders>
              <w:top w:val="single" w:sz="6" w:space="0" w:color="DDDDDD"/>
            </w:tcBorders>
            <w:tcMar>
              <w:top w:w="120" w:type="dxa"/>
              <w:left w:w="120" w:type="dxa"/>
              <w:bottom w:w="120" w:type="dxa"/>
              <w:right w:w="120" w:type="dxa"/>
            </w:tcMar>
            <w:hideMark/>
          </w:tcPr>
          <w:p w14:paraId="3F66ED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Педагог - эксперт</w:t>
            </w:r>
          </w:p>
        </w:tc>
        <w:tc>
          <w:tcPr>
            <w:tcW w:w="0" w:type="auto"/>
            <w:vMerge/>
            <w:tcBorders>
              <w:top w:val="single" w:sz="6" w:space="0" w:color="DDDDDD"/>
            </w:tcBorders>
            <w:vAlign w:val="center"/>
            <w:hideMark/>
          </w:tcPr>
          <w:p w14:paraId="6AB07C0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F928F7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049715F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tcBorders>
              <w:top w:val="single" w:sz="6" w:space="0" w:color="DDDDDD"/>
            </w:tcBorders>
            <w:tcMar>
              <w:top w:w="120" w:type="dxa"/>
              <w:left w:w="120" w:type="dxa"/>
              <w:bottom w:w="120" w:type="dxa"/>
              <w:right w:w="120" w:type="dxa"/>
            </w:tcMar>
            <w:hideMark/>
          </w:tcPr>
          <w:p w14:paraId="333336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r>
      <w:tr w:rsidR="007C7A9E" w:rsidRPr="007C7A9E" w14:paraId="2FC6EB22" w14:textId="77777777">
        <w:tc>
          <w:tcPr>
            <w:tcW w:w="0" w:type="auto"/>
            <w:tcBorders>
              <w:top w:val="single" w:sz="6" w:space="0" w:color="DDDDDD"/>
            </w:tcBorders>
            <w:tcMar>
              <w:top w:w="120" w:type="dxa"/>
              <w:left w:w="120" w:type="dxa"/>
              <w:bottom w:w="120" w:type="dxa"/>
              <w:right w:w="120" w:type="dxa"/>
            </w:tcMar>
            <w:hideMark/>
          </w:tcPr>
          <w:p w14:paraId="76BB1F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исследователь</w:t>
            </w:r>
          </w:p>
        </w:tc>
        <w:tc>
          <w:tcPr>
            <w:tcW w:w="0" w:type="auto"/>
            <w:vMerge/>
            <w:tcBorders>
              <w:top w:val="single" w:sz="6" w:space="0" w:color="DDDDDD"/>
            </w:tcBorders>
            <w:vAlign w:val="center"/>
            <w:hideMark/>
          </w:tcPr>
          <w:p w14:paraId="03B9553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80788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53FC6A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80 %</w:t>
            </w:r>
          </w:p>
        </w:tc>
        <w:tc>
          <w:tcPr>
            <w:tcW w:w="0" w:type="auto"/>
            <w:tcBorders>
              <w:top w:val="single" w:sz="6" w:space="0" w:color="DDDDDD"/>
            </w:tcBorders>
            <w:tcMar>
              <w:top w:w="120" w:type="dxa"/>
              <w:left w:w="120" w:type="dxa"/>
              <w:bottom w:w="120" w:type="dxa"/>
              <w:right w:w="120" w:type="dxa"/>
            </w:tcMar>
            <w:hideMark/>
          </w:tcPr>
          <w:p w14:paraId="1595D2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w:t>
            </w:r>
          </w:p>
        </w:tc>
      </w:tr>
      <w:tr w:rsidR="007C7A9E" w:rsidRPr="007C7A9E" w14:paraId="658CC9C9" w14:textId="77777777">
        <w:tc>
          <w:tcPr>
            <w:tcW w:w="0" w:type="auto"/>
            <w:tcBorders>
              <w:top w:val="single" w:sz="6" w:space="0" w:color="DDDDDD"/>
            </w:tcBorders>
            <w:tcMar>
              <w:top w:w="120" w:type="dxa"/>
              <w:left w:w="120" w:type="dxa"/>
              <w:bottom w:w="120" w:type="dxa"/>
              <w:right w:w="120" w:type="dxa"/>
            </w:tcMar>
            <w:hideMark/>
          </w:tcPr>
          <w:p w14:paraId="7D374D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 мастер</w:t>
            </w:r>
          </w:p>
        </w:tc>
        <w:tc>
          <w:tcPr>
            <w:tcW w:w="0" w:type="auto"/>
            <w:vMerge/>
            <w:tcBorders>
              <w:top w:val="single" w:sz="6" w:space="0" w:color="DDDDDD"/>
            </w:tcBorders>
            <w:vAlign w:val="center"/>
            <w:hideMark/>
          </w:tcPr>
          <w:p w14:paraId="4DA2DCF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C02CA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122B6F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90 %</w:t>
            </w:r>
          </w:p>
        </w:tc>
        <w:tc>
          <w:tcPr>
            <w:tcW w:w="0" w:type="auto"/>
            <w:tcBorders>
              <w:top w:val="single" w:sz="6" w:space="0" w:color="DDDDDD"/>
            </w:tcBorders>
            <w:tcMar>
              <w:top w:w="120" w:type="dxa"/>
              <w:left w:w="120" w:type="dxa"/>
              <w:bottom w:w="120" w:type="dxa"/>
              <w:right w:w="120" w:type="dxa"/>
            </w:tcMar>
            <w:hideMark/>
          </w:tcPr>
          <w:p w14:paraId="275E3E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r>
    </w:tbl>
    <w:p w14:paraId="652612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Для педагогов иных должностей организаций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w:t>
      </w:r>
    </w:p>
    <w:tbl>
      <w:tblPr>
        <w:tblW w:w="9143" w:type="dxa"/>
        <w:tblCellMar>
          <w:left w:w="0" w:type="dxa"/>
          <w:right w:w="0" w:type="dxa"/>
        </w:tblCellMar>
        <w:tblLook w:val="04A0" w:firstRow="1" w:lastRow="0" w:firstColumn="1" w:lastColumn="0" w:noHBand="0" w:noVBand="1"/>
      </w:tblPr>
      <w:tblGrid>
        <w:gridCol w:w="1479"/>
        <w:gridCol w:w="1222"/>
        <w:gridCol w:w="1395"/>
        <w:gridCol w:w="2428"/>
        <w:gridCol w:w="2619"/>
      </w:tblGrid>
      <w:tr w:rsidR="007C7A9E" w:rsidRPr="007C7A9E" w14:paraId="560F85B4" w14:textId="77777777">
        <w:tc>
          <w:tcPr>
            <w:tcW w:w="0" w:type="auto"/>
            <w:tcBorders>
              <w:top w:val="single" w:sz="6" w:space="0" w:color="DDDDDD"/>
            </w:tcBorders>
            <w:tcMar>
              <w:top w:w="120" w:type="dxa"/>
              <w:left w:w="120" w:type="dxa"/>
              <w:bottom w:w="120" w:type="dxa"/>
              <w:right w:w="120" w:type="dxa"/>
            </w:tcMar>
            <w:hideMark/>
          </w:tcPr>
          <w:p w14:paraId="0090CF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w:t>
            </w:r>
            <w:r w:rsidRPr="007C7A9E">
              <w:rPr>
                <w:rFonts w:ascii="Times New Roman" w:hAnsi="Times New Roman" w:cs="Times New Roman"/>
                <w:sz w:val="24"/>
                <w:szCs w:val="24"/>
                <w:lang w:val="ru-KZ"/>
              </w:rPr>
              <w:softHyphen/>
              <w:t>те</w:t>
            </w:r>
            <w:r w:rsidRPr="007C7A9E">
              <w:rPr>
                <w:rFonts w:ascii="Times New Roman" w:hAnsi="Times New Roman" w:cs="Times New Roman"/>
                <w:sz w:val="24"/>
                <w:szCs w:val="24"/>
                <w:lang w:val="ru-KZ"/>
              </w:rPr>
              <w:softHyphen/>
              <w:t>го</w:t>
            </w:r>
            <w:r w:rsidRPr="007C7A9E">
              <w:rPr>
                <w:rFonts w:ascii="Times New Roman" w:hAnsi="Times New Roman" w:cs="Times New Roman"/>
                <w:sz w:val="24"/>
                <w:szCs w:val="24"/>
                <w:lang w:val="ru-KZ"/>
              </w:rPr>
              <w:softHyphen/>
              <w:t>рии</w:t>
            </w:r>
          </w:p>
        </w:tc>
        <w:tc>
          <w:tcPr>
            <w:tcW w:w="0" w:type="auto"/>
            <w:tcBorders>
              <w:top w:val="single" w:sz="6" w:space="0" w:color="DDDDDD"/>
            </w:tcBorders>
            <w:tcMar>
              <w:top w:w="120" w:type="dxa"/>
              <w:left w:w="120" w:type="dxa"/>
              <w:bottom w:w="120" w:type="dxa"/>
              <w:right w:w="120" w:type="dxa"/>
            </w:tcMar>
            <w:hideMark/>
          </w:tcPr>
          <w:p w14:paraId="4E7BF9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tcBorders>
              <w:top w:val="single" w:sz="6" w:space="0" w:color="DDDDDD"/>
            </w:tcBorders>
            <w:tcMar>
              <w:top w:w="120" w:type="dxa"/>
              <w:left w:w="120" w:type="dxa"/>
              <w:bottom w:w="120" w:type="dxa"/>
              <w:right w:w="120" w:type="dxa"/>
            </w:tcMar>
            <w:hideMark/>
          </w:tcPr>
          <w:p w14:paraId="050FA7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w:t>
            </w:r>
            <w:r w:rsidRPr="007C7A9E">
              <w:rPr>
                <w:rFonts w:ascii="Times New Roman" w:hAnsi="Times New Roman" w:cs="Times New Roman"/>
                <w:sz w:val="24"/>
                <w:szCs w:val="24"/>
                <w:lang w:val="ru-KZ"/>
              </w:rPr>
              <w:softHyphen/>
              <w:t>лы по пред</w:t>
            </w:r>
            <w:r w:rsidRPr="007C7A9E">
              <w:rPr>
                <w:rFonts w:ascii="Times New Roman" w:hAnsi="Times New Roman" w:cs="Times New Roman"/>
                <w:sz w:val="24"/>
                <w:szCs w:val="24"/>
                <w:lang w:val="ru-KZ"/>
              </w:rPr>
              <w:softHyphen/>
              <w:t>ме</w:t>
            </w:r>
            <w:r w:rsidRPr="007C7A9E">
              <w:rPr>
                <w:rFonts w:ascii="Times New Roman" w:hAnsi="Times New Roman" w:cs="Times New Roman"/>
                <w:sz w:val="24"/>
                <w:szCs w:val="24"/>
                <w:lang w:val="ru-KZ"/>
              </w:rPr>
              <w:softHyphen/>
              <w:t>там</w:t>
            </w:r>
          </w:p>
        </w:tc>
        <w:tc>
          <w:tcPr>
            <w:tcW w:w="0" w:type="auto"/>
            <w:tcBorders>
              <w:top w:val="single" w:sz="6" w:space="0" w:color="DDDDDD"/>
            </w:tcBorders>
            <w:tcMar>
              <w:top w:w="120" w:type="dxa"/>
              <w:left w:w="120" w:type="dxa"/>
              <w:bottom w:w="120" w:type="dxa"/>
              <w:right w:w="120" w:type="dxa"/>
            </w:tcMar>
            <w:hideMark/>
          </w:tcPr>
          <w:p w14:paraId="449F446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w:t>
            </w:r>
            <w:r w:rsidRPr="007C7A9E">
              <w:rPr>
                <w:rFonts w:ascii="Times New Roman" w:hAnsi="Times New Roman" w:cs="Times New Roman"/>
                <w:sz w:val="24"/>
                <w:szCs w:val="24"/>
                <w:lang w:val="ru-KZ"/>
              </w:rPr>
              <w:softHyphen/>
              <w:t>хож</w:t>
            </w:r>
            <w:r w:rsidRPr="007C7A9E">
              <w:rPr>
                <w:rFonts w:ascii="Times New Roman" w:hAnsi="Times New Roman" w:cs="Times New Roman"/>
                <w:sz w:val="24"/>
                <w:szCs w:val="24"/>
                <w:lang w:val="ru-KZ"/>
              </w:rPr>
              <w:softHyphen/>
              <w:t>де</w:t>
            </w:r>
            <w:r w:rsidRPr="007C7A9E">
              <w:rPr>
                <w:rFonts w:ascii="Times New Roman" w:hAnsi="Times New Roman" w:cs="Times New Roman"/>
                <w:sz w:val="24"/>
                <w:szCs w:val="24"/>
                <w:lang w:val="ru-KZ"/>
              </w:rPr>
              <w:softHyphen/>
              <w:t>ния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те</w:t>
            </w:r>
            <w:r w:rsidRPr="007C7A9E">
              <w:rPr>
                <w:rFonts w:ascii="Times New Roman" w:hAnsi="Times New Roman" w:cs="Times New Roman"/>
                <w:sz w:val="24"/>
                <w:szCs w:val="24"/>
                <w:lang w:val="ru-KZ"/>
              </w:rPr>
              <w:softHyphen/>
              <w:t>ста (%)</w:t>
            </w:r>
          </w:p>
        </w:tc>
        <w:tc>
          <w:tcPr>
            <w:tcW w:w="0" w:type="auto"/>
            <w:tcBorders>
              <w:top w:val="single" w:sz="6" w:space="0" w:color="DDDDDD"/>
            </w:tcBorders>
            <w:tcMar>
              <w:top w:w="120" w:type="dxa"/>
              <w:left w:w="120" w:type="dxa"/>
              <w:bottom w:w="120" w:type="dxa"/>
              <w:right w:w="120" w:type="dxa"/>
            </w:tcMar>
            <w:hideMark/>
          </w:tcPr>
          <w:p w14:paraId="2D0FE6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w:t>
            </w:r>
            <w:r w:rsidRPr="007C7A9E">
              <w:rPr>
                <w:rFonts w:ascii="Times New Roman" w:hAnsi="Times New Roman" w:cs="Times New Roman"/>
                <w:sz w:val="24"/>
                <w:szCs w:val="24"/>
                <w:lang w:val="ru-KZ"/>
              </w:rPr>
              <w:softHyphen/>
              <w:t>хож</w:t>
            </w:r>
            <w:r w:rsidRPr="007C7A9E">
              <w:rPr>
                <w:rFonts w:ascii="Times New Roman" w:hAnsi="Times New Roman" w:cs="Times New Roman"/>
                <w:sz w:val="24"/>
                <w:szCs w:val="24"/>
                <w:lang w:val="ru-KZ"/>
              </w:rPr>
              <w:softHyphen/>
              <w:t>де</w:t>
            </w:r>
            <w:r w:rsidRPr="007C7A9E">
              <w:rPr>
                <w:rFonts w:ascii="Times New Roman" w:hAnsi="Times New Roman" w:cs="Times New Roman"/>
                <w:sz w:val="24"/>
                <w:szCs w:val="24"/>
                <w:lang w:val="ru-KZ"/>
              </w:rPr>
              <w:softHyphen/>
              <w:t>ния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те</w:t>
            </w:r>
            <w:r w:rsidRPr="007C7A9E">
              <w:rPr>
                <w:rFonts w:ascii="Times New Roman" w:hAnsi="Times New Roman" w:cs="Times New Roman"/>
                <w:sz w:val="24"/>
                <w:szCs w:val="24"/>
                <w:lang w:val="ru-KZ"/>
              </w:rPr>
              <w:softHyphen/>
              <w:t>ста (бал</w:t>
            </w:r>
            <w:r w:rsidRPr="007C7A9E">
              <w:rPr>
                <w:rFonts w:ascii="Times New Roman" w:hAnsi="Times New Roman" w:cs="Times New Roman"/>
                <w:sz w:val="24"/>
                <w:szCs w:val="24"/>
                <w:lang w:val="ru-KZ"/>
              </w:rPr>
              <w:softHyphen/>
              <w:t>лы)</w:t>
            </w:r>
          </w:p>
        </w:tc>
      </w:tr>
      <w:tr w:rsidR="007C7A9E" w:rsidRPr="007C7A9E" w14:paraId="4D6C3F99" w14:textId="77777777">
        <w:tc>
          <w:tcPr>
            <w:tcW w:w="0" w:type="auto"/>
            <w:tcBorders>
              <w:top w:val="single" w:sz="6" w:space="0" w:color="DDDDDD"/>
            </w:tcBorders>
            <w:tcMar>
              <w:top w:w="120" w:type="dxa"/>
              <w:left w:w="120" w:type="dxa"/>
              <w:bottom w:w="120" w:type="dxa"/>
              <w:right w:w="120" w:type="dxa"/>
            </w:tcMar>
            <w:hideMark/>
          </w:tcPr>
          <w:p w14:paraId="2C8934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w:t>
            </w:r>
          </w:p>
        </w:tc>
        <w:tc>
          <w:tcPr>
            <w:tcW w:w="0" w:type="auto"/>
            <w:vMerge w:val="restart"/>
            <w:tcBorders>
              <w:top w:val="single" w:sz="6" w:space="0" w:color="DDDDDD"/>
            </w:tcBorders>
            <w:tcMar>
              <w:top w:w="120" w:type="dxa"/>
              <w:left w:w="120" w:type="dxa"/>
              <w:bottom w:w="120" w:type="dxa"/>
              <w:right w:w="120" w:type="dxa"/>
            </w:tcMar>
            <w:hideMark/>
          </w:tcPr>
          <w:p w14:paraId="26B820A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Ос</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вы 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w:t>
            </w:r>
            <w:r w:rsidRPr="007C7A9E">
              <w:rPr>
                <w:rFonts w:ascii="Times New Roman" w:hAnsi="Times New Roman" w:cs="Times New Roman"/>
                <w:sz w:val="24"/>
                <w:szCs w:val="24"/>
                <w:lang w:val="ru-KZ"/>
              </w:rPr>
              <w:softHyphen/>
              <w:t>ги</w:t>
            </w:r>
          </w:p>
          <w:p w14:paraId="00C98E26"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ки</w:t>
            </w:r>
            <w:proofErr w:type="spellEnd"/>
            <w:r w:rsidRPr="007C7A9E">
              <w:rPr>
                <w:rFonts w:ascii="Times New Roman" w:hAnsi="Times New Roman" w:cs="Times New Roman"/>
                <w:sz w:val="24"/>
                <w:szCs w:val="24"/>
                <w:lang w:val="ru-KZ"/>
              </w:rPr>
              <w:t xml:space="preserve"> и </w:t>
            </w:r>
            <w:proofErr w:type="spellStart"/>
            <w:r w:rsidRPr="007C7A9E">
              <w:rPr>
                <w:rFonts w:ascii="Times New Roman" w:hAnsi="Times New Roman" w:cs="Times New Roman"/>
                <w:sz w:val="24"/>
                <w:szCs w:val="24"/>
                <w:lang w:val="ru-KZ"/>
              </w:rPr>
              <w:t>пси</w:t>
            </w:r>
            <w:r w:rsidRPr="007C7A9E">
              <w:rPr>
                <w:rFonts w:ascii="Times New Roman" w:hAnsi="Times New Roman" w:cs="Times New Roman"/>
                <w:sz w:val="24"/>
                <w:szCs w:val="24"/>
                <w:lang w:val="ru-KZ"/>
              </w:rPr>
              <w:softHyphen/>
              <w:t>хо</w:t>
            </w:r>
            <w:r w:rsidRPr="007C7A9E">
              <w:rPr>
                <w:rFonts w:ascii="Times New Roman" w:hAnsi="Times New Roman" w:cs="Times New Roman"/>
                <w:sz w:val="24"/>
                <w:szCs w:val="24"/>
                <w:lang w:val="ru-KZ"/>
              </w:rPr>
              <w:softHyphen/>
              <w:t>ло</w:t>
            </w:r>
            <w:proofErr w:type="spellEnd"/>
          </w:p>
          <w:p w14:paraId="4F5EF55C"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гии</w:t>
            </w:r>
            <w:proofErr w:type="spellEnd"/>
          </w:p>
        </w:tc>
        <w:tc>
          <w:tcPr>
            <w:tcW w:w="0" w:type="auto"/>
            <w:tcBorders>
              <w:top w:val="single" w:sz="6" w:space="0" w:color="DDDDDD"/>
            </w:tcBorders>
            <w:tcMar>
              <w:top w:w="120" w:type="dxa"/>
              <w:left w:w="120" w:type="dxa"/>
              <w:bottom w:w="120" w:type="dxa"/>
              <w:right w:w="120" w:type="dxa"/>
            </w:tcMar>
            <w:hideMark/>
          </w:tcPr>
          <w:p w14:paraId="08F7B5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21E95E8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10DB70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r>
      <w:tr w:rsidR="007C7A9E" w:rsidRPr="007C7A9E" w14:paraId="111A469B" w14:textId="77777777">
        <w:tc>
          <w:tcPr>
            <w:tcW w:w="0" w:type="auto"/>
            <w:tcBorders>
              <w:top w:val="single" w:sz="6" w:space="0" w:color="DDDDDD"/>
            </w:tcBorders>
            <w:tcMar>
              <w:top w:w="120" w:type="dxa"/>
              <w:left w:w="120" w:type="dxa"/>
              <w:bottom w:w="120" w:type="dxa"/>
              <w:right w:w="120" w:type="dxa"/>
            </w:tcMar>
            <w:hideMark/>
          </w:tcPr>
          <w:p w14:paraId="4CD0C0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 - мо</w:t>
            </w:r>
            <w:r w:rsidRPr="007C7A9E">
              <w:rPr>
                <w:rFonts w:ascii="Times New Roman" w:hAnsi="Times New Roman" w:cs="Times New Roman"/>
                <w:sz w:val="24"/>
                <w:szCs w:val="24"/>
                <w:lang w:val="ru-KZ"/>
              </w:rPr>
              <w:softHyphen/>
              <w:t>де</w:t>
            </w:r>
            <w:r w:rsidRPr="007C7A9E">
              <w:rPr>
                <w:rFonts w:ascii="Times New Roman" w:hAnsi="Times New Roman" w:cs="Times New Roman"/>
                <w:sz w:val="24"/>
                <w:szCs w:val="24"/>
                <w:lang w:val="ru-KZ"/>
              </w:rPr>
              <w:softHyphen/>
              <w:t>ра</w:t>
            </w:r>
            <w:r w:rsidRPr="007C7A9E">
              <w:rPr>
                <w:rFonts w:ascii="Times New Roman" w:hAnsi="Times New Roman" w:cs="Times New Roman"/>
                <w:sz w:val="24"/>
                <w:szCs w:val="24"/>
                <w:lang w:val="ru-KZ"/>
              </w:rPr>
              <w:softHyphen/>
              <w:t>тор</w:t>
            </w:r>
          </w:p>
        </w:tc>
        <w:tc>
          <w:tcPr>
            <w:tcW w:w="0" w:type="auto"/>
            <w:vMerge/>
            <w:tcBorders>
              <w:top w:val="single" w:sz="6" w:space="0" w:color="DDDDDD"/>
            </w:tcBorders>
            <w:vAlign w:val="center"/>
            <w:hideMark/>
          </w:tcPr>
          <w:p w14:paraId="7F657D8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38DA2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1B8F7A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6A59C6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r>
      <w:tr w:rsidR="007C7A9E" w:rsidRPr="007C7A9E" w14:paraId="64A53E3E" w14:textId="77777777">
        <w:tc>
          <w:tcPr>
            <w:tcW w:w="0" w:type="auto"/>
            <w:tcBorders>
              <w:top w:val="single" w:sz="6" w:space="0" w:color="DDDDDD"/>
            </w:tcBorders>
            <w:tcMar>
              <w:top w:w="120" w:type="dxa"/>
              <w:left w:w="120" w:type="dxa"/>
              <w:bottom w:w="120" w:type="dxa"/>
              <w:right w:w="120" w:type="dxa"/>
            </w:tcMar>
            <w:hideMark/>
          </w:tcPr>
          <w:p w14:paraId="381363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 - экс</w:t>
            </w:r>
            <w:r w:rsidRPr="007C7A9E">
              <w:rPr>
                <w:rFonts w:ascii="Times New Roman" w:hAnsi="Times New Roman" w:cs="Times New Roman"/>
                <w:sz w:val="24"/>
                <w:szCs w:val="24"/>
                <w:lang w:val="ru-KZ"/>
              </w:rPr>
              <w:softHyphen/>
              <w:t>перт</w:t>
            </w:r>
          </w:p>
        </w:tc>
        <w:tc>
          <w:tcPr>
            <w:tcW w:w="0" w:type="auto"/>
            <w:vMerge/>
            <w:tcBorders>
              <w:top w:val="single" w:sz="6" w:space="0" w:color="DDDDDD"/>
            </w:tcBorders>
            <w:vAlign w:val="center"/>
            <w:hideMark/>
          </w:tcPr>
          <w:p w14:paraId="5AE5B1F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8E9DB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E8744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tcBorders>
              <w:top w:val="single" w:sz="6" w:space="0" w:color="DDDDDD"/>
            </w:tcBorders>
            <w:tcMar>
              <w:top w:w="120" w:type="dxa"/>
              <w:left w:w="120" w:type="dxa"/>
              <w:bottom w:w="120" w:type="dxa"/>
              <w:right w:w="120" w:type="dxa"/>
            </w:tcMar>
            <w:hideMark/>
          </w:tcPr>
          <w:p w14:paraId="264949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r>
      <w:tr w:rsidR="007C7A9E" w:rsidRPr="007C7A9E" w14:paraId="2AEF5E30" w14:textId="77777777">
        <w:tc>
          <w:tcPr>
            <w:tcW w:w="0" w:type="auto"/>
            <w:tcBorders>
              <w:top w:val="single" w:sz="6" w:space="0" w:color="DDDDDD"/>
            </w:tcBorders>
            <w:tcMar>
              <w:top w:w="120" w:type="dxa"/>
              <w:left w:w="120" w:type="dxa"/>
              <w:bottom w:w="120" w:type="dxa"/>
              <w:right w:w="120" w:type="dxa"/>
            </w:tcMar>
            <w:hideMark/>
          </w:tcPr>
          <w:p w14:paraId="3251BF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 - ис</w:t>
            </w:r>
            <w:r w:rsidRPr="007C7A9E">
              <w:rPr>
                <w:rFonts w:ascii="Times New Roman" w:hAnsi="Times New Roman" w:cs="Times New Roman"/>
                <w:sz w:val="24"/>
                <w:szCs w:val="24"/>
                <w:lang w:val="ru-KZ"/>
              </w:rPr>
              <w:softHyphen/>
              <w:t>сле</w:t>
            </w:r>
            <w:r w:rsidRPr="007C7A9E">
              <w:rPr>
                <w:rFonts w:ascii="Times New Roman" w:hAnsi="Times New Roman" w:cs="Times New Roman"/>
                <w:sz w:val="24"/>
                <w:szCs w:val="24"/>
                <w:lang w:val="ru-KZ"/>
              </w:rPr>
              <w:softHyphen/>
              <w:t>до</w:t>
            </w:r>
            <w:r w:rsidRPr="007C7A9E">
              <w:rPr>
                <w:rFonts w:ascii="Times New Roman" w:hAnsi="Times New Roman" w:cs="Times New Roman"/>
                <w:sz w:val="24"/>
                <w:szCs w:val="24"/>
                <w:lang w:val="ru-KZ"/>
              </w:rPr>
              <w:softHyphen/>
              <w:t>ва</w:t>
            </w:r>
            <w:r w:rsidRPr="007C7A9E">
              <w:rPr>
                <w:rFonts w:ascii="Times New Roman" w:hAnsi="Times New Roman" w:cs="Times New Roman"/>
                <w:sz w:val="24"/>
                <w:szCs w:val="24"/>
                <w:lang w:val="ru-KZ"/>
              </w:rPr>
              <w:softHyphen/>
              <w:t>тель</w:t>
            </w:r>
          </w:p>
        </w:tc>
        <w:tc>
          <w:tcPr>
            <w:tcW w:w="0" w:type="auto"/>
            <w:vMerge/>
            <w:tcBorders>
              <w:top w:val="single" w:sz="6" w:space="0" w:color="DDDDDD"/>
            </w:tcBorders>
            <w:vAlign w:val="center"/>
            <w:hideMark/>
          </w:tcPr>
          <w:p w14:paraId="051DBFA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14D8C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717FF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80 %</w:t>
            </w:r>
          </w:p>
        </w:tc>
        <w:tc>
          <w:tcPr>
            <w:tcW w:w="0" w:type="auto"/>
            <w:tcBorders>
              <w:top w:val="single" w:sz="6" w:space="0" w:color="DDDDDD"/>
            </w:tcBorders>
            <w:tcMar>
              <w:top w:w="120" w:type="dxa"/>
              <w:left w:w="120" w:type="dxa"/>
              <w:bottom w:w="120" w:type="dxa"/>
              <w:right w:w="120" w:type="dxa"/>
            </w:tcMar>
            <w:hideMark/>
          </w:tcPr>
          <w:p w14:paraId="6EB4D8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w:t>
            </w:r>
          </w:p>
        </w:tc>
      </w:tr>
      <w:tr w:rsidR="007C7A9E" w:rsidRPr="007C7A9E" w14:paraId="6F5C7378" w14:textId="77777777">
        <w:tc>
          <w:tcPr>
            <w:tcW w:w="0" w:type="auto"/>
            <w:tcBorders>
              <w:top w:val="single" w:sz="6" w:space="0" w:color="DDDDDD"/>
            </w:tcBorders>
            <w:tcMar>
              <w:top w:w="120" w:type="dxa"/>
              <w:left w:w="120" w:type="dxa"/>
              <w:bottom w:w="120" w:type="dxa"/>
              <w:right w:w="120" w:type="dxa"/>
            </w:tcMar>
            <w:hideMark/>
          </w:tcPr>
          <w:p w14:paraId="3BFD26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 - ма</w:t>
            </w:r>
            <w:r w:rsidRPr="007C7A9E">
              <w:rPr>
                <w:rFonts w:ascii="Times New Roman" w:hAnsi="Times New Roman" w:cs="Times New Roman"/>
                <w:sz w:val="24"/>
                <w:szCs w:val="24"/>
                <w:lang w:val="ru-KZ"/>
              </w:rPr>
              <w:softHyphen/>
              <w:t>стер</w:t>
            </w:r>
          </w:p>
        </w:tc>
        <w:tc>
          <w:tcPr>
            <w:tcW w:w="0" w:type="auto"/>
            <w:vMerge/>
            <w:tcBorders>
              <w:top w:val="single" w:sz="6" w:space="0" w:color="DDDDDD"/>
            </w:tcBorders>
            <w:vAlign w:val="center"/>
            <w:hideMark/>
          </w:tcPr>
          <w:p w14:paraId="79AED59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34570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5A054C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90 %</w:t>
            </w:r>
          </w:p>
        </w:tc>
        <w:tc>
          <w:tcPr>
            <w:tcW w:w="0" w:type="auto"/>
            <w:tcBorders>
              <w:top w:val="single" w:sz="6" w:space="0" w:color="DDDDDD"/>
            </w:tcBorders>
            <w:tcMar>
              <w:top w:w="120" w:type="dxa"/>
              <w:left w:w="120" w:type="dxa"/>
              <w:bottom w:w="120" w:type="dxa"/>
              <w:right w:w="120" w:type="dxa"/>
            </w:tcMar>
            <w:hideMark/>
          </w:tcPr>
          <w:p w14:paraId="184377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r>
    </w:tbl>
    <w:p w14:paraId="48C6C1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методистов, руководителей (заведующих) отделом (отделением, сектором, частью) методических кабинетов (центров)</w:t>
      </w:r>
    </w:p>
    <w:tbl>
      <w:tblPr>
        <w:tblW w:w="9143" w:type="dxa"/>
        <w:tblCellMar>
          <w:left w:w="0" w:type="dxa"/>
          <w:right w:w="0" w:type="dxa"/>
        </w:tblCellMar>
        <w:tblLook w:val="04A0" w:firstRow="1" w:lastRow="0" w:firstColumn="1" w:lastColumn="0" w:noHBand="0" w:noVBand="1"/>
      </w:tblPr>
      <w:tblGrid>
        <w:gridCol w:w="1035"/>
        <w:gridCol w:w="2134"/>
        <w:gridCol w:w="1969"/>
        <w:gridCol w:w="480"/>
        <w:gridCol w:w="993"/>
        <w:gridCol w:w="1213"/>
        <w:gridCol w:w="1319"/>
      </w:tblGrid>
      <w:tr w:rsidR="007C7A9E" w:rsidRPr="007C7A9E" w14:paraId="710BD9BE" w14:textId="77777777">
        <w:tc>
          <w:tcPr>
            <w:tcW w:w="0" w:type="auto"/>
            <w:tcBorders>
              <w:top w:val="single" w:sz="6" w:space="0" w:color="DDDDDD"/>
            </w:tcBorders>
            <w:tcMar>
              <w:top w:w="120" w:type="dxa"/>
              <w:left w:w="120" w:type="dxa"/>
              <w:bottom w:w="120" w:type="dxa"/>
              <w:right w:w="120" w:type="dxa"/>
            </w:tcMar>
            <w:hideMark/>
          </w:tcPr>
          <w:p w14:paraId="0BFB00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w:t>
            </w:r>
            <w:r w:rsidRPr="007C7A9E">
              <w:rPr>
                <w:rFonts w:ascii="Times New Roman" w:hAnsi="Times New Roman" w:cs="Times New Roman"/>
                <w:sz w:val="24"/>
                <w:szCs w:val="24"/>
                <w:lang w:val="ru-KZ"/>
              </w:rPr>
              <w:softHyphen/>
              <w:t>те</w:t>
            </w:r>
            <w:r w:rsidRPr="007C7A9E">
              <w:rPr>
                <w:rFonts w:ascii="Times New Roman" w:hAnsi="Times New Roman" w:cs="Times New Roman"/>
                <w:sz w:val="24"/>
                <w:szCs w:val="24"/>
                <w:lang w:val="ru-KZ"/>
              </w:rPr>
              <w:softHyphen/>
              <w:t>го</w:t>
            </w:r>
            <w:r w:rsidRPr="007C7A9E">
              <w:rPr>
                <w:rFonts w:ascii="Times New Roman" w:hAnsi="Times New Roman" w:cs="Times New Roman"/>
                <w:sz w:val="24"/>
                <w:szCs w:val="24"/>
                <w:lang w:val="ru-KZ"/>
              </w:rPr>
              <w:softHyphen/>
              <w:t>рии</w:t>
            </w:r>
          </w:p>
        </w:tc>
        <w:tc>
          <w:tcPr>
            <w:tcW w:w="0" w:type="auto"/>
            <w:gridSpan w:val="3"/>
            <w:tcBorders>
              <w:top w:val="single" w:sz="6" w:space="0" w:color="DDDDDD"/>
            </w:tcBorders>
            <w:tcMar>
              <w:top w:w="120" w:type="dxa"/>
              <w:left w:w="120" w:type="dxa"/>
              <w:bottom w:w="120" w:type="dxa"/>
              <w:right w:w="120" w:type="dxa"/>
            </w:tcMar>
            <w:hideMark/>
          </w:tcPr>
          <w:p w14:paraId="3740D2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tcBorders>
              <w:top w:val="single" w:sz="6" w:space="0" w:color="DDDDDD"/>
            </w:tcBorders>
            <w:tcMar>
              <w:top w:w="120" w:type="dxa"/>
              <w:left w:w="120" w:type="dxa"/>
              <w:bottom w:w="120" w:type="dxa"/>
              <w:right w:w="120" w:type="dxa"/>
            </w:tcMar>
            <w:hideMark/>
          </w:tcPr>
          <w:p w14:paraId="4CDDE9E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w:t>
            </w:r>
            <w:r w:rsidRPr="007C7A9E">
              <w:rPr>
                <w:rFonts w:ascii="Times New Roman" w:hAnsi="Times New Roman" w:cs="Times New Roman"/>
                <w:sz w:val="24"/>
                <w:szCs w:val="24"/>
                <w:lang w:val="ru-KZ"/>
              </w:rPr>
              <w:softHyphen/>
              <w:t xml:space="preserve">лы по </w:t>
            </w:r>
            <w:proofErr w:type="spellStart"/>
            <w:r w:rsidRPr="007C7A9E">
              <w:rPr>
                <w:rFonts w:ascii="Times New Roman" w:hAnsi="Times New Roman" w:cs="Times New Roman"/>
                <w:sz w:val="24"/>
                <w:szCs w:val="24"/>
                <w:lang w:val="ru-KZ"/>
              </w:rPr>
              <w:t>пред</w:t>
            </w:r>
            <w:r w:rsidRPr="007C7A9E">
              <w:rPr>
                <w:rFonts w:ascii="Times New Roman" w:hAnsi="Times New Roman" w:cs="Times New Roman"/>
                <w:sz w:val="24"/>
                <w:szCs w:val="24"/>
                <w:lang w:val="ru-KZ"/>
              </w:rPr>
              <w:softHyphen/>
              <w:t>ме</w:t>
            </w:r>
            <w:proofErr w:type="spellEnd"/>
          </w:p>
          <w:p w14:paraId="7863BE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там</w:t>
            </w:r>
          </w:p>
        </w:tc>
        <w:tc>
          <w:tcPr>
            <w:tcW w:w="0" w:type="auto"/>
            <w:tcBorders>
              <w:top w:val="single" w:sz="6" w:space="0" w:color="DDDDDD"/>
            </w:tcBorders>
            <w:tcMar>
              <w:top w:w="120" w:type="dxa"/>
              <w:left w:w="120" w:type="dxa"/>
              <w:bottom w:w="120" w:type="dxa"/>
              <w:right w:w="120" w:type="dxa"/>
            </w:tcMar>
            <w:hideMark/>
          </w:tcPr>
          <w:p w14:paraId="258B59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Для </w:t>
            </w:r>
            <w:proofErr w:type="spellStart"/>
            <w:r w:rsidRPr="007C7A9E">
              <w:rPr>
                <w:rFonts w:ascii="Times New Roman" w:hAnsi="Times New Roman" w:cs="Times New Roman"/>
                <w:sz w:val="24"/>
                <w:szCs w:val="24"/>
                <w:lang w:val="ru-KZ"/>
              </w:rPr>
              <w:t>про</w:t>
            </w:r>
            <w:r w:rsidRPr="007C7A9E">
              <w:rPr>
                <w:rFonts w:ascii="Times New Roman" w:hAnsi="Times New Roman" w:cs="Times New Roman"/>
                <w:sz w:val="24"/>
                <w:szCs w:val="24"/>
                <w:lang w:val="ru-KZ"/>
              </w:rPr>
              <w:softHyphen/>
              <w:t>хож</w:t>
            </w:r>
            <w:r w:rsidRPr="007C7A9E">
              <w:rPr>
                <w:rFonts w:ascii="Times New Roman" w:hAnsi="Times New Roman" w:cs="Times New Roman"/>
                <w:sz w:val="24"/>
                <w:szCs w:val="24"/>
                <w:lang w:val="ru-KZ"/>
              </w:rPr>
              <w:softHyphen/>
              <w:t>де</w:t>
            </w:r>
            <w:proofErr w:type="spellEnd"/>
          </w:p>
          <w:p w14:paraId="6DE9916D"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ния</w:t>
            </w:r>
            <w:proofErr w:type="spellEnd"/>
            <w:r w:rsidRPr="007C7A9E">
              <w:rPr>
                <w:rFonts w:ascii="Times New Roman" w:hAnsi="Times New Roman" w:cs="Times New Roman"/>
                <w:sz w:val="24"/>
                <w:szCs w:val="24"/>
                <w:lang w:val="ru-KZ"/>
              </w:rPr>
              <w:t xml:space="preserve">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те</w:t>
            </w:r>
            <w:r w:rsidRPr="007C7A9E">
              <w:rPr>
                <w:rFonts w:ascii="Times New Roman" w:hAnsi="Times New Roman" w:cs="Times New Roman"/>
                <w:sz w:val="24"/>
                <w:szCs w:val="24"/>
                <w:lang w:val="ru-KZ"/>
              </w:rPr>
              <w:softHyphen/>
              <w:t>ста (%)</w:t>
            </w:r>
          </w:p>
        </w:tc>
        <w:tc>
          <w:tcPr>
            <w:tcW w:w="0" w:type="auto"/>
            <w:tcBorders>
              <w:top w:val="single" w:sz="6" w:space="0" w:color="DDDDDD"/>
            </w:tcBorders>
            <w:tcMar>
              <w:top w:w="120" w:type="dxa"/>
              <w:left w:w="120" w:type="dxa"/>
              <w:bottom w:w="120" w:type="dxa"/>
              <w:right w:w="120" w:type="dxa"/>
            </w:tcMar>
            <w:hideMark/>
          </w:tcPr>
          <w:p w14:paraId="347D00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Для </w:t>
            </w:r>
            <w:proofErr w:type="spellStart"/>
            <w:r w:rsidRPr="007C7A9E">
              <w:rPr>
                <w:rFonts w:ascii="Times New Roman" w:hAnsi="Times New Roman" w:cs="Times New Roman"/>
                <w:sz w:val="24"/>
                <w:szCs w:val="24"/>
                <w:lang w:val="ru-KZ"/>
              </w:rPr>
              <w:t>про</w:t>
            </w:r>
            <w:r w:rsidRPr="007C7A9E">
              <w:rPr>
                <w:rFonts w:ascii="Times New Roman" w:hAnsi="Times New Roman" w:cs="Times New Roman"/>
                <w:sz w:val="24"/>
                <w:szCs w:val="24"/>
                <w:lang w:val="ru-KZ"/>
              </w:rPr>
              <w:softHyphen/>
              <w:t>хож</w:t>
            </w:r>
            <w:r w:rsidRPr="007C7A9E">
              <w:rPr>
                <w:rFonts w:ascii="Times New Roman" w:hAnsi="Times New Roman" w:cs="Times New Roman"/>
                <w:sz w:val="24"/>
                <w:szCs w:val="24"/>
                <w:lang w:val="ru-KZ"/>
              </w:rPr>
              <w:softHyphen/>
              <w:t>де</w:t>
            </w:r>
            <w:proofErr w:type="spellEnd"/>
          </w:p>
          <w:p w14:paraId="3A8DE80C"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ния</w:t>
            </w:r>
            <w:proofErr w:type="spellEnd"/>
            <w:r w:rsidRPr="007C7A9E">
              <w:rPr>
                <w:rFonts w:ascii="Times New Roman" w:hAnsi="Times New Roman" w:cs="Times New Roman"/>
                <w:sz w:val="24"/>
                <w:szCs w:val="24"/>
                <w:lang w:val="ru-KZ"/>
              </w:rPr>
              <w:t xml:space="preserve">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те</w:t>
            </w:r>
            <w:r w:rsidRPr="007C7A9E">
              <w:rPr>
                <w:rFonts w:ascii="Times New Roman" w:hAnsi="Times New Roman" w:cs="Times New Roman"/>
                <w:sz w:val="24"/>
                <w:szCs w:val="24"/>
                <w:lang w:val="ru-KZ"/>
              </w:rPr>
              <w:softHyphen/>
              <w:t>ста (бал</w:t>
            </w:r>
            <w:r w:rsidRPr="007C7A9E">
              <w:rPr>
                <w:rFonts w:ascii="Times New Roman" w:hAnsi="Times New Roman" w:cs="Times New Roman"/>
                <w:sz w:val="24"/>
                <w:szCs w:val="24"/>
                <w:lang w:val="ru-KZ"/>
              </w:rPr>
              <w:softHyphen/>
              <w:t>лы)</w:t>
            </w:r>
          </w:p>
        </w:tc>
      </w:tr>
      <w:tr w:rsidR="007C7A9E" w:rsidRPr="007C7A9E" w14:paraId="5CAB8EC0" w14:textId="77777777">
        <w:tc>
          <w:tcPr>
            <w:tcW w:w="0" w:type="auto"/>
            <w:tcBorders>
              <w:top w:val="single" w:sz="6" w:space="0" w:color="DDDDDD"/>
            </w:tcBorders>
            <w:tcMar>
              <w:top w:w="120" w:type="dxa"/>
              <w:left w:w="120" w:type="dxa"/>
              <w:bottom w:w="120" w:type="dxa"/>
              <w:right w:w="120" w:type="dxa"/>
            </w:tcMar>
            <w:hideMark/>
          </w:tcPr>
          <w:p w14:paraId="6EAD2F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w:t>
            </w:r>
          </w:p>
        </w:tc>
        <w:tc>
          <w:tcPr>
            <w:tcW w:w="0" w:type="auto"/>
            <w:vMerge w:val="restart"/>
            <w:tcBorders>
              <w:top w:val="single" w:sz="6" w:space="0" w:color="DDDDDD"/>
            </w:tcBorders>
            <w:tcMar>
              <w:top w:w="120" w:type="dxa"/>
              <w:left w:w="120" w:type="dxa"/>
              <w:bottom w:w="120" w:type="dxa"/>
              <w:right w:w="120" w:type="dxa"/>
            </w:tcMar>
            <w:hideMark/>
          </w:tcPr>
          <w:p w14:paraId="05044D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w:t>
            </w:r>
            <w:r w:rsidRPr="007C7A9E">
              <w:rPr>
                <w:rFonts w:ascii="Times New Roman" w:hAnsi="Times New Roman" w:cs="Times New Roman"/>
                <w:sz w:val="24"/>
                <w:szCs w:val="24"/>
                <w:lang w:val="ru-KZ"/>
              </w:rPr>
              <w:softHyphen/>
              <w:t>то</w:t>
            </w:r>
            <w:r w:rsidRPr="007C7A9E">
              <w:rPr>
                <w:rFonts w:ascii="Times New Roman" w:hAnsi="Times New Roman" w:cs="Times New Roman"/>
                <w:sz w:val="24"/>
                <w:szCs w:val="24"/>
                <w:lang w:val="ru-KZ"/>
              </w:rPr>
              <w:softHyphen/>
              <w:t>ди</w:t>
            </w:r>
            <w:r w:rsidRPr="007C7A9E">
              <w:rPr>
                <w:rFonts w:ascii="Times New Roman" w:hAnsi="Times New Roman" w:cs="Times New Roman"/>
                <w:sz w:val="24"/>
                <w:szCs w:val="24"/>
                <w:lang w:val="ru-KZ"/>
              </w:rPr>
              <w:softHyphen/>
              <w:t>ка пре</w:t>
            </w:r>
            <w:r w:rsidRPr="007C7A9E">
              <w:rPr>
                <w:rFonts w:ascii="Times New Roman" w:hAnsi="Times New Roman" w:cs="Times New Roman"/>
                <w:sz w:val="24"/>
                <w:szCs w:val="24"/>
                <w:lang w:val="ru-KZ"/>
              </w:rPr>
              <w:softHyphen/>
              <w:t>по</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ва</w:t>
            </w:r>
            <w:r w:rsidRPr="007C7A9E">
              <w:rPr>
                <w:rFonts w:ascii="Times New Roman" w:hAnsi="Times New Roman" w:cs="Times New Roman"/>
                <w:sz w:val="24"/>
                <w:szCs w:val="24"/>
                <w:lang w:val="ru-KZ"/>
              </w:rPr>
              <w:softHyphen/>
              <w:t>ния, зна</w:t>
            </w:r>
            <w:r w:rsidRPr="007C7A9E">
              <w:rPr>
                <w:rFonts w:ascii="Times New Roman" w:hAnsi="Times New Roman" w:cs="Times New Roman"/>
                <w:sz w:val="24"/>
                <w:szCs w:val="24"/>
                <w:lang w:val="ru-KZ"/>
              </w:rPr>
              <w:softHyphen/>
              <w:t>ние за</w:t>
            </w:r>
            <w:r w:rsidRPr="007C7A9E">
              <w:rPr>
                <w:rFonts w:ascii="Times New Roman" w:hAnsi="Times New Roman" w:cs="Times New Roman"/>
                <w:sz w:val="24"/>
                <w:szCs w:val="24"/>
                <w:lang w:val="ru-KZ"/>
              </w:rPr>
              <w:softHyphen/>
              <w:t>ко</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тель</w:t>
            </w:r>
            <w:r w:rsidRPr="007C7A9E">
              <w:rPr>
                <w:rFonts w:ascii="Times New Roman" w:hAnsi="Times New Roman" w:cs="Times New Roman"/>
                <w:sz w:val="24"/>
                <w:szCs w:val="24"/>
                <w:lang w:val="ru-KZ"/>
              </w:rPr>
              <w:softHyphen/>
              <w:t>ства РК и нор</w:t>
            </w:r>
            <w:r w:rsidRPr="007C7A9E">
              <w:rPr>
                <w:rFonts w:ascii="Times New Roman" w:hAnsi="Times New Roman" w:cs="Times New Roman"/>
                <w:sz w:val="24"/>
                <w:szCs w:val="24"/>
                <w:lang w:val="ru-KZ"/>
              </w:rPr>
              <w:softHyphen/>
              <w:t>ма</w:t>
            </w:r>
            <w:r w:rsidRPr="007C7A9E">
              <w:rPr>
                <w:rFonts w:ascii="Times New Roman" w:hAnsi="Times New Roman" w:cs="Times New Roman"/>
                <w:sz w:val="24"/>
                <w:szCs w:val="24"/>
                <w:lang w:val="ru-KZ"/>
              </w:rPr>
              <w:softHyphen/>
              <w:t>тив</w:t>
            </w:r>
            <w:r w:rsidRPr="007C7A9E">
              <w:rPr>
                <w:rFonts w:ascii="Times New Roman" w:hAnsi="Times New Roman" w:cs="Times New Roman"/>
                <w:sz w:val="24"/>
                <w:szCs w:val="24"/>
                <w:lang w:val="ru-KZ"/>
              </w:rPr>
              <w:softHyphen/>
              <w:t>ных пра</w:t>
            </w:r>
            <w:r w:rsidRPr="007C7A9E">
              <w:rPr>
                <w:rFonts w:ascii="Times New Roman" w:hAnsi="Times New Roman" w:cs="Times New Roman"/>
                <w:sz w:val="24"/>
                <w:szCs w:val="24"/>
                <w:lang w:val="ru-KZ"/>
              </w:rPr>
              <w:softHyphen/>
              <w:t>во</w:t>
            </w:r>
            <w:r w:rsidRPr="007C7A9E">
              <w:rPr>
                <w:rFonts w:ascii="Times New Roman" w:hAnsi="Times New Roman" w:cs="Times New Roman"/>
                <w:sz w:val="24"/>
                <w:szCs w:val="24"/>
                <w:lang w:val="ru-KZ"/>
              </w:rPr>
              <w:softHyphen/>
              <w:t>вых ак</w:t>
            </w:r>
            <w:r w:rsidRPr="007C7A9E">
              <w:rPr>
                <w:rFonts w:ascii="Times New Roman" w:hAnsi="Times New Roman" w:cs="Times New Roman"/>
                <w:sz w:val="24"/>
                <w:szCs w:val="24"/>
                <w:lang w:val="ru-KZ"/>
              </w:rPr>
              <w:softHyphen/>
              <w:t>тов</w:t>
            </w:r>
          </w:p>
        </w:tc>
        <w:tc>
          <w:tcPr>
            <w:tcW w:w="0" w:type="auto"/>
            <w:vMerge w:val="restart"/>
            <w:tcBorders>
              <w:top w:val="single" w:sz="6" w:space="0" w:color="DDDDDD"/>
            </w:tcBorders>
            <w:tcMar>
              <w:top w:w="120" w:type="dxa"/>
              <w:left w:w="120" w:type="dxa"/>
              <w:bottom w:w="120" w:type="dxa"/>
              <w:right w:w="120" w:type="dxa"/>
            </w:tcMar>
            <w:hideMark/>
          </w:tcPr>
          <w:p w14:paraId="112B13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w:t>
            </w:r>
            <w:r w:rsidRPr="007C7A9E">
              <w:rPr>
                <w:rFonts w:ascii="Times New Roman" w:hAnsi="Times New Roman" w:cs="Times New Roman"/>
                <w:sz w:val="24"/>
                <w:szCs w:val="24"/>
                <w:lang w:val="ru-KZ"/>
              </w:rPr>
              <w:softHyphen/>
              <w:t>то</w:t>
            </w:r>
            <w:r w:rsidRPr="007C7A9E">
              <w:rPr>
                <w:rFonts w:ascii="Times New Roman" w:hAnsi="Times New Roman" w:cs="Times New Roman"/>
                <w:sz w:val="24"/>
                <w:szCs w:val="24"/>
                <w:lang w:val="ru-KZ"/>
              </w:rPr>
              <w:softHyphen/>
              <w:t>ди</w:t>
            </w:r>
            <w:r w:rsidRPr="007C7A9E">
              <w:rPr>
                <w:rFonts w:ascii="Times New Roman" w:hAnsi="Times New Roman" w:cs="Times New Roman"/>
                <w:sz w:val="24"/>
                <w:szCs w:val="24"/>
                <w:lang w:val="ru-KZ"/>
              </w:rPr>
              <w:softHyphen/>
              <w:t>ка пре</w:t>
            </w:r>
            <w:r w:rsidRPr="007C7A9E">
              <w:rPr>
                <w:rFonts w:ascii="Times New Roman" w:hAnsi="Times New Roman" w:cs="Times New Roman"/>
                <w:sz w:val="24"/>
                <w:szCs w:val="24"/>
                <w:lang w:val="ru-KZ"/>
              </w:rPr>
              <w:softHyphen/>
              <w:t>по</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ва</w:t>
            </w:r>
            <w:r w:rsidRPr="007C7A9E">
              <w:rPr>
                <w:rFonts w:ascii="Times New Roman" w:hAnsi="Times New Roman" w:cs="Times New Roman"/>
                <w:sz w:val="24"/>
                <w:szCs w:val="24"/>
                <w:lang w:val="ru-KZ"/>
              </w:rPr>
              <w:softHyphen/>
              <w:t>ния</w:t>
            </w:r>
          </w:p>
        </w:tc>
        <w:tc>
          <w:tcPr>
            <w:tcW w:w="0" w:type="auto"/>
            <w:vMerge w:val="restart"/>
            <w:tcBorders>
              <w:top w:val="single" w:sz="6" w:space="0" w:color="DDDDDD"/>
            </w:tcBorders>
            <w:tcMar>
              <w:top w:w="120" w:type="dxa"/>
              <w:left w:w="120" w:type="dxa"/>
              <w:bottom w:w="120" w:type="dxa"/>
              <w:right w:w="120" w:type="dxa"/>
            </w:tcMar>
            <w:hideMark/>
          </w:tcPr>
          <w:p w14:paraId="3C8BE9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20</w:t>
            </w:r>
          </w:p>
        </w:tc>
        <w:tc>
          <w:tcPr>
            <w:tcW w:w="0" w:type="auto"/>
            <w:vMerge w:val="restart"/>
            <w:tcBorders>
              <w:top w:val="single" w:sz="6" w:space="0" w:color="DDDDDD"/>
            </w:tcBorders>
            <w:tcMar>
              <w:top w:w="120" w:type="dxa"/>
              <w:left w:w="120" w:type="dxa"/>
              <w:bottom w:w="120" w:type="dxa"/>
              <w:right w:w="120" w:type="dxa"/>
            </w:tcMar>
            <w:hideMark/>
          </w:tcPr>
          <w:p w14:paraId="5E844E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14D1F8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563C26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r>
      <w:tr w:rsidR="007C7A9E" w:rsidRPr="007C7A9E" w14:paraId="12320208" w14:textId="77777777">
        <w:tc>
          <w:tcPr>
            <w:tcW w:w="0" w:type="auto"/>
            <w:tcBorders>
              <w:top w:val="single" w:sz="6" w:space="0" w:color="DDDDDD"/>
            </w:tcBorders>
            <w:tcMar>
              <w:top w:w="120" w:type="dxa"/>
              <w:left w:w="120" w:type="dxa"/>
              <w:bottom w:w="120" w:type="dxa"/>
              <w:right w:w="120" w:type="dxa"/>
            </w:tcMar>
            <w:hideMark/>
          </w:tcPr>
          <w:p w14:paraId="3C904AD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 - мо</w:t>
            </w:r>
            <w:r w:rsidRPr="007C7A9E">
              <w:rPr>
                <w:rFonts w:ascii="Times New Roman" w:hAnsi="Times New Roman" w:cs="Times New Roman"/>
                <w:sz w:val="24"/>
                <w:szCs w:val="24"/>
                <w:lang w:val="ru-KZ"/>
              </w:rPr>
              <w:softHyphen/>
              <w:t>де</w:t>
            </w:r>
            <w:r w:rsidRPr="007C7A9E">
              <w:rPr>
                <w:rFonts w:ascii="Times New Roman" w:hAnsi="Times New Roman" w:cs="Times New Roman"/>
                <w:sz w:val="24"/>
                <w:szCs w:val="24"/>
                <w:lang w:val="ru-KZ"/>
              </w:rPr>
              <w:softHyphen/>
              <w:t>ра</w:t>
            </w:r>
            <w:r w:rsidRPr="007C7A9E">
              <w:rPr>
                <w:rFonts w:ascii="Times New Roman" w:hAnsi="Times New Roman" w:cs="Times New Roman"/>
                <w:sz w:val="24"/>
                <w:szCs w:val="24"/>
                <w:lang w:val="ru-KZ"/>
              </w:rPr>
              <w:softHyphen/>
              <w:t>тор</w:t>
            </w:r>
          </w:p>
        </w:tc>
        <w:tc>
          <w:tcPr>
            <w:tcW w:w="0" w:type="auto"/>
            <w:vMerge/>
            <w:tcBorders>
              <w:top w:val="single" w:sz="6" w:space="0" w:color="DDDDDD"/>
            </w:tcBorders>
            <w:vAlign w:val="center"/>
            <w:hideMark/>
          </w:tcPr>
          <w:p w14:paraId="06950ECD"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F659462"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6FA392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86EBCC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B4CAF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77EB1F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r>
      <w:tr w:rsidR="007C7A9E" w:rsidRPr="007C7A9E" w14:paraId="6479E849" w14:textId="77777777">
        <w:tc>
          <w:tcPr>
            <w:tcW w:w="0" w:type="auto"/>
            <w:tcBorders>
              <w:top w:val="single" w:sz="6" w:space="0" w:color="DDDDDD"/>
            </w:tcBorders>
            <w:tcMar>
              <w:top w:w="120" w:type="dxa"/>
              <w:left w:w="120" w:type="dxa"/>
              <w:bottom w:w="120" w:type="dxa"/>
              <w:right w:w="120" w:type="dxa"/>
            </w:tcMar>
            <w:hideMark/>
          </w:tcPr>
          <w:p w14:paraId="2384AE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 - экс</w:t>
            </w:r>
            <w:r w:rsidRPr="007C7A9E">
              <w:rPr>
                <w:rFonts w:ascii="Times New Roman" w:hAnsi="Times New Roman" w:cs="Times New Roman"/>
                <w:sz w:val="24"/>
                <w:szCs w:val="24"/>
                <w:lang w:val="ru-KZ"/>
              </w:rPr>
              <w:softHyphen/>
              <w:t>перт</w:t>
            </w:r>
          </w:p>
        </w:tc>
        <w:tc>
          <w:tcPr>
            <w:tcW w:w="0" w:type="auto"/>
            <w:vMerge/>
            <w:tcBorders>
              <w:top w:val="single" w:sz="6" w:space="0" w:color="DDDDDD"/>
            </w:tcBorders>
            <w:vAlign w:val="center"/>
            <w:hideMark/>
          </w:tcPr>
          <w:p w14:paraId="3437482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7D912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w:t>
            </w:r>
            <w:r w:rsidRPr="007C7A9E">
              <w:rPr>
                <w:rFonts w:ascii="Times New Roman" w:hAnsi="Times New Roman" w:cs="Times New Roman"/>
                <w:sz w:val="24"/>
                <w:szCs w:val="24"/>
                <w:lang w:val="ru-KZ"/>
              </w:rPr>
              <w:softHyphen/>
              <w:t>кон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 «Об об</w:t>
            </w:r>
            <w:r w:rsidRPr="007C7A9E">
              <w:rPr>
                <w:rFonts w:ascii="Times New Roman" w:hAnsi="Times New Roman" w:cs="Times New Roman"/>
                <w:sz w:val="24"/>
                <w:szCs w:val="24"/>
                <w:lang w:val="ru-KZ"/>
              </w:rPr>
              <w:softHyphen/>
              <w:t>ра</w:t>
            </w:r>
            <w:r w:rsidRPr="007C7A9E">
              <w:rPr>
                <w:rFonts w:ascii="Times New Roman" w:hAnsi="Times New Roman" w:cs="Times New Roman"/>
                <w:sz w:val="24"/>
                <w:szCs w:val="24"/>
                <w:lang w:val="ru-KZ"/>
              </w:rPr>
              <w:softHyphen/>
              <w:t>зо</w:t>
            </w:r>
            <w:r w:rsidRPr="007C7A9E">
              <w:rPr>
                <w:rFonts w:ascii="Times New Roman" w:hAnsi="Times New Roman" w:cs="Times New Roman"/>
                <w:sz w:val="24"/>
                <w:szCs w:val="24"/>
                <w:lang w:val="ru-KZ"/>
              </w:rPr>
              <w:softHyphen/>
              <w:t>ва</w:t>
            </w:r>
            <w:r w:rsidRPr="007C7A9E">
              <w:rPr>
                <w:rFonts w:ascii="Times New Roman" w:hAnsi="Times New Roman" w:cs="Times New Roman"/>
                <w:sz w:val="24"/>
                <w:szCs w:val="24"/>
                <w:lang w:val="ru-KZ"/>
              </w:rPr>
              <w:softHyphen/>
              <w:t>нии»</w:t>
            </w:r>
          </w:p>
        </w:tc>
        <w:tc>
          <w:tcPr>
            <w:tcW w:w="0" w:type="auto"/>
            <w:tcBorders>
              <w:top w:val="single" w:sz="6" w:space="0" w:color="DDDDDD"/>
            </w:tcBorders>
            <w:tcMar>
              <w:top w:w="120" w:type="dxa"/>
              <w:left w:w="120" w:type="dxa"/>
              <w:bottom w:w="120" w:type="dxa"/>
              <w:right w:w="120" w:type="dxa"/>
            </w:tcMar>
            <w:hideMark/>
          </w:tcPr>
          <w:p w14:paraId="6DABB4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vMerge/>
            <w:tcBorders>
              <w:top w:val="single" w:sz="6" w:space="0" w:color="DDDDDD"/>
            </w:tcBorders>
            <w:vAlign w:val="center"/>
            <w:hideMark/>
          </w:tcPr>
          <w:p w14:paraId="6F45E24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7071B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tcBorders>
              <w:top w:val="single" w:sz="6" w:space="0" w:color="DDDDDD"/>
            </w:tcBorders>
            <w:tcMar>
              <w:top w:w="120" w:type="dxa"/>
              <w:left w:w="120" w:type="dxa"/>
              <w:bottom w:w="120" w:type="dxa"/>
              <w:right w:w="120" w:type="dxa"/>
            </w:tcMar>
            <w:hideMark/>
          </w:tcPr>
          <w:p w14:paraId="16BCCFB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r>
      <w:tr w:rsidR="007C7A9E" w:rsidRPr="007C7A9E" w14:paraId="305D82F3" w14:textId="77777777">
        <w:tc>
          <w:tcPr>
            <w:tcW w:w="0" w:type="auto"/>
            <w:tcBorders>
              <w:top w:val="single" w:sz="6" w:space="0" w:color="DDDDDD"/>
            </w:tcBorders>
            <w:tcMar>
              <w:top w:w="120" w:type="dxa"/>
              <w:left w:w="120" w:type="dxa"/>
              <w:bottom w:w="120" w:type="dxa"/>
              <w:right w:w="120" w:type="dxa"/>
            </w:tcMar>
            <w:hideMark/>
          </w:tcPr>
          <w:p w14:paraId="33D130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 - ис</w:t>
            </w:r>
            <w:r w:rsidRPr="007C7A9E">
              <w:rPr>
                <w:rFonts w:ascii="Times New Roman" w:hAnsi="Times New Roman" w:cs="Times New Roman"/>
                <w:sz w:val="24"/>
                <w:szCs w:val="24"/>
                <w:lang w:val="ru-KZ"/>
              </w:rPr>
              <w:softHyphen/>
              <w:t>сле</w:t>
            </w:r>
            <w:r w:rsidRPr="007C7A9E">
              <w:rPr>
                <w:rFonts w:ascii="Times New Roman" w:hAnsi="Times New Roman" w:cs="Times New Roman"/>
                <w:sz w:val="24"/>
                <w:szCs w:val="24"/>
                <w:lang w:val="ru-KZ"/>
              </w:rPr>
              <w:softHyphen/>
              <w:t>до</w:t>
            </w:r>
            <w:r w:rsidRPr="007C7A9E">
              <w:rPr>
                <w:rFonts w:ascii="Times New Roman" w:hAnsi="Times New Roman" w:cs="Times New Roman"/>
                <w:sz w:val="24"/>
                <w:szCs w:val="24"/>
                <w:lang w:val="ru-KZ"/>
              </w:rPr>
              <w:softHyphen/>
              <w:t>ва</w:t>
            </w:r>
            <w:r w:rsidRPr="007C7A9E">
              <w:rPr>
                <w:rFonts w:ascii="Times New Roman" w:hAnsi="Times New Roman" w:cs="Times New Roman"/>
                <w:sz w:val="24"/>
                <w:szCs w:val="24"/>
                <w:lang w:val="ru-KZ"/>
              </w:rPr>
              <w:softHyphen/>
              <w:t>тель</w:t>
            </w:r>
          </w:p>
        </w:tc>
        <w:tc>
          <w:tcPr>
            <w:tcW w:w="0" w:type="auto"/>
            <w:vMerge/>
            <w:tcBorders>
              <w:top w:val="single" w:sz="6" w:space="0" w:color="DDDDDD"/>
            </w:tcBorders>
            <w:vAlign w:val="center"/>
            <w:hideMark/>
          </w:tcPr>
          <w:p w14:paraId="7B4EF05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E66A6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w:t>
            </w:r>
            <w:r w:rsidRPr="007C7A9E">
              <w:rPr>
                <w:rFonts w:ascii="Times New Roman" w:hAnsi="Times New Roman" w:cs="Times New Roman"/>
                <w:sz w:val="24"/>
                <w:szCs w:val="24"/>
                <w:lang w:val="ru-KZ"/>
              </w:rPr>
              <w:softHyphen/>
              <w:t>кон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 «О ста</w:t>
            </w:r>
            <w:r w:rsidRPr="007C7A9E">
              <w:rPr>
                <w:rFonts w:ascii="Times New Roman" w:hAnsi="Times New Roman" w:cs="Times New Roman"/>
                <w:sz w:val="24"/>
                <w:szCs w:val="24"/>
                <w:lang w:val="ru-KZ"/>
              </w:rPr>
              <w:softHyphen/>
              <w:t>ту</w:t>
            </w:r>
            <w:r w:rsidRPr="007C7A9E">
              <w:rPr>
                <w:rFonts w:ascii="Times New Roman" w:hAnsi="Times New Roman" w:cs="Times New Roman"/>
                <w:sz w:val="24"/>
                <w:szCs w:val="24"/>
                <w:lang w:val="ru-KZ"/>
              </w:rPr>
              <w:softHyphen/>
              <w:t>се 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w:t>
            </w:r>
            <w:r w:rsidRPr="007C7A9E">
              <w:rPr>
                <w:rFonts w:ascii="Times New Roman" w:hAnsi="Times New Roman" w:cs="Times New Roman"/>
                <w:sz w:val="24"/>
                <w:szCs w:val="24"/>
                <w:lang w:val="ru-KZ"/>
              </w:rPr>
              <w:softHyphen/>
              <w:t>га»</w:t>
            </w:r>
          </w:p>
        </w:tc>
        <w:tc>
          <w:tcPr>
            <w:tcW w:w="0" w:type="auto"/>
            <w:tcBorders>
              <w:top w:val="single" w:sz="6" w:space="0" w:color="DDDDDD"/>
            </w:tcBorders>
            <w:tcMar>
              <w:top w:w="120" w:type="dxa"/>
              <w:left w:w="120" w:type="dxa"/>
              <w:bottom w:w="120" w:type="dxa"/>
              <w:right w:w="120" w:type="dxa"/>
            </w:tcMar>
            <w:hideMark/>
          </w:tcPr>
          <w:p w14:paraId="630E4A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w:t>
            </w:r>
          </w:p>
        </w:tc>
        <w:tc>
          <w:tcPr>
            <w:tcW w:w="0" w:type="auto"/>
            <w:vMerge/>
            <w:tcBorders>
              <w:top w:val="single" w:sz="6" w:space="0" w:color="DDDDDD"/>
            </w:tcBorders>
            <w:vAlign w:val="center"/>
            <w:hideMark/>
          </w:tcPr>
          <w:p w14:paraId="36416E3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72E8F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80 %</w:t>
            </w:r>
          </w:p>
        </w:tc>
        <w:tc>
          <w:tcPr>
            <w:tcW w:w="0" w:type="auto"/>
            <w:tcBorders>
              <w:top w:val="single" w:sz="6" w:space="0" w:color="DDDDDD"/>
            </w:tcBorders>
            <w:tcMar>
              <w:top w:w="120" w:type="dxa"/>
              <w:left w:w="120" w:type="dxa"/>
              <w:bottom w:w="120" w:type="dxa"/>
              <w:right w:w="120" w:type="dxa"/>
            </w:tcMar>
            <w:hideMark/>
          </w:tcPr>
          <w:p w14:paraId="205322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w:t>
            </w:r>
          </w:p>
        </w:tc>
      </w:tr>
      <w:tr w:rsidR="007C7A9E" w:rsidRPr="007C7A9E" w14:paraId="02E491CC" w14:textId="77777777">
        <w:tc>
          <w:tcPr>
            <w:tcW w:w="0" w:type="auto"/>
            <w:tcBorders>
              <w:top w:val="single" w:sz="6" w:space="0" w:color="DDDDDD"/>
            </w:tcBorders>
            <w:tcMar>
              <w:top w:w="120" w:type="dxa"/>
              <w:left w:w="120" w:type="dxa"/>
              <w:bottom w:w="120" w:type="dxa"/>
              <w:right w:w="120" w:type="dxa"/>
            </w:tcMar>
            <w:hideMark/>
          </w:tcPr>
          <w:p w14:paraId="0E7570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гог - ма</w:t>
            </w:r>
            <w:r w:rsidRPr="007C7A9E">
              <w:rPr>
                <w:rFonts w:ascii="Times New Roman" w:hAnsi="Times New Roman" w:cs="Times New Roman"/>
                <w:sz w:val="24"/>
                <w:szCs w:val="24"/>
                <w:lang w:val="ru-KZ"/>
              </w:rPr>
              <w:softHyphen/>
              <w:t>стер</w:t>
            </w:r>
          </w:p>
        </w:tc>
        <w:tc>
          <w:tcPr>
            <w:tcW w:w="0" w:type="auto"/>
            <w:vMerge/>
            <w:tcBorders>
              <w:top w:val="single" w:sz="6" w:space="0" w:color="DDDDDD"/>
            </w:tcBorders>
            <w:vAlign w:val="center"/>
            <w:hideMark/>
          </w:tcPr>
          <w:p w14:paraId="4A718DB8"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156AE0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w:t>
            </w:r>
            <w:r w:rsidRPr="007C7A9E">
              <w:rPr>
                <w:rFonts w:ascii="Times New Roman" w:hAnsi="Times New Roman" w:cs="Times New Roman"/>
                <w:sz w:val="24"/>
                <w:szCs w:val="24"/>
                <w:lang w:val="ru-KZ"/>
              </w:rPr>
              <w:softHyphen/>
              <w:t>кон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 «О пра</w:t>
            </w:r>
            <w:r w:rsidRPr="007C7A9E">
              <w:rPr>
                <w:rFonts w:ascii="Times New Roman" w:hAnsi="Times New Roman" w:cs="Times New Roman"/>
                <w:sz w:val="24"/>
                <w:szCs w:val="24"/>
                <w:lang w:val="ru-KZ"/>
              </w:rPr>
              <w:softHyphen/>
              <w:t>вах ре</w:t>
            </w:r>
            <w:r w:rsidRPr="007C7A9E">
              <w:rPr>
                <w:rFonts w:ascii="Times New Roman" w:hAnsi="Times New Roman" w:cs="Times New Roman"/>
                <w:sz w:val="24"/>
                <w:szCs w:val="24"/>
                <w:lang w:val="ru-KZ"/>
              </w:rPr>
              <w:softHyphen/>
              <w:t>бен</w:t>
            </w:r>
            <w:r w:rsidRPr="007C7A9E">
              <w:rPr>
                <w:rFonts w:ascii="Times New Roman" w:hAnsi="Times New Roman" w:cs="Times New Roman"/>
                <w:sz w:val="24"/>
                <w:szCs w:val="24"/>
                <w:lang w:val="ru-KZ"/>
              </w:rPr>
              <w:softHyphen/>
              <w:t>ка в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ке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w:t>
            </w:r>
          </w:p>
        </w:tc>
        <w:tc>
          <w:tcPr>
            <w:tcW w:w="0" w:type="auto"/>
            <w:tcBorders>
              <w:top w:val="single" w:sz="6" w:space="0" w:color="DDDDDD"/>
            </w:tcBorders>
            <w:tcMar>
              <w:top w:w="120" w:type="dxa"/>
              <w:left w:w="120" w:type="dxa"/>
              <w:bottom w:w="120" w:type="dxa"/>
              <w:right w:w="120" w:type="dxa"/>
            </w:tcMar>
            <w:hideMark/>
          </w:tcPr>
          <w:p w14:paraId="755E0D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vMerge/>
            <w:tcBorders>
              <w:top w:val="single" w:sz="6" w:space="0" w:color="DDDDDD"/>
            </w:tcBorders>
            <w:vAlign w:val="center"/>
            <w:hideMark/>
          </w:tcPr>
          <w:p w14:paraId="3447C02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FA302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90 %</w:t>
            </w:r>
          </w:p>
        </w:tc>
        <w:tc>
          <w:tcPr>
            <w:tcW w:w="0" w:type="auto"/>
            <w:tcBorders>
              <w:top w:val="single" w:sz="6" w:space="0" w:color="DDDDDD"/>
            </w:tcBorders>
            <w:tcMar>
              <w:top w:w="120" w:type="dxa"/>
              <w:left w:w="120" w:type="dxa"/>
              <w:bottom w:w="120" w:type="dxa"/>
              <w:right w:w="120" w:type="dxa"/>
            </w:tcMar>
            <w:hideMark/>
          </w:tcPr>
          <w:p w14:paraId="6B9309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r>
    </w:tbl>
    <w:p w14:paraId="15B9F6C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первых руководителей, заместителей руководителя организаций образования, методических кабинетов (центров)</w:t>
      </w:r>
    </w:p>
    <w:tbl>
      <w:tblPr>
        <w:tblW w:w="9143" w:type="dxa"/>
        <w:tblCellMar>
          <w:left w:w="0" w:type="dxa"/>
          <w:right w:w="0" w:type="dxa"/>
        </w:tblCellMar>
        <w:tblLook w:val="04A0" w:firstRow="1" w:lastRow="0" w:firstColumn="1" w:lastColumn="0" w:noHBand="0" w:noVBand="1"/>
      </w:tblPr>
      <w:tblGrid>
        <w:gridCol w:w="1064"/>
        <w:gridCol w:w="1236"/>
        <w:gridCol w:w="3526"/>
        <w:gridCol w:w="538"/>
        <w:gridCol w:w="538"/>
        <w:gridCol w:w="1084"/>
        <w:gridCol w:w="1157"/>
      </w:tblGrid>
      <w:tr w:rsidR="007C7A9E" w:rsidRPr="007C7A9E" w14:paraId="4F6FE7D3" w14:textId="77777777">
        <w:tc>
          <w:tcPr>
            <w:tcW w:w="0" w:type="auto"/>
            <w:tcBorders>
              <w:top w:val="single" w:sz="6" w:space="0" w:color="DDDDDD"/>
            </w:tcBorders>
            <w:tcMar>
              <w:top w:w="120" w:type="dxa"/>
              <w:left w:w="120" w:type="dxa"/>
              <w:bottom w:w="120" w:type="dxa"/>
              <w:right w:w="120" w:type="dxa"/>
            </w:tcMar>
            <w:hideMark/>
          </w:tcPr>
          <w:p w14:paraId="1A3D2E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w:t>
            </w:r>
            <w:r w:rsidRPr="007C7A9E">
              <w:rPr>
                <w:rFonts w:ascii="Times New Roman" w:hAnsi="Times New Roman" w:cs="Times New Roman"/>
                <w:sz w:val="24"/>
                <w:szCs w:val="24"/>
                <w:lang w:val="ru-KZ"/>
              </w:rPr>
              <w:softHyphen/>
              <w:t>те</w:t>
            </w:r>
            <w:r w:rsidRPr="007C7A9E">
              <w:rPr>
                <w:rFonts w:ascii="Times New Roman" w:hAnsi="Times New Roman" w:cs="Times New Roman"/>
                <w:sz w:val="24"/>
                <w:szCs w:val="24"/>
                <w:lang w:val="ru-KZ"/>
              </w:rPr>
              <w:softHyphen/>
              <w:t>го</w:t>
            </w:r>
            <w:r w:rsidRPr="007C7A9E">
              <w:rPr>
                <w:rFonts w:ascii="Times New Roman" w:hAnsi="Times New Roman" w:cs="Times New Roman"/>
                <w:sz w:val="24"/>
                <w:szCs w:val="24"/>
                <w:lang w:val="ru-KZ"/>
              </w:rPr>
              <w:softHyphen/>
              <w:t>рии</w:t>
            </w:r>
          </w:p>
        </w:tc>
        <w:tc>
          <w:tcPr>
            <w:tcW w:w="0" w:type="auto"/>
            <w:gridSpan w:val="2"/>
            <w:tcBorders>
              <w:top w:val="single" w:sz="6" w:space="0" w:color="DDDDDD"/>
            </w:tcBorders>
            <w:tcMar>
              <w:top w:w="120" w:type="dxa"/>
              <w:left w:w="120" w:type="dxa"/>
              <w:bottom w:w="120" w:type="dxa"/>
              <w:right w:w="120" w:type="dxa"/>
            </w:tcMar>
            <w:hideMark/>
          </w:tcPr>
          <w:p w14:paraId="383E03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gridSpan w:val="2"/>
            <w:tcBorders>
              <w:top w:val="single" w:sz="6" w:space="0" w:color="DDDDDD"/>
            </w:tcBorders>
            <w:tcMar>
              <w:top w:w="120" w:type="dxa"/>
              <w:left w:w="120" w:type="dxa"/>
              <w:bottom w:w="120" w:type="dxa"/>
              <w:right w:w="120" w:type="dxa"/>
            </w:tcMar>
            <w:hideMark/>
          </w:tcPr>
          <w:p w14:paraId="3E1A2C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w:t>
            </w:r>
            <w:r w:rsidRPr="007C7A9E">
              <w:rPr>
                <w:rFonts w:ascii="Times New Roman" w:hAnsi="Times New Roman" w:cs="Times New Roman"/>
                <w:sz w:val="24"/>
                <w:szCs w:val="24"/>
                <w:lang w:val="ru-KZ"/>
              </w:rPr>
              <w:softHyphen/>
              <w:t>лы по пред</w:t>
            </w:r>
            <w:r w:rsidRPr="007C7A9E">
              <w:rPr>
                <w:rFonts w:ascii="Times New Roman" w:hAnsi="Times New Roman" w:cs="Times New Roman"/>
                <w:sz w:val="24"/>
                <w:szCs w:val="24"/>
                <w:lang w:val="ru-KZ"/>
              </w:rPr>
              <w:softHyphen/>
              <w:t>ме</w:t>
            </w:r>
            <w:r w:rsidRPr="007C7A9E">
              <w:rPr>
                <w:rFonts w:ascii="Times New Roman" w:hAnsi="Times New Roman" w:cs="Times New Roman"/>
                <w:sz w:val="24"/>
                <w:szCs w:val="24"/>
                <w:lang w:val="ru-KZ"/>
              </w:rPr>
              <w:softHyphen/>
              <w:t>там</w:t>
            </w:r>
          </w:p>
        </w:tc>
        <w:tc>
          <w:tcPr>
            <w:tcW w:w="0" w:type="auto"/>
            <w:tcBorders>
              <w:top w:val="single" w:sz="6" w:space="0" w:color="DDDDDD"/>
            </w:tcBorders>
            <w:tcMar>
              <w:top w:w="120" w:type="dxa"/>
              <w:left w:w="120" w:type="dxa"/>
              <w:bottom w:w="120" w:type="dxa"/>
              <w:right w:w="120" w:type="dxa"/>
            </w:tcMar>
            <w:hideMark/>
          </w:tcPr>
          <w:p w14:paraId="0D1DCE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w:t>
            </w:r>
            <w:r w:rsidRPr="007C7A9E">
              <w:rPr>
                <w:rFonts w:ascii="Times New Roman" w:hAnsi="Times New Roman" w:cs="Times New Roman"/>
                <w:sz w:val="24"/>
                <w:szCs w:val="24"/>
                <w:lang w:val="ru-KZ"/>
              </w:rPr>
              <w:softHyphen/>
              <w:t>хож</w:t>
            </w:r>
            <w:r w:rsidRPr="007C7A9E">
              <w:rPr>
                <w:rFonts w:ascii="Times New Roman" w:hAnsi="Times New Roman" w:cs="Times New Roman"/>
                <w:sz w:val="24"/>
                <w:szCs w:val="24"/>
                <w:lang w:val="ru-KZ"/>
              </w:rPr>
              <w:softHyphen/>
              <w:t>де</w:t>
            </w:r>
            <w:r w:rsidRPr="007C7A9E">
              <w:rPr>
                <w:rFonts w:ascii="Times New Roman" w:hAnsi="Times New Roman" w:cs="Times New Roman"/>
                <w:sz w:val="24"/>
                <w:szCs w:val="24"/>
                <w:lang w:val="ru-KZ"/>
              </w:rPr>
              <w:softHyphen/>
              <w:t>ния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те</w:t>
            </w:r>
            <w:r w:rsidRPr="007C7A9E">
              <w:rPr>
                <w:rFonts w:ascii="Times New Roman" w:hAnsi="Times New Roman" w:cs="Times New Roman"/>
                <w:sz w:val="24"/>
                <w:szCs w:val="24"/>
                <w:lang w:val="ru-KZ"/>
              </w:rPr>
              <w:softHyphen/>
              <w:t>ста (%)</w:t>
            </w:r>
          </w:p>
        </w:tc>
        <w:tc>
          <w:tcPr>
            <w:tcW w:w="0" w:type="auto"/>
            <w:tcBorders>
              <w:top w:val="single" w:sz="6" w:space="0" w:color="DDDDDD"/>
            </w:tcBorders>
            <w:tcMar>
              <w:top w:w="120" w:type="dxa"/>
              <w:left w:w="120" w:type="dxa"/>
              <w:bottom w:w="120" w:type="dxa"/>
              <w:right w:w="120" w:type="dxa"/>
            </w:tcMar>
            <w:hideMark/>
          </w:tcPr>
          <w:p w14:paraId="4B7E82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w:t>
            </w:r>
            <w:r w:rsidRPr="007C7A9E">
              <w:rPr>
                <w:rFonts w:ascii="Times New Roman" w:hAnsi="Times New Roman" w:cs="Times New Roman"/>
                <w:sz w:val="24"/>
                <w:szCs w:val="24"/>
                <w:lang w:val="ru-KZ"/>
              </w:rPr>
              <w:softHyphen/>
              <w:t>хож</w:t>
            </w:r>
            <w:r w:rsidRPr="007C7A9E">
              <w:rPr>
                <w:rFonts w:ascii="Times New Roman" w:hAnsi="Times New Roman" w:cs="Times New Roman"/>
                <w:sz w:val="24"/>
                <w:szCs w:val="24"/>
                <w:lang w:val="ru-KZ"/>
              </w:rPr>
              <w:softHyphen/>
              <w:t>де</w:t>
            </w:r>
            <w:r w:rsidRPr="007C7A9E">
              <w:rPr>
                <w:rFonts w:ascii="Times New Roman" w:hAnsi="Times New Roman" w:cs="Times New Roman"/>
                <w:sz w:val="24"/>
                <w:szCs w:val="24"/>
                <w:lang w:val="ru-KZ"/>
              </w:rPr>
              <w:softHyphen/>
              <w:t>ния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те</w:t>
            </w:r>
            <w:r w:rsidRPr="007C7A9E">
              <w:rPr>
                <w:rFonts w:ascii="Times New Roman" w:hAnsi="Times New Roman" w:cs="Times New Roman"/>
                <w:sz w:val="24"/>
                <w:szCs w:val="24"/>
                <w:lang w:val="ru-KZ"/>
              </w:rPr>
              <w:softHyphen/>
              <w:t>ста (бал</w:t>
            </w:r>
            <w:r w:rsidRPr="007C7A9E">
              <w:rPr>
                <w:rFonts w:ascii="Times New Roman" w:hAnsi="Times New Roman" w:cs="Times New Roman"/>
                <w:sz w:val="24"/>
                <w:szCs w:val="24"/>
                <w:lang w:val="ru-KZ"/>
              </w:rPr>
              <w:softHyphen/>
              <w:t>лы)</w:t>
            </w:r>
          </w:p>
        </w:tc>
      </w:tr>
      <w:tr w:rsidR="007C7A9E" w:rsidRPr="007C7A9E" w14:paraId="5101EDA7" w14:textId="77777777">
        <w:tc>
          <w:tcPr>
            <w:tcW w:w="0" w:type="auto"/>
            <w:vMerge w:val="restart"/>
            <w:tcBorders>
              <w:top w:val="single" w:sz="6" w:space="0" w:color="DDDDDD"/>
            </w:tcBorders>
            <w:tcMar>
              <w:top w:w="120" w:type="dxa"/>
              <w:left w:w="120" w:type="dxa"/>
              <w:bottom w:w="120" w:type="dxa"/>
              <w:right w:w="120" w:type="dxa"/>
            </w:tcMar>
            <w:hideMark/>
          </w:tcPr>
          <w:p w14:paraId="131D6D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w:t>
            </w:r>
            <w:r w:rsidRPr="007C7A9E">
              <w:rPr>
                <w:rFonts w:ascii="Times New Roman" w:hAnsi="Times New Roman" w:cs="Times New Roman"/>
                <w:sz w:val="24"/>
                <w:szCs w:val="24"/>
                <w:lang w:val="ru-KZ"/>
              </w:rPr>
              <w:softHyphen/>
              <w:t>сво</w:t>
            </w:r>
            <w:r w:rsidRPr="007C7A9E">
              <w:rPr>
                <w:rFonts w:ascii="Times New Roman" w:hAnsi="Times New Roman" w:cs="Times New Roman"/>
                <w:sz w:val="24"/>
                <w:szCs w:val="24"/>
                <w:lang w:val="ru-KZ"/>
              </w:rPr>
              <w:softHyphen/>
              <w:t>е</w:t>
            </w:r>
            <w:r w:rsidRPr="007C7A9E">
              <w:rPr>
                <w:rFonts w:ascii="Times New Roman" w:hAnsi="Times New Roman" w:cs="Times New Roman"/>
                <w:sz w:val="24"/>
                <w:szCs w:val="24"/>
                <w:lang w:val="ru-KZ"/>
              </w:rPr>
              <w:softHyphen/>
              <w:t>ние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ной ка</w:t>
            </w:r>
            <w:r w:rsidRPr="007C7A9E">
              <w:rPr>
                <w:rFonts w:ascii="Times New Roman" w:hAnsi="Times New Roman" w:cs="Times New Roman"/>
                <w:sz w:val="24"/>
                <w:szCs w:val="24"/>
                <w:lang w:val="ru-KZ"/>
              </w:rPr>
              <w:softHyphen/>
              <w:t>те</w:t>
            </w:r>
            <w:r w:rsidRPr="007C7A9E">
              <w:rPr>
                <w:rFonts w:ascii="Times New Roman" w:hAnsi="Times New Roman" w:cs="Times New Roman"/>
                <w:sz w:val="24"/>
                <w:szCs w:val="24"/>
                <w:lang w:val="ru-KZ"/>
              </w:rPr>
              <w:softHyphen/>
              <w:t>го</w:t>
            </w:r>
            <w:r w:rsidRPr="007C7A9E">
              <w:rPr>
                <w:rFonts w:ascii="Times New Roman" w:hAnsi="Times New Roman" w:cs="Times New Roman"/>
                <w:sz w:val="24"/>
                <w:szCs w:val="24"/>
                <w:lang w:val="ru-KZ"/>
              </w:rPr>
              <w:softHyphen/>
              <w:t>рии</w:t>
            </w:r>
          </w:p>
        </w:tc>
        <w:tc>
          <w:tcPr>
            <w:tcW w:w="0" w:type="auto"/>
            <w:vMerge w:val="restart"/>
            <w:tcBorders>
              <w:top w:val="single" w:sz="6" w:space="0" w:color="DDDDDD"/>
            </w:tcBorders>
            <w:tcMar>
              <w:top w:w="120" w:type="dxa"/>
              <w:left w:w="120" w:type="dxa"/>
              <w:bottom w:w="120" w:type="dxa"/>
              <w:right w:w="120" w:type="dxa"/>
            </w:tcMar>
            <w:hideMark/>
          </w:tcPr>
          <w:p w14:paraId="6B0598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Зна</w:t>
            </w:r>
            <w:r w:rsidRPr="007C7A9E">
              <w:rPr>
                <w:rFonts w:ascii="Times New Roman" w:hAnsi="Times New Roman" w:cs="Times New Roman"/>
                <w:sz w:val="24"/>
                <w:szCs w:val="24"/>
                <w:lang w:val="ru-KZ"/>
              </w:rPr>
              <w:softHyphen/>
              <w:t>ние за</w:t>
            </w:r>
            <w:r w:rsidRPr="007C7A9E">
              <w:rPr>
                <w:rFonts w:ascii="Times New Roman" w:hAnsi="Times New Roman" w:cs="Times New Roman"/>
                <w:sz w:val="24"/>
                <w:szCs w:val="24"/>
                <w:lang w:val="ru-KZ"/>
              </w:rPr>
              <w:softHyphen/>
              <w:t>ко</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тель</w:t>
            </w:r>
            <w:r w:rsidRPr="007C7A9E">
              <w:rPr>
                <w:rFonts w:ascii="Times New Roman" w:hAnsi="Times New Roman" w:cs="Times New Roman"/>
                <w:sz w:val="24"/>
                <w:szCs w:val="24"/>
                <w:lang w:val="ru-KZ"/>
              </w:rPr>
              <w:softHyphen/>
              <w:t>ства РК и нор</w:t>
            </w:r>
            <w:r w:rsidRPr="007C7A9E">
              <w:rPr>
                <w:rFonts w:ascii="Times New Roman" w:hAnsi="Times New Roman" w:cs="Times New Roman"/>
                <w:sz w:val="24"/>
                <w:szCs w:val="24"/>
                <w:lang w:val="ru-KZ"/>
              </w:rPr>
              <w:softHyphen/>
              <w:t>ма</w:t>
            </w:r>
            <w:r w:rsidRPr="007C7A9E">
              <w:rPr>
                <w:rFonts w:ascii="Times New Roman" w:hAnsi="Times New Roman" w:cs="Times New Roman"/>
                <w:sz w:val="24"/>
                <w:szCs w:val="24"/>
                <w:lang w:val="ru-KZ"/>
              </w:rPr>
              <w:softHyphen/>
              <w:t>тив</w:t>
            </w:r>
            <w:r w:rsidRPr="007C7A9E">
              <w:rPr>
                <w:rFonts w:ascii="Times New Roman" w:hAnsi="Times New Roman" w:cs="Times New Roman"/>
                <w:sz w:val="24"/>
                <w:szCs w:val="24"/>
                <w:lang w:val="ru-KZ"/>
              </w:rPr>
              <w:softHyphen/>
              <w:t>ных пра</w:t>
            </w:r>
            <w:r w:rsidRPr="007C7A9E">
              <w:rPr>
                <w:rFonts w:ascii="Times New Roman" w:hAnsi="Times New Roman" w:cs="Times New Roman"/>
                <w:sz w:val="24"/>
                <w:szCs w:val="24"/>
                <w:lang w:val="ru-KZ"/>
              </w:rPr>
              <w:softHyphen/>
              <w:t>во</w:t>
            </w:r>
            <w:r w:rsidRPr="007C7A9E">
              <w:rPr>
                <w:rFonts w:ascii="Times New Roman" w:hAnsi="Times New Roman" w:cs="Times New Roman"/>
                <w:sz w:val="24"/>
                <w:szCs w:val="24"/>
                <w:lang w:val="ru-KZ"/>
              </w:rPr>
              <w:softHyphen/>
              <w:t>вых ак</w:t>
            </w:r>
            <w:r w:rsidRPr="007C7A9E">
              <w:rPr>
                <w:rFonts w:ascii="Times New Roman" w:hAnsi="Times New Roman" w:cs="Times New Roman"/>
                <w:sz w:val="24"/>
                <w:szCs w:val="24"/>
                <w:lang w:val="ru-KZ"/>
              </w:rPr>
              <w:softHyphen/>
              <w:t>тов</w:t>
            </w:r>
          </w:p>
        </w:tc>
        <w:tc>
          <w:tcPr>
            <w:tcW w:w="0" w:type="auto"/>
            <w:tcBorders>
              <w:top w:val="single" w:sz="6" w:space="0" w:color="DDDDDD"/>
            </w:tcBorders>
            <w:tcMar>
              <w:top w:w="120" w:type="dxa"/>
              <w:left w:w="120" w:type="dxa"/>
              <w:bottom w:w="120" w:type="dxa"/>
              <w:right w:w="120" w:type="dxa"/>
            </w:tcMar>
            <w:hideMark/>
          </w:tcPr>
          <w:p w14:paraId="50C5F1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Тру</w:t>
            </w:r>
            <w:r w:rsidRPr="007C7A9E">
              <w:rPr>
                <w:rFonts w:ascii="Times New Roman" w:hAnsi="Times New Roman" w:cs="Times New Roman"/>
                <w:sz w:val="24"/>
                <w:szCs w:val="24"/>
                <w:lang w:val="ru-KZ"/>
              </w:rPr>
              <w:softHyphen/>
              <w:t>до</w:t>
            </w:r>
            <w:r w:rsidRPr="007C7A9E">
              <w:rPr>
                <w:rFonts w:ascii="Times New Roman" w:hAnsi="Times New Roman" w:cs="Times New Roman"/>
                <w:sz w:val="24"/>
                <w:szCs w:val="24"/>
                <w:lang w:val="ru-KZ"/>
              </w:rPr>
              <w:softHyphen/>
              <w:t>вой ко</w:t>
            </w:r>
            <w:r w:rsidRPr="007C7A9E">
              <w:rPr>
                <w:rFonts w:ascii="Times New Roman" w:hAnsi="Times New Roman" w:cs="Times New Roman"/>
                <w:sz w:val="24"/>
                <w:szCs w:val="24"/>
                <w:lang w:val="ru-KZ"/>
              </w:rPr>
              <w:softHyphen/>
              <w:t>декс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w:t>
            </w:r>
          </w:p>
        </w:tc>
        <w:tc>
          <w:tcPr>
            <w:tcW w:w="0" w:type="auto"/>
            <w:tcBorders>
              <w:top w:val="single" w:sz="6" w:space="0" w:color="DDDDDD"/>
            </w:tcBorders>
            <w:tcMar>
              <w:top w:w="120" w:type="dxa"/>
              <w:left w:w="120" w:type="dxa"/>
              <w:bottom w:w="120" w:type="dxa"/>
              <w:right w:w="120" w:type="dxa"/>
            </w:tcMar>
            <w:hideMark/>
          </w:tcPr>
          <w:p w14:paraId="54DF38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vMerge w:val="restart"/>
            <w:tcBorders>
              <w:top w:val="single" w:sz="6" w:space="0" w:color="DDDDDD"/>
            </w:tcBorders>
            <w:tcMar>
              <w:top w:w="120" w:type="dxa"/>
              <w:left w:w="120" w:type="dxa"/>
              <w:bottom w:w="120" w:type="dxa"/>
              <w:right w:w="120" w:type="dxa"/>
            </w:tcMar>
            <w:hideMark/>
          </w:tcPr>
          <w:p w14:paraId="128F84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w:t>
            </w:r>
          </w:p>
        </w:tc>
        <w:tc>
          <w:tcPr>
            <w:tcW w:w="0" w:type="auto"/>
            <w:vMerge w:val="restart"/>
            <w:tcBorders>
              <w:top w:val="single" w:sz="6" w:space="0" w:color="DDDDDD"/>
            </w:tcBorders>
            <w:tcMar>
              <w:top w:w="120" w:type="dxa"/>
              <w:left w:w="120" w:type="dxa"/>
              <w:bottom w:w="120" w:type="dxa"/>
              <w:right w:w="120" w:type="dxa"/>
            </w:tcMar>
            <w:hideMark/>
          </w:tcPr>
          <w:p w14:paraId="26DF8DD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vMerge w:val="restart"/>
            <w:tcBorders>
              <w:top w:val="single" w:sz="6" w:space="0" w:color="DDDDDD"/>
            </w:tcBorders>
            <w:tcMar>
              <w:top w:w="120" w:type="dxa"/>
              <w:left w:w="120" w:type="dxa"/>
              <w:bottom w:w="120" w:type="dxa"/>
              <w:right w:w="120" w:type="dxa"/>
            </w:tcMar>
            <w:hideMark/>
          </w:tcPr>
          <w:p w14:paraId="695084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w:t>
            </w:r>
          </w:p>
        </w:tc>
      </w:tr>
      <w:tr w:rsidR="007C7A9E" w:rsidRPr="007C7A9E" w14:paraId="3E7FA61E" w14:textId="77777777">
        <w:tc>
          <w:tcPr>
            <w:tcW w:w="0" w:type="auto"/>
            <w:vMerge/>
            <w:tcBorders>
              <w:top w:val="single" w:sz="6" w:space="0" w:color="DDDDDD"/>
            </w:tcBorders>
            <w:vAlign w:val="center"/>
            <w:hideMark/>
          </w:tcPr>
          <w:p w14:paraId="5206FE1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14E1A0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C48A9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w:t>
            </w:r>
            <w:r w:rsidRPr="007C7A9E">
              <w:rPr>
                <w:rFonts w:ascii="Times New Roman" w:hAnsi="Times New Roman" w:cs="Times New Roman"/>
                <w:sz w:val="24"/>
                <w:szCs w:val="24"/>
                <w:lang w:val="ru-KZ"/>
              </w:rPr>
              <w:softHyphen/>
              <w:t>декс о бра</w:t>
            </w:r>
            <w:r w:rsidRPr="007C7A9E">
              <w:rPr>
                <w:rFonts w:ascii="Times New Roman" w:hAnsi="Times New Roman" w:cs="Times New Roman"/>
                <w:sz w:val="24"/>
                <w:szCs w:val="24"/>
                <w:lang w:val="ru-KZ"/>
              </w:rPr>
              <w:softHyphen/>
              <w:t>ке (су</w:t>
            </w:r>
            <w:r w:rsidRPr="007C7A9E">
              <w:rPr>
                <w:rFonts w:ascii="Times New Roman" w:hAnsi="Times New Roman" w:cs="Times New Roman"/>
                <w:sz w:val="24"/>
                <w:szCs w:val="24"/>
                <w:lang w:val="ru-KZ"/>
              </w:rPr>
              <w:softHyphen/>
              <w:t>пру</w:t>
            </w:r>
            <w:r w:rsidRPr="007C7A9E">
              <w:rPr>
                <w:rFonts w:ascii="Times New Roman" w:hAnsi="Times New Roman" w:cs="Times New Roman"/>
                <w:sz w:val="24"/>
                <w:szCs w:val="24"/>
                <w:lang w:val="ru-KZ"/>
              </w:rPr>
              <w:softHyphen/>
              <w:t>же</w:t>
            </w:r>
            <w:r w:rsidRPr="007C7A9E">
              <w:rPr>
                <w:rFonts w:ascii="Times New Roman" w:hAnsi="Times New Roman" w:cs="Times New Roman"/>
                <w:sz w:val="24"/>
                <w:szCs w:val="24"/>
                <w:lang w:val="ru-KZ"/>
              </w:rPr>
              <w:softHyphen/>
              <w:t>стве) и се</w:t>
            </w:r>
            <w:r w:rsidRPr="007C7A9E">
              <w:rPr>
                <w:rFonts w:ascii="Times New Roman" w:hAnsi="Times New Roman" w:cs="Times New Roman"/>
                <w:sz w:val="24"/>
                <w:szCs w:val="24"/>
                <w:lang w:val="ru-KZ"/>
              </w:rPr>
              <w:softHyphen/>
              <w:t>мье</w:t>
            </w:r>
          </w:p>
        </w:tc>
        <w:tc>
          <w:tcPr>
            <w:tcW w:w="0" w:type="auto"/>
            <w:tcBorders>
              <w:top w:val="single" w:sz="6" w:space="0" w:color="DDDDDD"/>
            </w:tcBorders>
            <w:tcMar>
              <w:top w:w="120" w:type="dxa"/>
              <w:left w:w="120" w:type="dxa"/>
              <w:bottom w:w="120" w:type="dxa"/>
              <w:right w:w="120" w:type="dxa"/>
            </w:tcMar>
            <w:hideMark/>
          </w:tcPr>
          <w:p w14:paraId="6A92C7A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vMerge/>
            <w:tcBorders>
              <w:top w:val="single" w:sz="6" w:space="0" w:color="DDDDDD"/>
            </w:tcBorders>
            <w:vAlign w:val="center"/>
            <w:hideMark/>
          </w:tcPr>
          <w:p w14:paraId="1C026115"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2532F6F"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C4F6FC4"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48962DE9" w14:textId="77777777">
        <w:tc>
          <w:tcPr>
            <w:tcW w:w="0" w:type="auto"/>
            <w:vMerge/>
            <w:tcBorders>
              <w:top w:val="single" w:sz="6" w:space="0" w:color="DDDDDD"/>
            </w:tcBorders>
            <w:vAlign w:val="center"/>
            <w:hideMark/>
          </w:tcPr>
          <w:p w14:paraId="4214A6BD"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D4D725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F2800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w:t>
            </w:r>
            <w:r w:rsidRPr="007C7A9E">
              <w:rPr>
                <w:rFonts w:ascii="Times New Roman" w:hAnsi="Times New Roman" w:cs="Times New Roman"/>
                <w:sz w:val="24"/>
                <w:szCs w:val="24"/>
                <w:lang w:val="ru-KZ"/>
              </w:rPr>
              <w:softHyphen/>
              <w:t>кон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 «Об об</w:t>
            </w:r>
            <w:r w:rsidRPr="007C7A9E">
              <w:rPr>
                <w:rFonts w:ascii="Times New Roman" w:hAnsi="Times New Roman" w:cs="Times New Roman"/>
                <w:sz w:val="24"/>
                <w:szCs w:val="24"/>
                <w:lang w:val="ru-KZ"/>
              </w:rPr>
              <w:softHyphen/>
              <w:t>ра</w:t>
            </w:r>
            <w:r w:rsidRPr="007C7A9E">
              <w:rPr>
                <w:rFonts w:ascii="Times New Roman" w:hAnsi="Times New Roman" w:cs="Times New Roman"/>
                <w:sz w:val="24"/>
                <w:szCs w:val="24"/>
                <w:lang w:val="ru-KZ"/>
              </w:rPr>
              <w:softHyphen/>
              <w:t>зо</w:t>
            </w:r>
            <w:r w:rsidRPr="007C7A9E">
              <w:rPr>
                <w:rFonts w:ascii="Times New Roman" w:hAnsi="Times New Roman" w:cs="Times New Roman"/>
                <w:sz w:val="24"/>
                <w:szCs w:val="24"/>
                <w:lang w:val="ru-KZ"/>
              </w:rPr>
              <w:softHyphen/>
              <w:t>ва</w:t>
            </w:r>
            <w:r w:rsidRPr="007C7A9E">
              <w:rPr>
                <w:rFonts w:ascii="Times New Roman" w:hAnsi="Times New Roman" w:cs="Times New Roman"/>
                <w:sz w:val="24"/>
                <w:szCs w:val="24"/>
                <w:lang w:val="ru-KZ"/>
              </w:rPr>
              <w:softHyphen/>
              <w:t>нии»</w:t>
            </w:r>
          </w:p>
        </w:tc>
        <w:tc>
          <w:tcPr>
            <w:tcW w:w="0" w:type="auto"/>
            <w:tcBorders>
              <w:top w:val="single" w:sz="6" w:space="0" w:color="DDDDDD"/>
            </w:tcBorders>
            <w:tcMar>
              <w:top w:w="120" w:type="dxa"/>
              <w:left w:w="120" w:type="dxa"/>
              <w:bottom w:w="120" w:type="dxa"/>
              <w:right w:w="120" w:type="dxa"/>
            </w:tcMar>
            <w:hideMark/>
          </w:tcPr>
          <w:p w14:paraId="0C9F25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vMerge/>
            <w:tcBorders>
              <w:top w:val="single" w:sz="6" w:space="0" w:color="DDDDDD"/>
            </w:tcBorders>
            <w:vAlign w:val="center"/>
            <w:hideMark/>
          </w:tcPr>
          <w:p w14:paraId="506679FF"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6631DFB"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381E0B4"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6FE3721" w14:textId="77777777">
        <w:tc>
          <w:tcPr>
            <w:tcW w:w="0" w:type="auto"/>
            <w:vMerge/>
            <w:tcBorders>
              <w:top w:val="single" w:sz="6" w:space="0" w:color="DDDDDD"/>
            </w:tcBorders>
            <w:vAlign w:val="center"/>
            <w:hideMark/>
          </w:tcPr>
          <w:p w14:paraId="446C194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212F6F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C9915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w:t>
            </w:r>
            <w:r w:rsidRPr="007C7A9E">
              <w:rPr>
                <w:rFonts w:ascii="Times New Roman" w:hAnsi="Times New Roman" w:cs="Times New Roman"/>
                <w:sz w:val="24"/>
                <w:szCs w:val="24"/>
                <w:lang w:val="ru-KZ"/>
              </w:rPr>
              <w:softHyphen/>
              <w:t>кон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 «О ста</w:t>
            </w:r>
            <w:r w:rsidRPr="007C7A9E">
              <w:rPr>
                <w:rFonts w:ascii="Times New Roman" w:hAnsi="Times New Roman" w:cs="Times New Roman"/>
                <w:sz w:val="24"/>
                <w:szCs w:val="24"/>
                <w:lang w:val="ru-KZ"/>
              </w:rPr>
              <w:softHyphen/>
              <w:t>ту</w:t>
            </w:r>
            <w:r w:rsidRPr="007C7A9E">
              <w:rPr>
                <w:rFonts w:ascii="Times New Roman" w:hAnsi="Times New Roman" w:cs="Times New Roman"/>
                <w:sz w:val="24"/>
                <w:szCs w:val="24"/>
                <w:lang w:val="ru-KZ"/>
              </w:rPr>
              <w:softHyphen/>
              <w:t>се пе</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го</w:t>
            </w:r>
            <w:r w:rsidRPr="007C7A9E">
              <w:rPr>
                <w:rFonts w:ascii="Times New Roman" w:hAnsi="Times New Roman" w:cs="Times New Roman"/>
                <w:sz w:val="24"/>
                <w:szCs w:val="24"/>
                <w:lang w:val="ru-KZ"/>
              </w:rPr>
              <w:softHyphen/>
              <w:t>га»</w:t>
            </w:r>
          </w:p>
        </w:tc>
        <w:tc>
          <w:tcPr>
            <w:tcW w:w="0" w:type="auto"/>
            <w:tcBorders>
              <w:top w:val="single" w:sz="6" w:space="0" w:color="DDDDDD"/>
            </w:tcBorders>
            <w:tcMar>
              <w:top w:w="120" w:type="dxa"/>
              <w:left w:w="120" w:type="dxa"/>
              <w:bottom w:w="120" w:type="dxa"/>
              <w:right w:w="120" w:type="dxa"/>
            </w:tcMar>
            <w:hideMark/>
          </w:tcPr>
          <w:p w14:paraId="07D523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vMerge/>
            <w:tcBorders>
              <w:top w:val="single" w:sz="6" w:space="0" w:color="DDDDDD"/>
            </w:tcBorders>
            <w:vAlign w:val="center"/>
            <w:hideMark/>
          </w:tcPr>
          <w:p w14:paraId="16C63F46"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E762656"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5A99D24"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B3A94AE" w14:textId="77777777">
        <w:tc>
          <w:tcPr>
            <w:tcW w:w="0" w:type="auto"/>
            <w:vMerge/>
            <w:tcBorders>
              <w:top w:val="single" w:sz="6" w:space="0" w:color="DDDDDD"/>
            </w:tcBorders>
            <w:vAlign w:val="center"/>
            <w:hideMark/>
          </w:tcPr>
          <w:p w14:paraId="1195F10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04BDC0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944CD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w:t>
            </w:r>
            <w:r w:rsidRPr="007C7A9E">
              <w:rPr>
                <w:rFonts w:ascii="Times New Roman" w:hAnsi="Times New Roman" w:cs="Times New Roman"/>
                <w:sz w:val="24"/>
                <w:szCs w:val="24"/>
                <w:lang w:val="ru-KZ"/>
              </w:rPr>
              <w:softHyphen/>
              <w:t>кон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 «О пра</w:t>
            </w:r>
            <w:r w:rsidRPr="007C7A9E">
              <w:rPr>
                <w:rFonts w:ascii="Times New Roman" w:hAnsi="Times New Roman" w:cs="Times New Roman"/>
                <w:sz w:val="24"/>
                <w:szCs w:val="24"/>
                <w:lang w:val="ru-KZ"/>
              </w:rPr>
              <w:softHyphen/>
              <w:t>вах ре</w:t>
            </w:r>
            <w:r w:rsidRPr="007C7A9E">
              <w:rPr>
                <w:rFonts w:ascii="Times New Roman" w:hAnsi="Times New Roman" w:cs="Times New Roman"/>
                <w:sz w:val="24"/>
                <w:szCs w:val="24"/>
                <w:lang w:val="ru-KZ"/>
              </w:rPr>
              <w:softHyphen/>
              <w:t>бен</w:t>
            </w:r>
            <w:r w:rsidRPr="007C7A9E">
              <w:rPr>
                <w:rFonts w:ascii="Times New Roman" w:hAnsi="Times New Roman" w:cs="Times New Roman"/>
                <w:sz w:val="24"/>
                <w:szCs w:val="24"/>
                <w:lang w:val="ru-KZ"/>
              </w:rPr>
              <w:softHyphen/>
              <w:t>ка в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ке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w:t>
            </w:r>
          </w:p>
        </w:tc>
        <w:tc>
          <w:tcPr>
            <w:tcW w:w="0" w:type="auto"/>
            <w:tcBorders>
              <w:top w:val="single" w:sz="6" w:space="0" w:color="DDDDDD"/>
            </w:tcBorders>
            <w:tcMar>
              <w:top w:w="120" w:type="dxa"/>
              <w:left w:w="120" w:type="dxa"/>
              <w:bottom w:w="120" w:type="dxa"/>
              <w:right w:w="120" w:type="dxa"/>
            </w:tcMar>
            <w:hideMark/>
          </w:tcPr>
          <w:p w14:paraId="1F8CF3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vMerge/>
            <w:tcBorders>
              <w:top w:val="single" w:sz="6" w:space="0" w:color="DDDDDD"/>
            </w:tcBorders>
            <w:vAlign w:val="center"/>
            <w:hideMark/>
          </w:tcPr>
          <w:p w14:paraId="7D6D32EC"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1478A55"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092CFCD"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4DE8919" w14:textId="77777777">
        <w:tc>
          <w:tcPr>
            <w:tcW w:w="0" w:type="auto"/>
            <w:vMerge/>
            <w:tcBorders>
              <w:top w:val="single" w:sz="6" w:space="0" w:color="DDDDDD"/>
            </w:tcBorders>
            <w:vAlign w:val="center"/>
            <w:hideMark/>
          </w:tcPr>
          <w:p w14:paraId="4166D3AB"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0D315B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CF522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w:t>
            </w:r>
            <w:r w:rsidRPr="007C7A9E">
              <w:rPr>
                <w:rFonts w:ascii="Times New Roman" w:hAnsi="Times New Roman" w:cs="Times New Roman"/>
                <w:sz w:val="24"/>
                <w:szCs w:val="24"/>
                <w:lang w:val="ru-KZ"/>
              </w:rPr>
              <w:softHyphen/>
              <w:t>каз Ми</w:t>
            </w:r>
            <w:r w:rsidRPr="007C7A9E">
              <w:rPr>
                <w:rFonts w:ascii="Times New Roman" w:hAnsi="Times New Roman" w:cs="Times New Roman"/>
                <w:sz w:val="24"/>
                <w:szCs w:val="24"/>
                <w:lang w:val="ru-KZ"/>
              </w:rPr>
              <w:softHyphen/>
              <w:t>ни</w:t>
            </w:r>
            <w:r w:rsidRPr="007C7A9E">
              <w:rPr>
                <w:rFonts w:ascii="Times New Roman" w:hAnsi="Times New Roman" w:cs="Times New Roman"/>
                <w:sz w:val="24"/>
                <w:szCs w:val="24"/>
                <w:lang w:val="ru-KZ"/>
              </w:rPr>
              <w:softHyphen/>
              <w:t>стер</w:t>
            </w:r>
            <w:r w:rsidRPr="007C7A9E">
              <w:rPr>
                <w:rFonts w:ascii="Times New Roman" w:hAnsi="Times New Roman" w:cs="Times New Roman"/>
                <w:sz w:val="24"/>
                <w:szCs w:val="24"/>
                <w:lang w:val="ru-KZ"/>
              </w:rPr>
              <w:softHyphen/>
              <w:t>ства про</w:t>
            </w:r>
            <w:r w:rsidRPr="007C7A9E">
              <w:rPr>
                <w:rFonts w:ascii="Times New Roman" w:hAnsi="Times New Roman" w:cs="Times New Roman"/>
                <w:sz w:val="24"/>
                <w:szCs w:val="24"/>
                <w:lang w:val="ru-KZ"/>
              </w:rPr>
              <w:softHyphen/>
              <w:t>све</w:t>
            </w:r>
            <w:r w:rsidRPr="007C7A9E">
              <w:rPr>
                <w:rFonts w:ascii="Times New Roman" w:hAnsi="Times New Roman" w:cs="Times New Roman"/>
                <w:sz w:val="24"/>
                <w:szCs w:val="24"/>
                <w:lang w:val="ru-KZ"/>
              </w:rPr>
              <w:softHyphen/>
              <w:t>ще</w:t>
            </w:r>
            <w:r w:rsidRPr="007C7A9E">
              <w:rPr>
                <w:rFonts w:ascii="Times New Roman" w:hAnsi="Times New Roman" w:cs="Times New Roman"/>
                <w:sz w:val="24"/>
                <w:szCs w:val="24"/>
                <w:lang w:val="ru-KZ"/>
              </w:rPr>
              <w:softHyphen/>
              <w:t>ния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 от 3 ав</w:t>
            </w:r>
            <w:r w:rsidRPr="007C7A9E">
              <w:rPr>
                <w:rFonts w:ascii="Times New Roman" w:hAnsi="Times New Roman" w:cs="Times New Roman"/>
                <w:sz w:val="24"/>
                <w:szCs w:val="24"/>
                <w:lang w:val="ru-KZ"/>
              </w:rPr>
              <w:softHyphen/>
              <w:t>гу</w:t>
            </w:r>
            <w:r w:rsidRPr="007C7A9E">
              <w:rPr>
                <w:rFonts w:ascii="Times New Roman" w:hAnsi="Times New Roman" w:cs="Times New Roman"/>
                <w:sz w:val="24"/>
                <w:szCs w:val="24"/>
                <w:lang w:val="ru-KZ"/>
              </w:rPr>
              <w:softHyphen/>
              <w:t>ста 2022 го</w:t>
            </w:r>
            <w:r w:rsidRPr="007C7A9E">
              <w:rPr>
                <w:rFonts w:ascii="Times New Roman" w:hAnsi="Times New Roman" w:cs="Times New Roman"/>
                <w:sz w:val="24"/>
                <w:szCs w:val="24"/>
                <w:lang w:val="ru-KZ"/>
              </w:rPr>
              <w:softHyphen/>
              <w:t>да № 348 «Об утвер</w:t>
            </w:r>
            <w:r w:rsidRPr="007C7A9E">
              <w:rPr>
                <w:rFonts w:ascii="Times New Roman" w:hAnsi="Times New Roman" w:cs="Times New Roman"/>
                <w:sz w:val="24"/>
                <w:szCs w:val="24"/>
                <w:lang w:val="ru-KZ"/>
              </w:rPr>
              <w:softHyphen/>
              <w:t>жде</w:t>
            </w:r>
            <w:r w:rsidRPr="007C7A9E">
              <w:rPr>
                <w:rFonts w:ascii="Times New Roman" w:hAnsi="Times New Roman" w:cs="Times New Roman"/>
                <w:sz w:val="24"/>
                <w:szCs w:val="24"/>
                <w:lang w:val="ru-KZ"/>
              </w:rPr>
              <w:softHyphen/>
              <w:t>нии го</w:t>
            </w:r>
            <w:r w:rsidRPr="007C7A9E">
              <w:rPr>
                <w:rFonts w:ascii="Times New Roman" w:hAnsi="Times New Roman" w:cs="Times New Roman"/>
                <w:sz w:val="24"/>
                <w:szCs w:val="24"/>
                <w:lang w:val="ru-KZ"/>
              </w:rPr>
              <w:softHyphen/>
              <w:t>су</w:t>
            </w:r>
            <w:r w:rsidRPr="007C7A9E">
              <w:rPr>
                <w:rFonts w:ascii="Times New Roman" w:hAnsi="Times New Roman" w:cs="Times New Roman"/>
                <w:sz w:val="24"/>
                <w:szCs w:val="24"/>
                <w:lang w:val="ru-KZ"/>
              </w:rPr>
              <w:softHyphen/>
              <w:t>дар</w:t>
            </w:r>
            <w:r w:rsidRPr="007C7A9E">
              <w:rPr>
                <w:rFonts w:ascii="Times New Roman" w:hAnsi="Times New Roman" w:cs="Times New Roman"/>
                <w:sz w:val="24"/>
                <w:szCs w:val="24"/>
                <w:lang w:val="ru-KZ"/>
              </w:rPr>
              <w:softHyphen/>
              <w:t>ствен</w:t>
            </w:r>
            <w:r w:rsidRPr="007C7A9E">
              <w:rPr>
                <w:rFonts w:ascii="Times New Roman" w:hAnsi="Times New Roman" w:cs="Times New Roman"/>
                <w:sz w:val="24"/>
                <w:szCs w:val="24"/>
                <w:lang w:val="ru-KZ"/>
              </w:rPr>
              <w:softHyphen/>
              <w:t>ных об</w:t>
            </w:r>
            <w:r w:rsidRPr="007C7A9E">
              <w:rPr>
                <w:rFonts w:ascii="Times New Roman" w:hAnsi="Times New Roman" w:cs="Times New Roman"/>
                <w:sz w:val="24"/>
                <w:szCs w:val="24"/>
                <w:lang w:val="ru-KZ"/>
              </w:rPr>
              <w:softHyphen/>
              <w:t>ще</w:t>
            </w:r>
            <w:r w:rsidRPr="007C7A9E">
              <w:rPr>
                <w:rFonts w:ascii="Times New Roman" w:hAnsi="Times New Roman" w:cs="Times New Roman"/>
                <w:sz w:val="24"/>
                <w:szCs w:val="24"/>
                <w:lang w:val="ru-KZ"/>
              </w:rPr>
              <w:softHyphen/>
              <w:t>обя</w:t>
            </w:r>
            <w:r w:rsidRPr="007C7A9E">
              <w:rPr>
                <w:rFonts w:ascii="Times New Roman" w:hAnsi="Times New Roman" w:cs="Times New Roman"/>
                <w:sz w:val="24"/>
                <w:szCs w:val="24"/>
                <w:lang w:val="ru-KZ"/>
              </w:rPr>
              <w:softHyphen/>
              <w:t>за</w:t>
            </w:r>
            <w:r w:rsidRPr="007C7A9E">
              <w:rPr>
                <w:rFonts w:ascii="Times New Roman" w:hAnsi="Times New Roman" w:cs="Times New Roman"/>
                <w:sz w:val="24"/>
                <w:szCs w:val="24"/>
                <w:lang w:val="ru-KZ"/>
              </w:rPr>
              <w:softHyphen/>
              <w:t>тель</w:t>
            </w:r>
            <w:r w:rsidRPr="007C7A9E">
              <w:rPr>
                <w:rFonts w:ascii="Times New Roman" w:hAnsi="Times New Roman" w:cs="Times New Roman"/>
                <w:sz w:val="24"/>
                <w:szCs w:val="24"/>
                <w:lang w:val="ru-KZ"/>
              </w:rPr>
              <w:softHyphen/>
              <w:t>ных стан</w:t>
            </w:r>
            <w:r w:rsidRPr="007C7A9E">
              <w:rPr>
                <w:rFonts w:ascii="Times New Roman" w:hAnsi="Times New Roman" w:cs="Times New Roman"/>
                <w:sz w:val="24"/>
                <w:szCs w:val="24"/>
                <w:lang w:val="ru-KZ"/>
              </w:rPr>
              <w:softHyphen/>
              <w:t>дар</w:t>
            </w:r>
            <w:r w:rsidRPr="007C7A9E">
              <w:rPr>
                <w:rFonts w:ascii="Times New Roman" w:hAnsi="Times New Roman" w:cs="Times New Roman"/>
                <w:sz w:val="24"/>
                <w:szCs w:val="24"/>
                <w:lang w:val="ru-KZ"/>
              </w:rPr>
              <w:softHyphen/>
              <w:t>тов до</w:t>
            </w:r>
            <w:r w:rsidRPr="007C7A9E">
              <w:rPr>
                <w:rFonts w:ascii="Times New Roman" w:hAnsi="Times New Roman" w:cs="Times New Roman"/>
                <w:sz w:val="24"/>
                <w:szCs w:val="24"/>
                <w:lang w:val="ru-KZ"/>
              </w:rPr>
              <w:softHyphen/>
              <w:t>школь</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вос</w:t>
            </w:r>
            <w:r w:rsidRPr="007C7A9E">
              <w:rPr>
                <w:rFonts w:ascii="Times New Roman" w:hAnsi="Times New Roman" w:cs="Times New Roman"/>
                <w:sz w:val="24"/>
                <w:szCs w:val="24"/>
                <w:lang w:val="ru-KZ"/>
              </w:rPr>
              <w:softHyphen/>
              <w:t>пи</w:t>
            </w:r>
            <w:r w:rsidRPr="007C7A9E">
              <w:rPr>
                <w:rFonts w:ascii="Times New Roman" w:hAnsi="Times New Roman" w:cs="Times New Roman"/>
                <w:sz w:val="24"/>
                <w:szCs w:val="24"/>
                <w:lang w:val="ru-KZ"/>
              </w:rPr>
              <w:softHyphen/>
              <w:t>та</w:t>
            </w:r>
            <w:r w:rsidRPr="007C7A9E">
              <w:rPr>
                <w:rFonts w:ascii="Times New Roman" w:hAnsi="Times New Roman" w:cs="Times New Roman"/>
                <w:sz w:val="24"/>
                <w:szCs w:val="24"/>
                <w:lang w:val="ru-KZ"/>
              </w:rPr>
              <w:softHyphen/>
              <w:t>ния и обу</w:t>
            </w:r>
            <w:r w:rsidRPr="007C7A9E">
              <w:rPr>
                <w:rFonts w:ascii="Times New Roman" w:hAnsi="Times New Roman" w:cs="Times New Roman"/>
                <w:sz w:val="24"/>
                <w:szCs w:val="24"/>
                <w:lang w:val="ru-KZ"/>
              </w:rPr>
              <w:softHyphen/>
              <w:t>че</w:t>
            </w:r>
            <w:r w:rsidRPr="007C7A9E">
              <w:rPr>
                <w:rFonts w:ascii="Times New Roman" w:hAnsi="Times New Roman" w:cs="Times New Roman"/>
                <w:sz w:val="24"/>
                <w:szCs w:val="24"/>
                <w:lang w:val="ru-KZ"/>
              </w:rPr>
              <w:softHyphen/>
              <w:t>ния, на</w:t>
            </w:r>
            <w:r w:rsidRPr="007C7A9E">
              <w:rPr>
                <w:rFonts w:ascii="Times New Roman" w:hAnsi="Times New Roman" w:cs="Times New Roman"/>
                <w:sz w:val="24"/>
                <w:szCs w:val="24"/>
                <w:lang w:val="ru-KZ"/>
              </w:rPr>
              <w:softHyphen/>
              <w:t>чаль</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ос</w:t>
            </w:r>
            <w:r w:rsidRPr="007C7A9E">
              <w:rPr>
                <w:rFonts w:ascii="Times New Roman" w:hAnsi="Times New Roman" w:cs="Times New Roman"/>
                <w:sz w:val="24"/>
                <w:szCs w:val="24"/>
                <w:lang w:val="ru-KZ"/>
              </w:rPr>
              <w:softHyphen/>
              <w:t>нов</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сред</w:t>
            </w:r>
            <w:r w:rsidRPr="007C7A9E">
              <w:rPr>
                <w:rFonts w:ascii="Times New Roman" w:hAnsi="Times New Roman" w:cs="Times New Roman"/>
                <w:sz w:val="24"/>
                <w:szCs w:val="24"/>
                <w:lang w:val="ru-KZ"/>
              </w:rPr>
              <w:softHyphen/>
              <w:t>не</w:t>
            </w:r>
            <w:r w:rsidRPr="007C7A9E">
              <w:rPr>
                <w:rFonts w:ascii="Times New Roman" w:hAnsi="Times New Roman" w:cs="Times New Roman"/>
                <w:sz w:val="24"/>
                <w:szCs w:val="24"/>
                <w:lang w:val="ru-KZ"/>
              </w:rPr>
              <w:softHyphen/>
              <w:t>го и об</w:t>
            </w:r>
            <w:r w:rsidRPr="007C7A9E">
              <w:rPr>
                <w:rFonts w:ascii="Times New Roman" w:hAnsi="Times New Roman" w:cs="Times New Roman"/>
                <w:sz w:val="24"/>
                <w:szCs w:val="24"/>
                <w:lang w:val="ru-KZ"/>
              </w:rPr>
              <w:softHyphen/>
              <w:t>ще</w:t>
            </w:r>
            <w:r w:rsidRPr="007C7A9E">
              <w:rPr>
                <w:rFonts w:ascii="Times New Roman" w:hAnsi="Times New Roman" w:cs="Times New Roman"/>
                <w:sz w:val="24"/>
                <w:szCs w:val="24"/>
                <w:lang w:val="ru-KZ"/>
              </w:rPr>
              <w:softHyphen/>
              <w:t>го сред</w:t>
            </w:r>
            <w:r w:rsidRPr="007C7A9E">
              <w:rPr>
                <w:rFonts w:ascii="Times New Roman" w:hAnsi="Times New Roman" w:cs="Times New Roman"/>
                <w:sz w:val="24"/>
                <w:szCs w:val="24"/>
                <w:lang w:val="ru-KZ"/>
              </w:rPr>
              <w:softHyphen/>
              <w:t>не</w:t>
            </w:r>
            <w:r w:rsidRPr="007C7A9E">
              <w:rPr>
                <w:rFonts w:ascii="Times New Roman" w:hAnsi="Times New Roman" w:cs="Times New Roman"/>
                <w:sz w:val="24"/>
                <w:szCs w:val="24"/>
                <w:lang w:val="ru-KZ"/>
              </w:rPr>
              <w:softHyphen/>
              <w:t>го, тех</w:t>
            </w:r>
            <w:r w:rsidRPr="007C7A9E">
              <w:rPr>
                <w:rFonts w:ascii="Times New Roman" w:hAnsi="Times New Roman" w:cs="Times New Roman"/>
                <w:sz w:val="24"/>
                <w:szCs w:val="24"/>
                <w:lang w:val="ru-KZ"/>
              </w:rPr>
              <w:softHyphen/>
              <w:t>ни</w:t>
            </w:r>
            <w:r w:rsidRPr="007C7A9E">
              <w:rPr>
                <w:rFonts w:ascii="Times New Roman" w:hAnsi="Times New Roman" w:cs="Times New Roman"/>
                <w:sz w:val="24"/>
                <w:szCs w:val="24"/>
                <w:lang w:val="ru-KZ"/>
              </w:rPr>
              <w:softHyphen/>
              <w:t>че</w:t>
            </w:r>
            <w:r w:rsidRPr="007C7A9E">
              <w:rPr>
                <w:rFonts w:ascii="Times New Roman" w:hAnsi="Times New Roman" w:cs="Times New Roman"/>
                <w:sz w:val="24"/>
                <w:szCs w:val="24"/>
                <w:lang w:val="ru-KZ"/>
              </w:rPr>
              <w:softHyphen/>
              <w:t>ско</w:t>
            </w:r>
            <w:r w:rsidRPr="007C7A9E">
              <w:rPr>
                <w:rFonts w:ascii="Times New Roman" w:hAnsi="Times New Roman" w:cs="Times New Roman"/>
                <w:sz w:val="24"/>
                <w:szCs w:val="24"/>
                <w:lang w:val="ru-KZ"/>
              </w:rPr>
              <w:softHyphen/>
              <w:t>го и про</w:t>
            </w:r>
            <w:r w:rsidRPr="007C7A9E">
              <w:rPr>
                <w:rFonts w:ascii="Times New Roman" w:hAnsi="Times New Roman" w:cs="Times New Roman"/>
                <w:sz w:val="24"/>
                <w:szCs w:val="24"/>
                <w:lang w:val="ru-KZ"/>
              </w:rPr>
              <w:softHyphen/>
              <w:t>фес</w:t>
            </w:r>
            <w:r w:rsidRPr="007C7A9E">
              <w:rPr>
                <w:rFonts w:ascii="Times New Roman" w:hAnsi="Times New Roman" w:cs="Times New Roman"/>
                <w:sz w:val="24"/>
                <w:szCs w:val="24"/>
                <w:lang w:val="ru-KZ"/>
              </w:rPr>
              <w:softHyphen/>
              <w:t>си</w:t>
            </w:r>
            <w:r w:rsidRPr="007C7A9E">
              <w:rPr>
                <w:rFonts w:ascii="Times New Roman" w:hAnsi="Times New Roman" w:cs="Times New Roman"/>
                <w:sz w:val="24"/>
                <w:szCs w:val="24"/>
                <w:lang w:val="ru-KZ"/>
              </w:rPr>
              <w:softHyphen/>
              <w:t>о</w:t>
            </w:r>
            <w:r w:rsidRPr="007C7A9E">
              <w:rPr>
                <w:rFonts w:ascii="Times New Roman" w:hAnsi="Times New Roman" w:cs="Times New Roman"/>
                <w:sz w:val="24"/>
                <w:szCs w:val="24"/>
                <w:lang w:val="ru-KZ"/>
              </w:rPr>
              <w:softHyphen/>
              <w:t>наль</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 xml:space="preserve">го, </w:t>
            </w:r>
            <w:proofErr w:type="spellStart"/>
            <w:r w:rsidRPr="007C7A9E">
              <w:rPr>
                <w:rFonts w:ascii="Times New Roman" w:hAnsi="Times New Roman" w:cs="Times New Roman"/>
                <w:sz w:val="24"/>
                <w:szCs w:val="24"/>
                <w:lang w:val="ru-KZ"/>
              </w:rPr>
              <w:t>по</w:t>
            </w:r>
            <w:r w:rsidRPr="007C7A9E">
              <w:rPr>
                <w:rFonts w:ascii="Times New Roman" w:hAnsi="Times New Roman" w:cs="Times New Roman"/>
                <w:sz w:val="24"/>
                <w:szCs w:val="24"/>
                <w:lang w:val="ru-KZ"/>
              </w:rPr>
              <w:softHyphen/>
              <w:t>сле</w:t>
            </w:r>
            <w:r w:rsidRPr="007C7A9E">
              <w:rPr>
                <w:rFonts w:ascii="Times New Roman" w:hAnsi="Times New Roman" w:cs="Times New Roman"/>
                <w:sz w:val="24"/>
                <w:szCs w:val="24"/>
                <w:lang w:val="ru-KZ"/>
              </w:rPr>
              <w:softHyphen/>
              <w:t>сред</w:t>
            </w:r>
            <w:r w:rsidRPr="007C7A9E">
              <w:rPr>
                <w:rFonts w:ascii="Times New Roman" w:hAnsi="Times New Roman" w:cs="Times New Roman"/>
                <w:sz w:val="24"/>
                <w:szCs w:val="24"/>
                <w:lang w:val="ru-KZ"/>
              </w:rPr>
              <w:softHyphen/>
              <w:t>не</w:t>
            </w:r>
            <w:r w:rsidRPr="007C7A9E">
              <w:rPr>
                <w:rFonts w:ascii="Times New Roman" w:hAnsi="Times New Roman" w:cs="Times New Roman"/>
                <w:sz w:val="24"/>
                <w:szCs w:val="24"/>
                <w:lang w:val="ru-KZ"/>
              </w:rPr>
              <w:softHyphen/>
              <w:t>го</w:t>
            </w:r>
            <w:proofErr w:type="spellEnd"/>
            <w:r w:rsidRPr="007C7A9E">
              <w:rPr>
                <w:rFonts w:ascii="Times New Roman" w:hAnsi="Times New Roman" w:cs="Times New Roman"/>
                <w:sz w:val="24"/>
                <w:szCs w:val="24"/>
                <w:lang w:val="ru-KZ"/>
              </w:rPr>
              <w:t xml:space="preserve"> об</w:t>
            </w:r>
            <w:r w:rsidRPr="007C7A9E">
              <w:rPr>
                <w:rFonts w:ascii="Times New Roman" w:hAnsi="Times New Roman" w:cs="Times New Roman"/>
                <w:sz w:val="24"/>
                <w:szCs w:val="24"/>
                <w:lang w:val="ru-KZ"/>
              </w:rPr>
              <w:softHyphen/>
              <w:t>ра</w:t>
            </w:r>
            <w:r w:rsidRPr="007C7A9E">
              <w:rPr>
                <w:rFonts w:ascii="Times New Roman" w:hAnsi="Times New Roman" w:cs="Times New Roman"/>
                <w:sz w:val="24"/>
                <w:szCs w:val="24"/>
                <w:lang w:val="ru-KZ"/>
              </w:rPr>
              <w:softHyphen/>
              <w:t>зо</w:t>
            </w:r>
            <w:r w:rsidRPr="007C7A9E">
              <w:rPr>
                <w:rFonts w:ascii="Times New Roman" w:hAnsi="Times New Roman" w:cs="Times New Roman"/>
                <w:sz w:val="24"/>
                <w:szCs w:val="24"/>
                <w:lang w:val="ru-KZ"/>
              </w:rPr>
              <w:softHyphen/>
              <w:t>ва</w:t>
            </w:r>
            <w:r w:rsidRPr="007C7A9E">
              <w:rPr>
                <w:rFonts w:ascii="Times New Roman" w:hAnsi="Times New Roman" w:cs="Times New Roman"/>
                <w:sz w:val="24"/>
                <w:szCs w:val="24"/>
                <w:lang w:val="ru-KZ"/>
              </w:rPr>
              <w:softHyphen/>
              <w:t>ния» (за</w:t>
            </w:r>
            <w:r w:rsidRPr="007C7A9E">
              <w:rPr>
                <w:rFonts w:ascii="Times New Roman" w:hAnsi="Times New Roman" w:cs="Times New Roman"/>
                <w:sz w:val="24"/>
                <w:szCs w:val="24"/>
                <w:lang w:val="ru-KZ"/>
              </w:rPr>
              <w:softHyphen/>
              <w:t>ре</w:t>
            </w:r>
            <w:r w:rsidRPr="007C7A9E">
              <w:rPr>
                <w:rFonts w:ascii="Times New Roman" w:hAnsi="Times New Roman" w:cs="Times New Roman"/>
                <w:sz w:val="24"/>
                <w:szCs w:val="24"/>
                <w:lang w:val="ru-KZ"/>
              </w:rPr>
              <w:softHyphen/>
              <w:t>ги</w:t>
            </w:r>
            <w:r w:rsidRPr="007C7A9E">
              <w:rPr>
                <w:rFonts w:ascii="Times New Roman" w:hAnsi="Times New Roman" w:cs="Times New Roman"/>
                <w:sz w:val="24"/>
                <w:szCs w:val="24"/>
                <w:lang w:val="ru-KZ"/>
              </w:rPr>
              <w:softHyphen/>
              <w:t>стри</w:t>
            </w:r>
            <w:r w:rsidRPr="007C7A9E">
              <w:rPr>
                <w:rFonts w:ascii="Times New Roman" w:hAnsi="Times New Roman" w:cs="Times New Roman"/>
                <w:sz w:val="24"/>
                <w:szCs w:val="24"/>
                <w:lang w:val="ru-KZ"/>
              </w:rPr>
              <w:softHyphen/>
              <w:t>ро</w:t>
            </w:r>
            <w:r w:rsidRPr="007C7A9E">
              <w:rPr>
                <w:rFonts w:ascii="Times New Roman" w:hAnsi="Times New Roman" w:cs="Times New Roman"/>
                <w:sz w:val="24"/>
                <w:szCs w:val="24"/>
                <w:lang w:val="ru-KZ"/>
              </w:rPr>
              <w:softHyphen/>
              <w:t>ван в Ре</w:t>
            </w:r>
            <w:r w:rsidRPr="007C7A9E">
              <w:rPr>
                <w:rFonts w:ascii="Times New Roman" w:hAnsi="Times New Roman" w:cs="Times New Roman"/>
                <w:sz w:val="24"/>
                <w:szCs w:val="24"/>
                <w:lang w:val="ru-KZ"/>
              </w:rPr>
              <w:softHyphen/>
              <w:t>ест</w:t>
            </w:r>
            <w:r w:rsidRPr="007C7A9E">
              <w:rPr>
                <w:rFonts w:ascii="Times New Roman" w:hAnsi="Times New Roman" w:cs="Times New Roman"/>
                <w:sz w:val="24"/>
                <w:szCs w:val="24"/>
                <w:lang w:val="ru-KZ"/>
              </w:rPr>
              <w:softHyphen/>
              <w:t>ре го</w:t>
            </w:r>
            <w:r w:rsidRPr="007C7A9E">
              <w:rPr>
                <w:rFonts w:ascii="Times New Roman" w:hAnsi="Times New Roman" w:cs="Times New Roman"/>
                <w:sz w:val="24"/>
                <w:szCs w:val="24"/>
                <w:lang w:val="ru-KZ"/>
              </w:rPr>
              <w:softHyphen/>
              <w:t>су</w:t>
            </w:r>
            <w:r w:rsidRPr="007C7A9E">
              <w:rPr>
                <w:rFonts w:ascii="Times New Roman" w:hAnsi="Times New Roman" w:cs="Times New Roman"/>
                <w:sz w:val="24"/>
                <w:szCs w:val="24"/>
                <w:lang w:val="ru-KZ"/>
              </w:rPr>
              <w:softHyphen/>
              <w:t>дар</w:t>
            </w:r>
            <w:r w:rsidRPr="007C7A9E">
              <w:rPr>
                <w:rFonts w:ascii="Times New Roman" w:hAnsi="Times New Roman" w:cs="Times New Roman"/>
                <w:sz w:val="24"/>
                <w:szCs w:val="24"/>
                <w:lang w:val="ru-KZ"/>
              </w:rPr>
              <w:softHyphen/>
              <w:t>ствен</w:t>
            </w:r>
            <w:r w:rsidRPr="007C7A9E">
              <w:rPr>
                <w:rFonts w:ascii="Times New Roman" w:hAnsi="Times New Roman" w:cs="Times New Roman"/>
                <w:sz w:val="24"/>
                <w:szCs w:val="24"/>
                <w:lang w:val="ru-KZ"/>
              </w:rPr>
              <w:softHyphen/>
              <w:t>ной ре</w:t>
            </w:r>
            <w:r w:rsidRPr="007C7A9E">
              <w:rPr>
                <w:rFonts w:ascii="Times New Roman" w:hAnsi="Times New Roman" w:cs="Times New Roman"/>
                <w:sz w:val="24"/>
                <w:szCs w:val="24"/>
                <w:lang w:val="ru-KZ"/>
              </w:rPr>
              <w:softHyphen/>
            </w:r>
            <w:r w:rsidRPr="007C7A9E">
              <w:rPr>
                <w:rFonts w:ascii="Times New Roman" w:hAnsi="Times New Roman" w:cs="Times New Roman"/>
                <w:sz w:val="24"/>
                <w:szCs w:val="24"/>
                <w:lang w:val="ru-KZ"/>
              </w:rPr>
              <w:lastRenderedPageBreak/>
              <w:t>ги</w:t>
            </w:r>
            <w:r w:rsidRPr="007C7A9E">
              <w:rPr>
                <w:rFonts w:ascii="Times New Roman" w:hAnsi="Times New Roman" w:cs="Times New Roman"/>
                <w:sz w:val="24"/>
                <w:szCs w:val="24"/>
                <w:lang w:val="ru-KZ"/>
              </w:rPr>
              <w:softHyphen/>
              <w:t>стра</w:t>
            </w:r>
            <w:r w:rsidRPr="007C7A9E">
              <w:rPr>
                <w:rFonts w:ascii="Times New Roman" w:hAnsi="Times New Roman" w:cs="Times New Roman"/>
                <w:sz w:val="24"/>
                <w:szCs w:val="24"/>
                <w:lang w:val="ru-KZ"/>
              </w:rPr>
              <w:softHyphen/>
              <w:t>ции нор</w:t>
            </w:r>
            <w:r w:rsidRPr="007C7A9E">
              <w:rPr>
                <w:rFonts w:ascii="Times New Roman" w:hAnsi="Times New Roman" w:cs="Times New Roman"/>
                <w:sz w:val="24"/>
                <w:szCs w:val="24"/>
                <w:lang w:val="ru-KZ"/>
              </w:rPr>
              <w:softHyphen/>
              <w:t>ма</w:t>
            </w:r>
            <w:r w:rsidRPr="007C7A9E">
              <w:rPr>
                <w:rFonts w:ascii="Times New Roman" w:hAnsi="Times New Roman" w:cs="Times New Roman"/>
                <w:sz w:val="24"/>
                <w:szCs w:val="24"/>
                <w:lang w:val="ru-KZ"/>
              </w:rPr>
              <w:softHyphen/>
              <w:t>тив</w:t>
            </w:r>
            <w:r w:rsidRPr="007C7A9E">
              <w:rPr>
                <w:rFonts w:ascii="Times New Roman" w:hAnsi="Times New Roman" w:cs="Times New Roman"/>
                <w:sz w:val="24"/>
                <w:szCs w:val="24"/>
                <w:lang w:val="ru-KZ"/>
              </w:rPr>
              <w:softHyphen/>
              <w:t>ных пра</w:t>
            </w:r>
            <w:r w:rsidRPr="007C7A9E">
              <w:rPr>
                <w:rFonts w:ascii="Times New Roman" w:hAnsi="Times New Roman" w:cs="Times New Roman"/>
                <w:sz w:val="24"/>
                <w:szCs w:val="24"/>
                <w:lang w:val="ru-KZ"/>
              </w:rPr>
              <w:softHyphen/>
              <w:t>во</w:t>
            </w:r>
            <w:r w:rsidRPr="007C7A9E">
              <w:rPr>
                <w:rFonts w:ascii="Times New Roman" w:hAnsi="Times New Roman" w:cs="Times New Roman"/>
                <w:sz w:val="24"/>
                <w:szCs w:val="24"/>
                <w:lang w:val="ru-KZ"/>
              </w:rPr>
              <w:softHyphen/>
              <w:t>вых ак</w:t>
            </w:r>
            <w:r w:rsidRPr="007C7A9E">
              <w:rPr>
                <w:rFonts w:ascii="Times New Roman" w:hAnsi="Times New Roman" w:cs="Times New Roman"/>
                <w:sz w:val="24"/>
                <w:szCs w:val="24"/>
                <w:lang w:val="ru-KZ"/>
              </w:rPr>
              <w:softHyphen/>
              <w:t>тов за № 29031)</w:t>
            </w:r>
          </w:p>
        </w:tc>
        <w:tc>
          <w:tcPr>
            <w:tcW w:w="0" w:type="auto"/>
            <w:tcBorders>
              <w:top w:val="single" w:sz="6" w:space="0" w:color="DDDDDD"/>
            </w:tcBorders>
            <w:tcMar>
              <w:top w:w="120" w:type="dxa"/>
              <w:left w:w="120" w:type="dxa"/>
              <w:bottom w:w="120" w:type="dxa"/>
              <w:right w:w="120" w:type="dxa"/>
            </w:tcMar>
            <w:hideMark/>
          </w:tcPr>
          <w:p w14:paraId="433700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5</w:t>
            </w:r>
          </w:p>
        </w:tc>
        <w:tc>
          <w:tcPr>
            <w:tcW w:w="0" w:type="auto"/>
            <w:vMerge/>
            <w:tcBorders>
              <w:top w:val="single" w:sz="6" w:space="0" w:color="DDDDDD"/>
            </w:tcBorders>
            <w:vAlign w:val="center"/>
            <w:hideMark/>
          </w:tcPr>
          <w:p w14:paraId="301811FE"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6770030"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E4EECC8"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40B9B95D" w14:textId="77777777">
        <w:tc>
          <w:tcPr>
            <w:tcW w:w="0" w:type="auto"/>
            <w:tcBorders>
              <w:top w:val="single" w:sz="6" w:space="0" w:color="DDDDDD"/>
            </w:tcBorders>
            <w:tcMar>
              <w:top w:w="120" w:type="dxa"/>
              <w:left w:w="120" w:type="dxa"/>
              <w:bottom w:w="120" w:type="dxa"/>
              <w:right w:w="120" w:type="dxa"/>
            </w:tcMar>
            <w:hideMark/>
          </w:tcPr>
          <w:p w14:paraId="183E79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FB969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7156D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w:t>
            </w:r>
            <w:r w:rsidRPr="007C7A9E">
              <w:rPr>
                <w:rFonts w:ascii="Times New Roman" w:hAnsi="Times New Roman" w:cs="Times New Roman"/>
                <w:sz w:val="24"/>
                <w:szCs w:val="24"/>
                <w:lang w:val="ru-KZ"/>
              </w:rPr>
              <w:softHyphen/>
              <w:t>кон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 «О про</w:t>
            </w:r>
            <w:r w:rsidRPr="007C7A9E">
              <w:rPr>
                <w:rFonts w:ascii="Times New Roman" w:hAnsi="Times New Roman" w:cs="Times New Roman"/>
                <w:sz w:val="24"/>
                <w:szCs w:val="24"/>
                <w:lang w:val="ru-KZ"/>
              </w:rPr>
              <w:softHyphen/>
              <w:t>ти</w:t>
            </w:r>
            <w:r w:rsidRPr="007C7A9E">
              <w:rPr>
                <w:rFonts w:ascii="Times New Roman" w:hAnsi="Times New Roman" w:cs="Times New Roman"/>
                <w:sz w:val="24"/>
                <w:szCs w:val="24"/>
                <w:lang w:val="ru-KZ"/>
              </w:rPr>
              <w:softHyphen/>
              <w:t>во</w:t>
            </w:r>
            <w:r w:rsidRPr="007C7A9E">
              <w:rPr>
                <w:rFonts w:ascii="Times New Roman" w:hAnsi="Times New Roman" w:cs="Times New Roman"/>
                <w:sz w:val="24"/>
                <w:szCs w:val="24"/>
                <w:lang w:val="ru-KZ"/>
              </w:rPr>
              <w:softHyphen/>
              <w:t>дей</w:t>
            </w:r>
            <w:r w:rsidRPr="007C7A9E">
              <w:rPr>
                <w:rFonts w:ascii="Times New Roman" w:hAnsi="Times New Roman" w:cs="Times New Roman"/>
                <w:sz w:val="24"/>
                <w:szCs w:val="24"/>
                <w:lang w:val="ru-KZ"/>
              </w:rPr>
              <w:softHyphen/>
              <w:t>ствии кор</w:t>
            </w:r>
            <w:r w:rsidRPr="007C7A9E">
              <w:rPr>
                <w:rFonts w:ascii="Times New Roman" w:hAnsi="Times New Roman" w:cs="Times New Roman"/>
                <w:sz w:val="24"/>
                <w:szCs w:val="24"/>
                <w:lang w:val="ru-KZ"/>
              </w:rPr>
              <w:softHyphen/>
              <w:t>руп</w:t>
            </w:r>
            <w:r w:rsidRPr="007C7A9E">
              <w:rPr>
                <w:rFonts w:ascii="Times New Roman" w:hAnsi="Times New Roman" w:cs="Times New Roman"/>
                <w:sz w:val="24"/>
                <w:szCs w:val="24"/>
                <w:lang w:val="ru-KZ"/>
              </w:rPr>
              <w:softHyphen/>
              <w:t>ции»</w:t>
            </w:r>
          </w:p>
        </w:tc>
        <w:tc>
          <w:tcPr>
            <w:tcW w:w="0" w:type="auto"/>
            <w:tcBorders>
              <w:top w:val="single" w:sz="6" w:space="0" w:color="DDDDDD"/>
            </w:tcBorders>
            <w:tcMar>
              <w:top w:w="120" w:type="dxa"/>
              <w:left w:w="120" w:type="dxa"/>
              <w:bottom w:w="120" w:type="dxa"/>
              <w:right w:w="120" w:type="dxa"/>
            </w:tcMar>
            <w:hideMark/>
          </w:tcPr>
          <w:p w14:paraId="0C0BFE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vMerge/>
            <w:tcBorders>
              <w:top w:val="single" w:sz="6" w:space="0" w:color="DDDDDD"/>
            </w:tcBorders>
            <w:vAlign w:val="center"/>
            <w:hideMark/>
          </w:tcPr>
          <w:p w14:paraId="4332F3C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4BFA6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7555C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bl>
    <w:p w14:paraId="3008FF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первых руководителей, заместителей руководителя дополнительного образования</w:t>
      </w:r>
    </w:p>
    <w:tbl>
      <w:tblPr>
        <w:tblW w:w="9143" w:type="dxa"/>
        <w:tblCellMar>
          <w:left w:w="0" w:type="dxa"/>
          <w:right w:w="0" w:type="dxa"/>
        </w:tblCellMar>
        <w:tblLook w:val="04A0" w:firstRow="1" w:lastRow="0" w:firstColumn="1" w:lastColumn="0" w:noHBand="0" w:noVBand="1"/>
      </w:tblPr>
      <w:tblGrid>
        <w:gridCol w:w="1218"/>
        <w:gridCol w:w="1463"/>
        <w:gridCol w:w="2715"/>
        <w:gridCol w:w="566"/>
        <w:gridCol w:w="566"/>
        <w:gridCol w:w="1263"/>
        <w:gridCol w:w="1352"/>
      </w:tblGrid>
      <w:tr w:rsidR="007C7A9E" w:rsidRPr="007C7A9E" w14:paraId="2FD86809" w14:textId="77777777">
        <w:tc>
          <w:tcPr>
            <w:tcW w:w="0" w:type="auto"/>
            <w:tcBorders>
              <w:top w:val="single" w:sz="6" w:space="0" w:color="DDDDDD"/>
            </w:tcBorders>
            <w:tcMar>
              <w:top w:w="120" w:type="dxa"/>
              <w:left w:w="120" w:type="dxa"/>
              <w:bottom w:w="120" w:type="dxa"/>
              <w:right w:w="120" w:type="dxa"/>
            </w:tcMar>
            <w:hideMark/>
          </w:tcPr>
          <w:p w14:paraId="64454F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w:t>
            </w:r>
            <w:r w:rsidRPr="007C7A9E">
              <w:rPr>
                <w:rFonts w:ascii="Times New Roman" w:hAnsi="Times New Roman" w:cs="Times New Roman"/>
                <w:sz w:val="24"/>
                <w:szCs w:val="24"/>
                <w:lang w:val="ru-KZ"/>
              </w:rPr>
              <w:softHyphen/>
              <w:t>те</w:t>
            </w:r>
            <w:r w:rsidRPr="007C7A9E">
              <w:rPr>
                <w:rFonts w:ascii="Times New Roman" w:hAnsi="Times New Roman" w:cs="Times New Roman"/>
                <w:sz w:val="24"/>
                <w:szCs w:val="24"/>
                <w:lang w:val="ru-KZ"/>
              </w:rPr>
              <w:softHyphen/>
              <w:t>го</w:t>
            </w:r>
            <w:r w:rsidRPr="007C7A9E">
              <w:rPr>
                <w:rFonts w:ascii="Times New Roman" w:hAnsi="Times New Roman" w:cs="Times New Roman"/>
                <w:sz w:val="24"/>
                <w:szCs w:val="24"/>
                <w:lang w:val="ru-KZ"/>
              </w:rPr>
              <w:softHyphen/>
              <w:t>рии</w:t>
            </w:r>
          </w:p>
        </w:tc>
        <w:tc>
          <w:tcPr>
            <w:tcW w:w="0" w:type="auto"/>
            <w:gridSpan w:val="2"/>
            <w:tcBorders>
              <w:top w:val="single" w:sz="6" w:space="0" w:color="DDDDDD"/>
            </w:tcBorders>
            <w:tcMar>
              <w:top w:w="120" w:type="dxa"/>
              <w:left w:w="120" w:type="dxa"/>
              <w:bottom w:w="120" w:type="dxa"/>
              <w:right w:w="120" w:type="dxa"/>
            </w:tcMar>
            <w:hideMark/>
          </w:tcPr>
          <w:p w14:paraId="521A62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Блок</w:t>
            </w:r>
          </w:p>
        </w:tc>
        <w:tc>
          <w:tcPr>
            <w:tcW w:w="0" w:type="auto"/>
            <w:gridSpan w:val="2"/>
            <w:tcBorders>
              <w:top w:val="single" w:sz="6" w:space="0" w:color="DDDDDD"/>
            </w:tcBorders>
            <w:tcMar>
              <w:top w:w="120" w:type="dxa"/>
              <w:left w:w="120" w:type="dxa"/>
              <w:bottom w:w="120" w:type="dxa"/>
              <w:right w:w="120" w:type="dxa"/>
            </w:tcMar>
            <w:hideMark/>
          </w:tcPr>
          <w:p w14:paraId="595397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w:t>
            </w:r>
            <w:r w:rsidRPr="007C7A9E">
              <w:rPr>
                <w:rFonts w:ascii="Times New Roman" w:hAnsi="Times New Roman" w:cs="Times New Roman"/>
                <w:sz w:val="24"/>
                <w:szCs w:val="24"/>
                <w:lang w:val="ru-KZ"/>
              </w:rPr>
              <w:softHyphen/>
              <w:t>лы по пред</w:t>
            </w:r>
            <w:r w:rsidRPr="007C7A9E">
              <w:rPr>
                <w:rFonts w:ascii="Times New Roman" w:hAnsi="Times New Roman" w:cs="Times New Roman"/>
                <w:sz w:val="24"/>
                <w:szCs w:val="24"/>
                <w:lang w:val="ru-KZ"/>
              </w:rPr>
              <w:softHyphen/>
              <w:t>ме</w:t>
            </w:r>
            <w:r w:rsidRPr="007C7A9E">
              <w:rPr>
                <w:rFonts w:ascii="Times New Roman" w:hAnsi="Times New Roman" w:cs="Times New Roman"/>
                <w:sz w:val="24"/>
                <w:szCs w:val="24"/>
                <w:lang w:val="ru-KZ"/>
              </w:rPr>
              <w:softHyphen/>
              <w:t>там</w:t>
            </w:r>
          </w:p>
        </w:tc>
        <w:tc>
          <w:tcPr>
            <w:tcW w:w="0" w:type="auto"/>
            <w:tcBorders>
              <w:top w:val="single" w:sz="6" w:space="0" w:color="DDDDDD"/>
            </w:tcBorders>
            <w:tcMar>
              <w:top w:w="120" w:type="dxa"/>
              <w:left w:w="120" w:type="dxa"/>
              <w:bottom w:w="120" w:type="dxa"/>
              <w:right w:w="120" w:type="dxa"/>
            </w:tcMar>
            <w:hideMark/>
          </w:tcPr>
          <w:p w14:paraId="76EA56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w:t>
            </w:r>
            <w:r w:rsidRPr="007C7A9E">
              <w:rPr>
                <w:rFonts w:ascii="Times New Roman" w:hAnsi="Times New Roman" w:cs="Times New Roman"/>
                <w:sz w:val="24"/>
                <w:szCs w:val="24"/>
                <w:lang w:val="ru-KZ"/>
              </w:rPr>
              <w:softHyphen/>
              <w:t>хож</w:t>
            </w:r>
            <w:r w:rsidRPr="007C7A9E">
              <w:rPr>
                <w:rFonts w:ascii="Times New Roman" w:hAnsi="Times New Roman" w:cs="Times New Roman"/>
                <w:sz w:val="24"/>
                <w:szCs w:val="24"/>
                <w:lang w:val="ru-KZ"/>
              </w:rPr>
              <w:softHyphen/>
              <w:t>де</w:t>
            </w:r>
            <w:r w:rsidRPr="007C7A9E">
              <w:rPr>
                <w:rFonts w:ascii="Times New Roman" w:hAnsi="Times New Roman" w:cs="Times New Roman"/>
                <w:sz w:val="24"/>
                <w:szCs w:val="24"/>
                <w:lang w:val="ru-KZ"/>
              </w:rPr>
              <w:softHyphen/>
              <w:t>ния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те</w:t>
            </w:r>
            <w:r w:rsidRPr="007C7A9E">
              <w:rPr>
                <w:rFonts w:ascii="Times New Roman" w:hAnsi="Times New Roman" w:cs="Times New Roman"/>
                <w:sz w:val="24"/>
                <w:szCs w:val="24"/>
                <w:lang w:val="ru-KZ"/>
              </w:rPr>
              <w:softHyphen/>
              <w:t>ста (%)</w:t>
            </w:r>
          </w:p>
        </w:tc>
        <w:tc>
          <w:tcPr>
            <w:tcW w:w="0" w:type="auto"/>
            <w:tcBorders>
              <w:top w:val="single" w:sz="6" w:space="0" w:color="DDDDDD"/>
            </w:tcBorders>
            <w:tcMar>
              <w:top w:w="120" w:type="dxa"/>
              <w:left w:w="120" w:type="dxa"/>
              <w:bottom w:w="120" w:type="dxa"/>
              <w:right w:w="120" w:type="dxa"/>
            </w:tcMar>
            <w:hideMark/>
          </w:tcPr>
          <w:p w14:paraId="1704D7D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про</w:t>
            </w:r>
            <w:r w:rsidRPr="007C7A9E">
              <w:rPr>
                <w:rFonts w:ascii="Times New Roman" w:hAnsi="Times New Roman" w:cs="Times New Roman"/>
                <w:sz w:val="24"/>
                <w:szCs w:val="24"/>
                <w:lang w:val="ru-KZ"/>
              </w:rPr>
              <w:softHyphen/>
              <w:t>хож</w:t>
            </w:r>
            <w:r w:rsidRPr="007C7A9E">
              <w:rPr>
                <w:rFonts w:ascii="Times New Roman" w:hAnsi="Times New Roman" w:cs="Times New Roman"/>
                <w:sz w:val="24"/>
                <w:szCs w:val="24"/>
                <w:lang w:val="ru-KZ"/>
              </w:rPr>
              <w:softHyphen/>
              <w:t>де</w:t>
            </w:r>
            <w:r w:rsidRPr="007C7A9E">
              <w:rPr>
                <w:rFonts w:ascii="Times New Roman" w:hAnsi="Times New Roman" w:cs="Times New Roman"/>
                <w:sz w:val="24"/>
                <w:szCs w:val="24"/>
                <w:lang w:val="ru-KZ"/>
              </w:rPr>
              <w:softHyphen/>
              <w:t>ния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го те</w:t>
            </w:r>
            <w:r w:rsidRPr="007C7A9E">
              <w:rPr>
                <w:rFonts w:ascii="Times New Roman" w:hAnsi="Times New Roman" w:cs="Times New Roman"/>
                <w:sz w:val="24"/>
                <w:szCs w:val="24"/>
                <w:lang w:val="ru-KZ"/>
              </w:rPr>
              <w:softHyphen/>
              <w:t>ста (бал</w:t>
            </w:r>
            <w:r w:rsidRPr="007C7A9E">
              <w:rPr>
                <w:rFonts w:ascii="Times New Roman" w:hAnsi="Times New Roman" w:cs="Times New Roman"/>
                <w:sz w:val="24"/>
                <w:szCs w:val="24"/>
                <w:lang w:val="ru-KZ"/>
              </w:rPr>
              <w:softHyphen/>
              <w:t>лы)</w:t>
            </w:r>
          </w:p>
        </w:tc>
      </w:tr>
      <w:tr w:rsidR="007C7A9E" w:rsidRPr="007C7A9E" w14:paraId="1B5943F3" w14:textId="77777777">
        <w:tc>
          <w:tcPr>
            <w:tcW w:w="0" w:type="auto"/>
            <w:vMerge w:val="restart"/>
            <w:tcBorders>
              <w:top w:val="single" w:sz="6" w:space="0" w:color="DDDDDD"/>
            </w:tcBorders>
            <w:tcMar>
              <w:top w:w="120" w:type="dxa"/>
              <w:left w:w="120" w:type="dxa"/>
              <w:bottom w:w="120" w:type="dxa"/>
              <w:right w:w="120" w:type="dxa"/>
            </w:tcMar>
            <w:hideMark/>
          </w:tcPr>
          <w:p w14:paraId="1C1BE5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w:t>
            </w:r>
            <w:r w:rsidRPr="007C7A9E">
              <w:rPr>
                <w:rFonts w:ascii="Times New Roman" w:hAnsi="Times New Roman" w:cs="Times New Roman"/>
                <w:sz w:val="24"/>
                <w:szCs w:val="24"/>
                <w:lang w:val="ru-KZ"/>
              </w:rPr>
              <w:softHyphen/>
              <w:t>сво</w:t>
            </w:r>
            <w:r w:rsidRPr="007C7A9E">
              <w:rPr>
                <w:rFonts w:ascii="Times New Roman" w:hAnsi="Times New Roman" w:cs="Times New Roman"/>
                <w:sz w:val="24"/>
                <w:szCs w:val="24"/>
                <w:lang w:val="ru-KZ"/>
              </w:rPr>
              <w:softHyphen/>
              <w:t>е</w:t>
            </w:r>
            <w:r w:rsidRPr="007C7A9E">
              <w:rPr>
                <w:rFonts w:ascii="Times New Roman" w:hAnsi="Times New Roman" w:cs="Times New Roman"/>
                <w:sz w:val="24"/>
                <w:szCs w:val="24"/>
                <w:lang w:val="ru-KZ"/>
              </w:rPr>
              <w:softHyphen/>
              <w:t>ние ква</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фи</w:t>
            </w:r>
            <w:r w:rsidRPr="007C7A9E">
              <w:rPr>
                <w:rFonts w:ascii="Times New Roman" w:hAnsi="Times New Roman" w:cs="Times New Roman"/>
                <w:sz w:val="24"/>
                <w:szCs w:val="24"/>
                <w:lang w:val="ru-KZ"/>
              </w:rPr>
              <w:softHyphen/>
              <w:t>ка</w:t>
            </w:r>
            <w:r w:rsidRPr="007C7A9E">
              <w:rPr>
                <w:rFonts w:ascii="Times New Roman" w:hAnsi="Times New Roman" w:cs="Times New Roman"/>
                <w:sz w:val="24"/>
                <w:szCs w:val="24"/>
                <w:lang w:val="ru-KZ"/>
              </w:rPr>
              <w:softHyphen/>
              <w:t>ци</w:t>
            </w:r>
            <w:r w:rsidRPr="007C7A9E">
              <w:rPr>
                <w:rFonts w:ascii="Times New Roman" w:hAnsi="Times New Roman" w:cs="Times New Roman"/>
                <w:sz w:val="24"/>
                <w:szCs w:val="24"/>
                <w:lang w:val="ru-KZ"/>
              </w:rPr>
              <w:softHyphen/>
              <w:t>он</w:t>
            </w:r>
            <w:r w:rsidRPr="007C7A9E">
              <w:rPr>
                <w:rFonts w:ascii="Times New Roman" w:hAnsi="Times New Roman" w:cs="Times New Roman"/>
                <w:sz w:val="24"/>
                <w:szCs w:val="24"/>
                <w:lang w:val="ru-KZ"/>
              </w:rPr>
              <w:softHyphen/>
              <w:t>ной ка</w:t>
            </w:r>
            <w:r w:rsidRPr="007C7A9E">
              <w:rPr>
                <w:rFonts w:ascii="Times New Roman" w:hAnsi="Times New Roman" w:cs="Times New Roman"/>
                <w:sz w:val="24"/>
                <w:szCs w:val="24"/>
                <w:lang w:val="ru-KZ"/>
              </w:rPr>
              <w:softHyphen/>
              <w:t>те</w:t>
            </w:r>
            <w:r w:rsidRPr="007C7A9E">
              <w:rPr>
                <w:rFonts w:ascii="Times New Roman" w:hAnsi="Times New Roman" w:cs="Times New Roman"/>
                <w:sz w:val="24"/>
                <w:szCs w:val="24"/>
                <w:lang w:val="ru-KZ"/>
              </w:rPr>
              <w:softHyphen/>
              <w:t>го</w:t>
            </w:r>
            <w:r w:rsidRPr="007C7A9E">
              <w:rPr>
                <w:rFonts w:ascii="Times New Roman" w:hAnsi="Times New Roman" w:cs="Times New Roman"/>
                <w:sz w:val="24"/>
                <w:szCs w:val="24"/>
                <w:lang w:val="ru-KZ"/>
              </w:rPr>
              <w:softHyphen/>
              <w:t>рии</w:t>
            </w:r>
          </w:p>
        </w:tc>
        <w:tc>
          <w:tcPr>
            <w:tcW w:w="0" w:type="auto"/>
            <w:vMerge w:val="restart"/>
            <w:tcBorders>
              <w:top w:val="single" w:sz="6" w:space="0" w:color="DDDDDD"/>
            </w:tcBorders>
            <w:tcMar>
              <w:top w:w="120" w:type="dxa"/>
              <w:left w:w="120" w:type="dxa"/>
              <w:bottom w:w="120" w:type="dxa"/>
              <w:right w:w="120" w:type="dxa"/>
            </w:tcMar>
            <w:hideMark/>
          </w:tcPr>
          <w:p w14:paraId="753E78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Зна</w:t>
            </w:r>
            <w:r w:rsidRPr="007C7A9E">
              <w:rPr>
                <w:rFonts w:ascii="Times New Roman" w:hAnsi="Times New Roman" w:cs="Times New Roman"/>
                <w:sz w:val="24"/>
                <w:szCs w:val="24"/>
                <w:lang w:val="ru-KZ"/>
              </w:rPr>
              <w:softHyphen/>
              <w:t>ние за</w:t>
            </w:r>
            <w:r w:rsidRPr="007C7A9E">
              <w:rPr>
                <w:rFonts w:ascii="Times New Roman" w:hAnsi="Times New Roman" w:cs="Times New Roman"/>
                <w:sz w:val="24"/>
                <w:szCs w:val="24"/>
                <w:lang w:val="ru-KZ"/>
              </w:rPr>
              <w:softHyphen/>
              <w:t>ко</w:t>
            </w:r>
            <w:r w:rsidRPr="007C7A9E">
              <w:rPr>
                <w:rFonts w:ascii="Times New Roman" w:hAnsi="Times New Roman" w:cs="Times New Roman"/>
                <w:sz w:val="24"/>
                <w:szCs w:val="24"/>
                <w:lang w:val="ru-KZ"/>
              </w:rPr>
              <w:softHyphen/>
              <w:t>но</w:t>
            </w:r>
            <w:r w:rsidRPr="007C7A9E">
              <w:rPr>
                <w:rFonts w:ascii="Times New Roman" w:hAnsi="Times New Roman" w:cs="Times New Roman"/>
                <w:sz w:val="24"/>
                <w:szCs w:val="24"/>
                <w:lang w:val="ru-KZ"/>
              </w:rPr>
              <w:softHyphen/>
              <w:t>да</w:t>
            </w:r>
            <w:r w:rsidRPr="007C7A9E">
              <w:rPr>
                <w:rFonts w:ascii="Times New Roman" w:hAnsi="Times New Roman" w:cs="Times New Roman"/>
                <w:sz w:val="24"/>
                <w:szCs w:val="24"/>
                <w:lang w:val="ru-KZ"/>
              </w:rPr>
              <w:softHyphen/>
              <w:t>тель</w:t>
            </w:r>
            <w:r w:rsidRPr="007C7A9E">
              <w:rPr>
                <w:rFonts w:ascii="Times New Roman" w:hAnsi="Times New Roman" w:cs="Times New Roman"/>
                <w:sz w:val="24"/>
                <w:szCs w:val="24"/>
                <w:lang w:val="ru-KZ"/>
              </w:rPr>
              <w:softHyphen/>
              <w:t>ства РК и нор</w:t>
            </w:r>
            <w:r w:rsidRPr="007C7A9E">
              <w:rPr>
                <w:rFonts w:ascii="Times New Roman" w:hAnsi="Times New Roman" w:cs="Times New Roman"/>
                <w:sz w:val="24"/>
                <w:szCs w:val="24"/>
                <w:lang w:val="ru-KZ"/>
              </w:rPr>
              <w:softHyphen/>
              <w:t>ма</w:t>
            </w:r>
            <w:r w:rsidRPr="007C7A9E">
              <w:rPr>
                <w:rFonts w:ascii="Times New Roman" w:hAnsi="Times New Roman" w:cs="Times New Roman"/>
                <w:sz w:val="24"/>
                <w:szCs w:val="24"/>
                <w:lang w:val="ru-KZ"/>
              </w:rPr>
              <w:softHyphen/>
              <w:t>тив</w:t>
            </w:r>
            <w:r w:rsidRPr="007C7A9E">
              <w:rPr>
                <w:rFonts w:ascii="Times New Roman" w:hAnsi="Times New Roman" w:cs="Times New Roman"/>
                <w:sz w:val="24"/>
                <w:szCs w:val="24"/>
                <w:lang w:val="ru-KZ"/>
              </w:rPr>
              <w:softHyphen/>
              <w:t>ных пра</w:t>
            </w:r>
            <w:r w:rsidRPr="007C7A9E">
              <w:rPr>
                <w:rFonts w:ascii="Times New Roman" w:hAnsi="Times New Roman" w:cs="Times New Roman"/>
                <w:sz w:val="24"/>
                <w:szCs w:val="24"/>
                <w:lang w:val="ru-KZ"/>
              </w:rPr>
              <w:softHyphen/>
              <w:t>во</w:t>
            </w:r>
            <w:r w:rsidRPr="007C7A9E">
              <w:rPr>
                <w:rFonts w:ascii="Times New Roman" w:hAnsi="Times New Roman" w:cs="Times New Roman"/>
                <w:sz w:val="24"/>
                <w:szCs w:val="24"/>
                <w:lang w:val="ru-KZ"/>
              </w:rPr>
              <w:softHyphen/>
              <w:t>вых ак</w:t>
            </w:r>
            <w:r w:rsidRPr="007C7A9E">
              <w:rPr>
                <w:rFonts w:ascii="Times New Roman" w:hAnsi="Times New Roman" w:cs="Times New Roman"/>
                <w:sz w:val="24"/>
                <w:szCs w:val="24"/>
                <w:lang w:val="ru-KZ"/>
              </w:rPr>
              <w:softHyphen/>
              <w:t>тов</w:t>
            </w:r>
          </w:p>
        </w:tc>
        <w:tc>
          <w:tcPr>
            <w:tcW w:w="0" w:type="auto"/>
            <w:tcBorders>
              <w:top w:val="single" w:sz="6" w:space="0" w:color="DDDDDD"/>
            </w:tcBorders>
            <w:tcMar>
              <w:top w:w="120" w:type="dxa"/>
              <w:left w:w="120" w:type="dxa"/>
              <w:bottom w:w="120" w:type="dxa"/>
              <w:right w:w="120" w:type="dxa"/>
            </w:tcMar>
            <w:hideMark/>
          </w:tcPr>
          <w:p w14:paraId="7896D7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Тру</w:t>
            </w:r>
            <w:r w:rsidRPr="007C7A9E">
              <w:rPr>
                <w:rFonts w:ascii="Times New Roman" w:hAnsi="Times New Roman" w:cs="Times New Roman"/>
                <w:sz w:val="24"/>
                <w:szCs w:val="24"/>
                <w:lang w:val="ru-KZ"/>
              </w:rPr>
              <w:softHyphen/>
              <w:t>до</w:t>
            </w:r>
            <w:r w:rsidRPr="007C7A9E">
              <w:rPr>
                <w:rFonts w:ascii="Times New Roman" w:hAnsi="Times New Roman" w:cs="Times New Roman"/>
                <w:sz w:val="24"/>
                <w:szCs w:val="24"/>
                <w:lang w:val="ru-KZ"/>
              </w:rPr>
              <w:softHyphen/>
              <w:t>вой ко</w:t>
            </w:r>
            <w:r w:rsidRPr="007C7A9E">
              <w:rPr>
                <w:rFonts w:ascii="Times New Roman" w:hAnsi="Times New Roman" w:cs="Times New Roman"/>
                <w:sz w:val="24"/>
                <w:szCs w:val="24"/>
                <w:lang w:val="ru-KZ"/>
              </w:rPr>
              <w:softHyphen/>
              <w:t>декс Рес</w:t>
            </w:r>
            <w:r w:rsidRPr="007C7A9E">
              <w:rPr>
                <w:rFonts w:ascii="Times New Roman" w:hAnsi="Times New Roman" w:cs="Times New Roman"/>
                <w:sz w:val="24"/>
                <w:szCs w:val="24"/>
                <w:lang w:val="ru-KZ"/>
              </w:rPr>
              <w:softHyphen/>
              <w:t>пуб</w:t>
            </w:r>
            <w:r w:rsidRPr="007C7A9E">
              <w:rPr>
                <w:rFonts w:ascii="Times New Roman" w:hAnsi="Times New Roman" w:cs="Times New Roman"/>
                <w:sz w:val="24"/>
                <w:szCs w:val="24"/>
                <w:lang w:val="ru-KZ"/>
              </w:rPr>
              <w:softHyphen/>
              <w:t>ли</w:t>
            </w:r>
            <w:r w:rsidRPr="007C7A9E">
              <w:rPr>
                <w:rFonts w:ascii="Times New Roman" w:hAnsi="Times New Roman" w:cs="Times New Roman"/>
                <w:sz w:val="24"/>
                <w:szCs w:val="24"/>
                <w:lang w:val="ru-KZ"/>
              </w:rPr>
              <w:softHyphen/>
              <w:t>ки Ка</w:t>
            </w:r>
            <w:r w:rsidRPr="007C7A9E">
              <w:rPr>
                <w:rFonts w:ascii="Times New Roman" w:hAnsi="Times New Roman" w:cs="Times New Roman"/>
                <w:sz w:val="24"/>
                <w:szCs w:val="24"/>
                <w:lang w:val="ru-KZ"/>
              </w:rPr>
              <w:softHyphen/>
              <w:t>зах</w:t>
            </w:r>
            <w:r w:rsidRPr="007C7A9E">
              <w:rPr>
                <w:rFonts w:ascii="Times New Roman" w:hAnsi="Times New Roman" w:cs="Times New Roman"/>
                <w:sz w:val="24"/>
                <w:szCs w:val="24"/>
                <w:lang w:val="ru-KZ"/>
              </w:rPr>
              <w:softHyphen/>
              <w:t>стан</w:t>
            </w:r>
          </w:p>
        </w:tc>
        <w:tc>
          <w:tcPr>
            <w:tcW w:w="0" w:type="auto"/>
            <w:tcBorders>
              <w:top w:val="single" w:sz="6" w:space="0" w:color="DDDDDD"/>
            </w:tcBorders>
            <w:tcMar>
              <w:top w:w="120" w:type="dxa"/>
              <w:left w:w="120" w:type="dxa"/>
              <w:bottom w:w="120" w:type="dxa"/>
              <w:right w:w="120" w:type="dxa"/>
            </w:tcMar>
            <w:hideMark/>
          </w:tcPr>
          <w:p w14:paraId="4DD478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vMerge w:val="restart"/>
            <w:tcBorders>
              <w:top w:val="single" w:sz="6" w:space="0" w:color="DDDDDD"/>
            </w:tcBorders>
            <w:tcMar>
              <w:top w:w="120" w:type="dxa"/>
              <w:left w:w="120" w:type="dxa"/>
              <w:bottom w:w="120" w:type="dxa"/>
              <w:right w:w="120" w:type="dxa"/>
            </w:tcMar>
            <w:hideMark/>
          </w:tcPr>
          <w:p w14:paraId="6B2172F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w:t>
            </w:r>
          </w:p>
        </w:tc>
        <w:tc>
          <w:tcPr>
            <w:tcW w:w="0" w:type="auto"/>
            <w:vMerge w:val="restart"/>
            <w:tcBorders>
              <w:top w:val="single" w:sz="6" w:space="0" w:color="DDDDDD"/>
            </w:tcBorders>
            <w:tcMar>
              <w:top w:w="120" w:type="dxa"/>
              <w:left w:w="120" w:type="dxa"/>
              <w:bottom w:w="120" w:type="dxa"/>
              <w:right w:w="120" w:type="dxa"/>
            </w:tcMar>
            <w:hideMark/>
          </w:tcPr>
          <w:p w14:paraId="7D4555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vMerge w:val="restart"/>
            <w:tcBorders>
              <w:top w:val="single" w:sz="6" w:space="0" w:color="DDDDDD"/>
            </w:tcBorders>
            <w:tcMar>
              <w:top w:w="120" w:type="dxa"/>
              <w:left w:w="120" w:type="dxa"/>
              <w:bottom w:w="120" w:type="dxa"/>
              <w:right w:w="120" w:type="dxa"/>
            </w:tcMar>
            <w:hideMark/>
          </w:tcPr>
          <w:p w14:paraId="67FACB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w:t>
            </w:r>
          </w:p>
        </w:tc>
      </w:tr>
      <w:tr w:rsidR="007C7A9E" w:rsidRPr="007C7A9E" w14:paraId="1ED3CFA0" w14:textId="77777777">
        <w:tc>
          <w:tcPr>
            <w:tcW w:w="0" w:type="auto"/>
            <w:vMerge/>
            <w:tcBorders>
              <w:top w:val="single" w:sz="6" w:space="0" w:color="DDDDDD"/>
            </w:tcBorders>
            <w:vAlign w:val="center"/>
            <w:hideMark/>
          </w:tcPr>
          <w:p w14:paraId="4A90707B"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238092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AC421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Кодекс о браке (супружестве) и семье</w:t>
            </w:r>
          </w:p>
        </w:tc>
        <w:tc>
          <w:tcPr>
            <w:tcW w:w="0" w:type="auto"/>
            <w:tcBorders>
              <w:top w:val="single" w:sz="6" w:space="0" w:color="DDDDDD"/>
            </w:tcBorders>
            <w:tcMar>
              <w:top w:w="120" w:type="dxa"/>
              <w:left w:w="120" w:type="dxa"/>
              <w:bottom w:w="120" w:type="dxa"/>
              <w:right w:w="120" w:type="dxa"/>
            </w:tcMar>
            <w:hideMark/>
          </w:tcPr>
          <w:p w14:paraId="314B6F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vMerge/>
            <w:tcBorders>
              <w:top w:val="single" w:sz="6" w:space="0" w:color="DDDDDD"/>
            </w:tcBorders>
            <w:vAlign w:val="center"/>
            <w:hideMark/>
          </w:tcPr>
          <w:p w14:paraId="360D533B"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83EE20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F71764A"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157A458" w14:textId="77777777">
        <w:tc>
          <w:tcPr>
            <w:tcW w:w="0" w:type="auto"/>
            <w:vMerge/>
            <w:tcBorders>
              <w:top w:val="single" w:sz="6" w:space="0" w:color="DDDDDD"/>
            </w:tcBorders>
            <w:vAlign w:val="center"/>
            <w:hideMark/>
          </w:tcPr>
          <w:p w14:paraId="3ED0DF5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E1467D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FDF8F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Закон Республики Казахстан «Об образовании»</w:t>
            </w:r>
          </w:p>
        </w:tc>
        <w:tc>
          <w:tcPr>
            <w:tcW w:w="0" w:type="auto"/>
            <w:tcBorders>
              <w:top w:val="single" w:sz="6" w:space="0" w:color="DDDDDD"/>
            </w:tcBorders>
            <w:tcMar>
              <w:top w:w="120" w:type="dxa"/>
              <w:left w:w="120" w:type="dxa"/>
              <w:bottom w:w="120" w:type="dxa"/>
              <w:right w:w="120" w:type="dxa"/>
            </w:tcMar>
            <w:hideMark/>
          </w:tcPr>
          <w:p w14:paraId="5E969B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vMerge/>
            <w:tcBorders>
              <w:top w:val="single" w:sz="6" w:space="0" w:color="DDDDDD"/>
            </w:tcBorders>
            <w:vAlign w:val="center"/>
            <w:hideMark/>
          </w:tcPr>
          <w:p w14:paraId="52CB5527"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D8E8A2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05754A9"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D56F63E" w14:textId="77777777">
        <w:tc>
          <w:tcPr>
            <w:tcW w:w="0" w:type="auto"/>
            <w:vMerge/>
            <w:tcBorders>
              <w:top w:val="single" w:sz="6" w:space="0" w:color="DDDDDD"/>
            </w:tcBorders>
            <w:vAlign w:val="center"/>
            <w:hideMark/>
          </w:tcPr>
          <w:p w14:paraId="4A48B2B6"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1FCDBF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C8E6EA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Закон Республики Казахстан «О статусе педагога»</w:t>
            </w:r>
          </w:p>
        </w:tc>
        <w:tc>
          <w:tcPr>
            <w:tcW w:w="0" w:type="auto"/>
            <w:tcBorders>
              <w:top w:val="single" w:sz="6" w:space="0" w:color="DDDDDD"/>
            </w:tcBorders>
            <w:tcMar>
              <w:top w:w="120" w:type="dxa"/>
              <w:left w:w="120" w:type="dxa"/>
              <w:bottom w:w="120" w:type="dxa"/>
              <w:right w:w="120" w:type="dxa"/>
            </w:tcMar>
            <w:hideMark/>
          </w:tcPr>
          <w:p w14:paraId="3F3744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w:t>
            </w:r>
          </w:p>
        </w:tc>
        <w:tc>
          <w:tcPr>
            <w:tcW w:w="0" w:type="auto"/>
            <w:vMerge/>
            <w:tcBorders>
              <w:top w:val="single" w:sz="6" w:space="0" w:color="DDDDDD"/>
            </w:tcBorders>
            <w:vAlign w:val="center"/>
            <w:hideMark/>
          </w:tcPr>
          <w:p w14:paraId="465EC60D"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CE0AB47"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217925F"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D7A75F5" w14:textId="77777777">
        <w:tc>
          <w:tcPr>
            <w:tcW w:w="0" w:type="auto"/>
            <w:vMerge/>
            <w:tcBorders>
              <w:top w:val="single" w:sz="6" w:space="0" w:color="DDDDDD"/>
            </w:tcBorders>
            <w:vAlign w:val="center"/>
            <w:hideMark/>
          </w:tcPr>
          <w:p w14:paraId="7C31770C"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0B0EEF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ECD1B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Закон Республики Казахстан «О правах ребенка в Республике Казахстан»</w:t>
            </w:r>
          </w:p>
        </w:tc>
        <w:tc>
          <w:tcPr>
            <w:tcW w:w="0" w:type="auto"/>
            <w:tcBorders>
              <w:top w:val="single" w:sz="6" w:space="0" w:color="DDDDDD"/>
            </w:tcBorders>
            <w:tcMar>
              <w:top w:w="120" w:type="dxa"/>
              <w:left w:w="120" w:type="dxa"/>
              <w:bottom w:w="120" w:type="dxa"/>
              <w:right w:w="120" w:type="dxa"/>
            </w:tcMar>
            <w:hideMark/>
          </w:tcPr>
          <w:p w14:paraId="4DA400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vMerge/>
            <w:tcBorders>
              <w:top w:val="single" w:sz="6" w:space="0" w:color="DDDDDD"/>
            </w:tcBorders>
            <w:vAlign w:val="center"/>
            <w:hideMark/>
          </w:tcPr>
          <w:p w14:paraId="27BA88F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A248A2D"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6D5A728"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05D0473" w14:textId="77777777">
        <w:tc>
          <w:tcPr>
            <w:tcW w:w="0" w:type="auto"/>
            <w:vMerge/>
            <w:tcBorders>
              <w:top w:val="single" w:sz="6" w:space="0" w:color="DDDDDD"/>
            </w:tcBorders>
            <w:vAlign w:val="center"/>
            <w:hideMark/>
          </w:tcPr>
          <w:p w14:paraId="0E0C1C56"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1A7CB1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D27D0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Закон Республики Казахстан «О противодействии коррупции»</w:t>
            </w:r>
          </w:p>
        </w:tc>
        <w:tc>
          <w:tcPr>
            <w:tcW w:w="0" w:type="auto"/>
            <w:tcBorders>
              <w:top w:val="single" w:sz="6" w:space="0" w:color="DDDDDD"/>
            </w:tcBorders>
            <w:tcMar>
              <w:top w:w="120" w:type="dxa"/>
              <w:left w:w="120" w:type="dxa"/>
              <w:bottom w:w="120" w:type="dxa"/>
              <w:right w:w="120" w:type="dxa"/>
            </w:tcMar>
            <w:hideMark/>
          </w:tcPr>
          <w:p w14:paraId="1B649B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vMerge/>
            <w:tcBorders>
              <w:top w:val="single" w:sz="6" w:space="0" w:color="DDDDDD"/>
            </w:tcBorders>
            <w:vAlign w:val="center"/>
            <w:hideMark/>
          </w:tcPr>
          <w:p w14:paraId="7D9EEB67"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4B9C46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5B01D32" w14:textId="77777777" w:rsidR="007C7A9E" w:rsidRPr="007C7A9E" w:rsidRDefault="007C7A9E" w:rsidP="007C7A9E">
            <w:pPr>
              <w:pStyle w:val="ac"/>
              <w:rPr>
                <w:rFonts w:ascii="Times New Roman" w:hAnsi="Times New Roman" w:cs="Times New Roman"/>
                <w:sz w:val="24"/>
                <w:szCs w:val="24"/>
                <w:lang w:val="ru-KZ"/>
              </w:rPr>
            </w:pPr>
          </w:p>
        </w:tc>
      </w:tr>
    </w:tbl>
    <w:p w14:paraId="0B8057D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10</w:t>
      </w:r>
    </w:p>
    <w:p w14:paraId="55B799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7F99A6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44A4E0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043A27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w:t>
      </w:r>
    </w:p>
    <w:p w14:paraId="460A0F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Акт нарушения правил и условий проведения оценки знаний педагога</w:t>
      </w:r>
    </w:p>
    <w:p w14:paraId="0B053F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____________________________________________________________________ ____________________________________________________________________ «______» _______________ 20____года ______ час_______ минут. Акт составлен о том, что педагог ____________________________________________________________________, (Ф.И.О. (при его наличии) ИИН ______________________________________________________ Место работы _____________________________________________ Аудитория №___, место №____, во время ОЗП нарушил (а) правила поведения в аудитории): ______________________________________________________ описание факта нарушения </w:t>
      </w:r>
      <w:r w:rsidRPr="007C7A9E">
        <w:rPr>
          <w:rFonts w:ascii="Times New Roman" w:hAnsi="Times New Roman" w:cs="Times New Roman"/>
          <w:sz w:val="24"/>
          <w:szCs w:val="24"/>
          <w:lang w:val="ru-KZ"/>
        </w:rPr>
        <w:lastRenderedPageBreak/>
        <w:t>На основании данного факта изъят материал /педагог удален из аудитории/ результаты ОЗП аннулированы.</w:t>
      </w:r>
    </w:p>
    <w:p w14:paraId="6373C9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Дежурный по аудитории ______________________________________________ (Ф.И.О. (при его наличии) подпись)</w:t>
      </w:r>
    </w:p>
    <w:p w14:paraId="6BFFC3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Ответственный за проведение ОЗП _____________________________________ (Ф.И.О. (при его наличии) подпись)</w:t>
      </w:r>
    </w:p>
    <w:p w14:paraId="4DFEEE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Наблюдатель ______________________________________________________ (Ф.И.О. (при его наличии) подпись)</w:t>
      </w:r>
    </w:p>
    <w:p w14:paraId="4818B6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 актом ознакомлен __________________________________________________ Ф.И.О. (при его наличии) подпись педагога)</w:t>
      </w:r>
    </w:p>
    <w:p w14:paraId="771771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Дата: _______ Место печати</w:t>
      </w:r>
    </w:p>
    <w:p w14:paraId="5975DC0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11</w:t>
      </w:r>
    </w:p>
    <w:p w14:paraId="1985E9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414A9D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669C06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0AAA50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w:t>
      </w:r>
    </w:p>
    <w:p w14:paraId="42CFBB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Сертификат о прохождении оценки знаний педагога</w:t>
      </w:r>
    </w:p>
    <w:p w14:paraId="365ED7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удостоверяет в том, что ____________________________________________ ____________________________________________________________________ Ф.И.О. (при его наличии) педагога</w:t>
      </w:r>
    </w:p>
    <w:p w14:paraId="6F6DD2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Участвовал(-а) «____» ____________ 20___ года. в ОЗП в городе ______________________________________________________ ________________________________________________________</w:t>
      </w:r>
    </w:p>
    <w:p w14:paraId="633E3A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Результат ОЗП</w:t>
      </w:r>
    </w:p>
    <w:tbl>
      <w:tblPr>
        <w:tblW w:w="9143" w:type="dxa"/>
        <w:tblCellMar>
          <w:left w:w="0" w:type="dxa"/>
          <w:right w:w="0" w:type="dxa"/>
        </w:tblCellMar>
        <w:tblLook w:val="04A0" w:firstRow="1" w:lastRow="0" w:firstColumn="1" w:lastColumn="0" w:noHBand="0" w:noVBand="1"/>
      </w:tblPr>
      <w:tblGrid>
        <w:gridCol w:w="469"/>
        <w:gridCol w:w="2013"/>
        <w:gridCol w:w="2092"/>
        <w:gridCol w:w="2452"/>
        <w:gridCol w:w="2117"/>
      </w:tblGrid>
      <w:tr w:rsidR="007C7A9E" w:rsidRPr="007C7A9E" w14:paraId="2E662494" w14:textId="77777777">
        <w:tc>
          <w:tcPr>
            <w:tcW w:w="0" w:type="auto"/>
            <w:tcBorders>
              <w:top w:val="single" w:sz="6" w:space="0" w:color="DDDDDD"/>
            </w:tcBorders>
            <w:tcMar>
              <w:top w:w="120" w:type="dxa"/>
              <w:left w:w="120" w:type="dxa"/>
              <w:bottom w:w="120" w:type="dxa"/>
              <w:right w:w="120" w:type="dxa"/>
            </w:tcMar>
            <w:hideMark/>
          </w:tcPr>
          <w:p w14:paraId="65667D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tcBorders>
              <w:top w:val="single" w:sz="6" w:space="0" w:color="DDDDDD"/>
            </w:tcBorders>
            <w:tcMar>
              <w:top w:w="120" w:type="dxa"/>
              <w:left w:w="120" w:type="dxa"/>
              <w:bottom w:w="120" w:type="dxa"/>
              <w:right w:w="120" w:type="dxa"/>
            </w:tcMar>
            <w:hideMark/>
          </w:tcPr>
          <w:p w14:paraId="27F3BD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Наименование модуля</w:t>
            </w:r>
          </w:p>
        </w:tc>
        <w:tc>
          <w:tcPr>
            <w:tcW w:w="0" w:type="auto"/>
            <w:tcBorders>
              <w:top w:val="single" w:sz="6" w:space="0" w:color="DDDDDD"/>
            </w:tcBorders>
            <w:tcMar>
              <w:top w:w="120" w:type="dxa"/>
              <w:left w:w="120" w:type="dxa"/>
              <w:bottom w:w="120" w:type="dxa"/>
              <w:right w:w="120" w:type="dxa"/>
            </w:tcMar>
            <w:hideMark/>
          </w:tcPr>
          <w:p w14:paraId="4CC6C1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Количество тестовых заданий</w:t>
            </w:r>
          </w:p>
        </w:tc>
        <w:tc>
          <w:tcPr>
            <w:tcW w:w="0" w:type="auto"/>
            <w:tcBorders>
              <w:top w:val="single" w:sz="6" w:space="0" w:color="DDDDDD"/>
            </w:tcBorders>
            <w:tcMar>
              <w:top w:w="120" w:type="dxa"/>
              <w:left w:w="120" w:type="dxa"/>
              <w:bottom w:w="120" w:type="dxa"/>
              <w:right w:w="120" w:type="dxa"/>
            </w:tcMar>
            <w:hideMark/>
          </w:tcPr>
          <w:p w14:paraId="00015B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Количество максимальных баллов</w:t>
            </w:r>
          </w:p>
        </w:tc>
        <w:tc>
          <w:tcPr>
            <w:tcW w:w="0" w:type="auto"/>
            <w:tcBorders>
              <w:top w:val="single" w:sz="6" w:space="0" w:color="DDDDDD"/>
            </w:tcBorders>
            <w:tcMar>
              <w:top w:w="120" w:type="dxa"/>
              <w:left w:w="120" w:type="dxa"/>
              <w:bottom w:w="120" w:type="dxa"/>
              <w:right w:w="120" w:type="dxa"/>
            </w:tcMar>
            <w:hideMark/>
          </w:tcPr>
          <w:p w14:paraId="4F31390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Количество набранных баллов</w:t>
            </w:r>
          </w:p>
        </w:tc>
      </w:tr>
      <w:tr w:rsidR="007C7A9E" w:rsidRPr="007C7A9E" w14:paraId="37398978" w14:textId="77777777">
        <w:tc>
          <w:tcPr>
            <w:tcW w:w="0" w:type="auto"/>
            <w:tcBorders>
              <w:top w:val="single" w:sz="6" w:space="0" w:color="DDDDDD"/>
            </w:tcBorders>
            <w:tcMar>
              <w:top w:w="120" w:type="dxa"/>
              <w:left w:w="120" w:type="dxa"/>
              <w:bottom w:w="120" w:type="dxa"/>
              <w:right w:w="120" w:type="dxa"/>
            </w:tcMar>
            <w:hideMark/>
          </w:tcPr>
          <w:p w14:paraId="1F9611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B240C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107FD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A96F1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BC8F3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4C2A263" w14:textId="77777777">
        <w:tc>
          <w:tcPr>
            <w:tcW w:w="0" w:type="auto"/>
            <w:gridSpan w:val="2"/>
            <w:tcBorders>
              <w:top w:val="single" w:sz="6" w:space="0" w:color="DDDDDD"/>
            </w:tcBorders>
            <w:tcMar>
              <w:top w:w="120" w:type="dxa"/>
              <w:left w:w="120" w:type="dxa"/>
              <w:bottom w:w="120" w:type="dxa"/>
              <w:right w:w="120" w:type="dxa"/>
            </w:tcMar>
            <w:hideMark/>
          </w:tcPr>
          <w:p w14:paraId="355B94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w:t>
            </w:r>
          </w:p>
        </w:tc>
        <w:tc>
          <w:tcPr>
            <w:tcW w:w="0" w:type="auto"/>
            <w:tcBorders>
              <w:top w:val="single" w:sz="6" w:space="0" w:color="DDDDDD"/>
            </w:tcBorders>
            <w:tcMar>
              <w:top w:w="120" w:type="dxa"/>
              <w:left w:w="120" w:type="dxa"/>
              <w:bottom w:w="120" w:type="dxa"/>
              <w:right w:w="120" w:type="dxa"/>
            </w:tcMar>
            <w:hideMark/>
          </w:tcPr>
          <w:p w14:paraId="156E8F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D818F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E5818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bl>
    <w:p w14:paraId="09DC5D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педагогам, подавшим на апелляцию, в личный кабинет направляется сертификат о прохождении ОЗП с учетом апелляции. При подаче заявления на аттестационную комиссию соответствующего уровня учитывается сертификат с учетом апелляции.</w:t>
      </w:r>
    </w:p>
    <w:p w14:paraId="6605418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12</w:t>
      </w:r>
    </w:p>
    <w:p w14:paraId="72B09D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7CA6A56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202404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20DD23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Лист оценивания материалов (портфолио) педагога</w:t>
      </w:r>
    </w:p>
    <w:tbl>
      <w:tblPr>
        <w:tblW w:w="15194" w:type="dxa"/>
        <w:tblCellMar>
          <w:left w:w="0" w:type="dxa"/>
          <w:right w:w="0" w:type="dxa"/>
        </w:tblCellMar>
        <w:tblLook w:val="04A0" w:firstRow="1" w:lastRow="0" w:firstColumn="1" w:lastColumn="0" w:noHBand="0" w:noVBand="1"/>
      </w:tblPr>
      <w:tblGrid>
        <w:gridCol w:w="600"/>
        <w:gridCol w:w="3028"/>
        <w:gridCol w:w="1903"/>
        <w:gridCol w:w="1878"/>
        <w:gridCol w:w="3004"/>
        <w:gridCol w:w="3554"/>
        <w:gridCol w:w="1227"/>
      </w:tblGrid>
      <w:tr w:rsidR="007C7A9E" w:rsidRPr="007C7A9E" w14:paraId="11AC2DA1" w14:textId="77777777">
        <w:tc>
          <w:tcPr>
            <w:tcW w:w="0" w:type="auto"/>
            <w:vMerge w:val="restart"/>
            <w:tcBorders>
              <w:top w:val="single" w:sz="6" w:space="0" w:color="DDDDDD"/>
            </w:tcBorders>
            <w:tcMar>
              <w:top w:w="120" w:type="dxa"/>
              <w:left w:w="120" w:type="dxa"/>
              <w:bottom w:w="120" w:type="dxa"/>
              <w:right w:w="120" w:type="dxa"/>
            </w:tcMar>
            <w:hideMark/>
          </w:tcPr>
          <w:p w14:paraId="5EB362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vMerge w:val="restart"/>
            <w:tcBorders>
              <w:top w:val="single" w:sz="6" w:space="0" w:color="DDDDDD"/>
            </w:tcBorders>
            <w:tcMar>
              <w:top w:w="120" w:type="dxa"/>
              <w:left w:w="120" w:type="dxa"/>
              <w:bottom w:w="120" w:type="dxa"/>
              <w:right w:w="120" w:type="dxa"/>
            </w:tcMar>
            <w:hideMark/>
          </w:tcPr>
          <w:p w14:paraId="22D348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w:t>
            </w:r>
          </w:p>
        </w:tc>
        <w:tc>
          <w:tcPr>
            <w:tcW w:w="0" w:type="auto"/>
            <w:gridSpan w:val="4"/>
            <w:tcBorders>
              <w:top w:val="single" w:sz="6" w:space="0" w:color="DDDDDD"/>
            </w:tcBorders>
            <w:tcMar>
              <w:top w:w="120" w:type="dxa"/>
              <w:left w:w="120" w:type="dxa"/>
              <w:bottom w:w="120" w:type="dxa"/>
              <w:right w:w="120" w:type="dxa"/>
            </w:tcMar>
            <w:hideMark/>
          </w:tcPr>
          <w:p w14:paraId="1E8DBE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w:t>
            </w:r>
          </w:p>
        </w:tc>
        <w:tc>
          <w:tcPr>
            <w:tcW w:w="0" w:type="auto"/>
            <w:vMerge w:val="restart"/>
            <w:tcBorders>
              <w:top w:val="single" w:sz="6" w:space="0" w:color="DDDDDD"/>
            </w:tcBorders>
            <w:tcMar>
              <w:top w:w="120" w:type="dxa"/>
              <w:left w:w="120" w:type="dxa"/>
              <w:bottom w:w="120" w:type="dxa"/>
              <w:right w:w="120" w:type="dxa"/>
            </w:tcMar>
            <w:hideMark/>
          </w:tcPr>
          <w:p w14:paraId="3EC11E1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Баллы комиссии</w:t>
            </w:r>
          </w:p>
        </w:tc>
      </w:tr>
      <w:tr w:rsidR="007C7A9E" w:rsidRPr="007C7A9E" w14:paraId="3F71E220" w14:textId="77777777">
        <w:tc>
          <w:tcPr>
            <w:tcW w:w="0" w:type="auto"/>
            <w:vMerge/>
            <w:tcBorders>
              <w:top w:val="single" w:sz="6" w:space="0" w:color="DDDDDD"/>
            </w:tcBorders>
            <w:vAlign w:val="center"/>
            <w:hideMark/>
          </w:tcPr>
          <w:p w14:paraId="155F21B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D9DA4C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3C82A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roofErr w:type="spellStart"/>
            <w:r w:rsidRPr="007C7A9E">
              <w:rPr>
                <w:rFonts w:ascii="Times New Roman" w:hAnsi="Times New Roman" w:cs="Times New Roman"/>
                <w:sz w:val="24"/>
                <w:szCs w:val="24"/>
                <w:lang w:val="ru-KZ"/>
              </w:rPr>
              <w:t>модера</w:t>
            </w:r>
            <w:proofErr w:type="spellEnd"/>
          </w:p>
          <w:p w14:paraId="510816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тор</w:t>
            </w:r>
          </w:p>
        </w:tc>
        <w:tc>
          <w:tcPr>
            <w:tcW w:w="0" w:type="auto"/>
            <w:tcBorders>
              <w:top w:val="single" w:sz="6" w:space="0" w:color="DDDDDD"/>
            </w:tcBorders>
            <w:tcMar>
              <w:top w:w="120" w:type="dxa"/>
              <w:left w:w="120" w:type="dxa"/>
              <w:bottom w:w="120" w:type="dxa"/>
              <w:right w:w="120" w:type="dxa"/>
            </w:tcMar>
            <w:hideMark/>
          </w:tcPr>
          <w:p w14:paraId="3E4413D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Педагог-эксперт</w:t>
            </w:r>
          </w:p>
        </w:tc>
        <w:tc>
          <w:tcPr>
            <w:tcW w:w="0" w:type="auto"/>
            <w:tcBorders>
              <w:top w:val="single" w:sz="6" w:space="0" w:color="DDDDDD"/>
            </w:tcBorders>
            <w:tcMar>
              <w:top w:w="120" w:type="dxa"/>
              <w:left w:w="120" w:type="dxa"/>
              <w:bottom w:w="120" w:type="dxa"/>
              <w:right w:w="120" w:type="dxa"/>
            </w:tcMar>
            <w:hideMark/>
          </w:tcPr>
          <w:p w14:paraId="54BB2F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roofErr w:type="spellStart"/>
            <w:r w:rsidRPr="007C7A9E">
              <w:rPr>
                <w:rFonts w:ascii="Times New Roman" w:hAnsi="Times New Roman" w:cs="Times New Roman"/>
                <w:sz w:val="24"/>
                <w:szCs w:val="24"/>
                <w:lang w:val="ru-KZ"/>
              </w:rPr>
              <w:t>исследова</w:t>
            </w:r>
            <w:proofErr w:type="spellEnd"/>
          </w:p>
          <w:p w14:paraId="2C1DD567"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тель</w:t>
            </w:r>
            <w:proofErr w:type="spellEnd"/>
          </w:p>
        </w:tc>
        <w:tc>
          <w:tcPr>
            <w:tcW w:w="0" w:type="auto"/>
            <w:tcBorders>
              <w:top w:val="single" w:sz="6" w:space="0" w:color="DDDDDD"/>
            </w:tcBorders>
            <w:tcMar>
              <w:top w:w="120" w:type="dxa"/>
              <w:left w:w="120" w:type="dxa"/>
              <w:bottom w:w="120" w:type="dxa"/>
              <w:right w:w="120" w:type="dxa"/>
            </w:tcMar>
            <w:hideMark/>
          </w:tcPr>
          <w:p w14:paraId="0F909B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Педагог-мастер</w:t>
            </w:r>
          </w:p>
        </w:tc>
        <w:tc>
          <w:tcPr>
            <w:tcW w:w="0" w:type="auto"/>
            <w:vMerge/>
            <w:tcBorders>
              <w:top w:val="single" w:sz="6" w:space="0" w:color="DDDDDD"/>
            </w:tcBorders>
            <w:vAlign w:val="center"/>
            <w:hideMark/>
          </w:tcPr>
          <w:p w14:paraId="39AD10FF"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BB02A6C" w14:textId="77777777">
        <w:tc>
          <w:tcPr>
            <w:tcW w:w="0" w:type="auto"/>
            <w:tcBorders>
              <w:top w:val="single" w:sz="6" w:space="0" w:color="DDDDDD"/>
            </w:tcBorders>
            <w:tcMar>
              <w:top w:w="120" w:type="dxa"/>
              <w:left w:w="120" w:type="dxa"/>
              <w:bottom w:w="120" w:type="dxa"/>
              <w:right w:w="120" w:type="dxa"/>
            </w:tcMar>
            <w:hideMark/>
          </w:tcPr>
          <w:p w14:paraId="0EFCB72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gridSpan w:val="5"/>
            <w:tcBorders>
              <w:top w:val="single" w:sz="6" w:space="0" w:color="DDDDDD"/>
            </w:tcBorders>
            <w:tcMar>
              <w:top w:w="120" w:type="dxa"/>
              <w:left w:w="120" w:type="dxa"/>
              <w:bottom w:w="120" w:type="dxa"/>
              <w:right w:w="120" w:type="dxa"/>
            </w:tcMar>
            <w:hideMark/>
          </w:tcPr>
          <w:p w14:paraId="100AF8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Обеспечение качества образования</w:t>
            </w:r>
          </w:p>
        </w:tc>
        <w:tc>
          <w:tcPr>
            <w:tcW w:w="0" w:type="auto"/>
            <w:tcBorders>
              <w:top w:val="single" w:sz="6" w:space="0" w:color="DDDDDD"/>
            </w:tcBorders>
            <w:tcMar>
              <w:top w:w="120" w:type="dxa"/>
              <w:left w:w="120" w:type="dxa"/>
              <w:bottom w:w="120" w:type="dxa"/>
              <w:right w:w="120" w:type="dxa"/>
            </w:tcMar>
            <w:hideMark/>
          </w:tcPr>
          <w:p w14:paraId="0FE2D2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2DAB962" w14:textId="77777777">
        <w:tc>
          <w:tcPr>
            <w:tcW w:w="0" w:type="auto"/>
            <w:vMerge w:val="restart"/>
            <w:tcBorders>
              <w:top w:val="single" w:sz="6" w:space="0" w:color="DDDDDD"/>
            </w:tcBorders>
            <w:tcMar>
              <w:top w:w="120" w:type="dxa"/>
              <w:left w:w="120" w:type="dxa"/>
              <w:bottom w:w="120" w:type="dxa"/>
              <w:right w:w="120" w:type="dxa"/>
            </w:tcMar>
            <w:hideMark/>
          </w:tcPr>
          <w:p w14:paraId="00581D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w:t>
            </w:r>
          </w:p>
        </w:tc>
        <w:tc>
          <w:tcPr>
            <w:tcW w:w="0" w:type="auto"/>
            <w:vMerge w:val="restart"/>
            <w:tcBorders>
              <w:top w:val="single" w:sz="6" w:space="0" w:color="DDDDDD"/>
            </w:tcBorders>
            <w:tcMar>
              <w:top w:w="120" w:type="dxa"/>
              <w:left w:w="120" w:type="dxa"/>
              <w:bottom w:w="120" w:type="dxa"/>
              <w:right w:w="120" w:type="dxa"/>
            </w:tcMar>
            <w:hideMark/>
          </w:tcPr>
          <w:p w14:paraId="4F7F97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Качество знаний</w:t>
            </w:r>
          </w:p>
          <w:p w14:paraId="6CE619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(динамика) /</w:t>
            </w:r>
          </w:p>
          <w:p w14:paraId="5275AF1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Динамика освоения образовательной программы (в течение 3 лет)</w:t>
            </w:r>
          </w:p>
          <w:p w14:paraId="07CAD9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w:t>
            </w:r>
          </w:p>
          <w:p w14:paraId="0C181BE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за исключением вожатых, педагогов-организаторов начальной военной и </w:t>
            </w:r>
            <w:proofErr w:type="spellStart"/>
            <w:r w:rsidRPr="007C7A9E">
              <w:rPr>
                <w:rFonts w:ascii="Times New Roman" w:hAnsi="Times New Roman" w:cs="Times New Roman"/>
                <w:sz w:val="24"/>
                <w:szCs w:val="24"/>
                <w:lang w:val="ru-KZ"/>
              </w:rPr>
              <w:t>технологичес</w:t>
            </w:r>
            <w:proofErr w:type="spellEnd"/>
            <w:r w:rsidRPr="007C7A9E">
              <w:rPr>
                <w:rFonts w:ascii="Times New Roman" w:hAnsi="Times New Roman" w:cs="Times New Roman"/>
                <w:sz w:val="24"/>
                <w:szCs w:val="24"/>
                <w:lang w:val="ru-KZ"/>
              </w:rPr>
              <w:t xml:space="preserve"> кой подготовки (НВТП), педагогов-организаторов, педагогов-ассистентов, педагогов-психологов, психологов, социальных педагогов, педагогов-</w:t>
            </w:r>
            <w:proofErr w:type="spellStart"/>
            <w:r w:rsidRPr="007C7A9E">
              <w:rPr>
                <w:rFonts w:ascii="Times New Roman" w:hAnsi="Times New Roman" w:cs="Times New Roman"/>
                <w:sz w:val="24"/>
                <w:szCs w:val="24"/>
                <w:lang w:val="ru-KZ"/>
              </w:rPr>
              <w:t>профориентаторов</w:t>
            </w:r>
            <w:proofErr w:type="spellEnd"/>
            <w:r w:rsidRPr="007C7A9E">
              <w:rPr>
                <w:rFonts w:ascii="Times New Roman" w:hAnsi="Times New Roman" w:cs="Times New Roman"/>
                <w:sz w:val="24"/>
                <w:szCs w:val="24"/>
                <w:lang w:val="ru-KZ"/>
              </w:rPr>
              <w:t>)</w:t>
            </w:r>
          </w:p>
        </w:tc>
        <w:tc>
          <w:tcPr>
            <w:tcW w:w="0" w:type="auto"/>
            <w:gridSpan w:val="5"/>
            <w:tcBorders>
              <w:top w:val="single" w:sz="6" w:space="0" w:color="DDDDDD"/>
            </w:tcBorders>
            <w:tcMar>
              <w:top w:w="120" w:type="dxa"/>
              <w:left w:w="120" w:type="dxa"/>
              <w:bottom w:w="120" w:type="dxa"/>
              <w:right w:w="120" w:type="dxa"/>
            </w:tcMar>
            <w:hideMark/>
          </w:tcPr>
          <w:p w14:paraId="13F2C0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наличие доказательств: мониторинг качества с выводами по анализу результатов, сравнительные таблицы / согласно диагностическому инструментарию (заверяется печатью (за исключением материалов педагогов, аттестуемых на платформе) организации образования и подписью руководителя)</w:t>
            </w:r>
          </w:p>
        </w:tc>
      </w:tr>
      <w:tr w:rsidR="007C7A9E" w:rsidRPr="007C7A9E" w14:paraId="3898EF5F" w14:textId="77777777">
        <w:tc>
          <w:tcPr>
            <w:tcW w:w="0" w:type="auto"/>
            <w:vMerge/>
            <w:tcBorders>
              <w:top w:val="single" w:sz="6" w:space="0" w:color="DDDDDD"/>
            </w:tcBorders>
            <w:vAlign w:val="center"/>
            <w:hideMark/>
          </w:tcPr>
          <w:p w14:paraId="7C06C0AF"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A1B02D8"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948E9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нестабильная динамика (наличие динамики роста в одном учебном году)</w:t>
            </w:r>
          </w:p>
        </w:tc>
        <w:tc>
          <w:tcPr>
            <w:tcW w:w="0" w:type="auto"/>
            <w:tcBorders>
              <w:top w:val="single" w:sz="6" w:space="0" w:color="DDDDDD"/>
            </w:tcBorders>
            <w:tcMar>
              <w:top w:w="120" w:type="dxa"/>
              <w:left w:w="120" w:type="dxa"/>
              <w:bottom w:w="120" w:type="dxa"/>
              <w:right w:w="120" w:type="dxa"/>
            </w:tcMar>
            <w:hideMark/>
          </w:tcPr>
          <w:p w14:paraId="2D2BA1E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tcBorders>
              <w:top w:val="single" w:sz="6" w:space="0" w:color="DDDDDD"/>
            </w:tcBorders>
            <w:tcMar>
              <w:top w:w="120" w:type="dxa"/>
              <w:left w:w="120" w:type="dxa"/>
              <w:bottom w:w="120" w:type="dxa"/>
              <w:right w:w="120" w:type="dxa"/>
            </w:tcMar>
            <w:hideMark/>
          </w:tcPr>
          <w:p w14:paraId="7DEE7D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рост на 1 - 2 %</w:t>
            </w:r>
          </w:p>
        </w:tc>
        <w:tc>
          <w:tcPr>
            <w:tcW w:w="0" w:type="auto"/>
            <w:tcBorders>
              <w:top w:val="single" w:sz="6" w:space="0" w:color="DDDDDD"/>
            </w:tcBorders>
            <w:tcMar>
              <w:top w:w="120" w:type="dxa"/>
              <w:left w:w="120" w:type="dxa"/>
              <w:bottom w:w="120" w:type="dxa"/>
              <w:right w:w="120" w:type="dxa"/>
            </w:tcMar>
            <w:hideMark/>
          </w:tcPr>
          <w:p w14:paraId="413F16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рост на 3 и более %</w:t>
            </w:r>
          </w:p>
        </w:tc>
        <w:tc>
          <w:tcPr>
            <w:tcW w:w="0" w:type="auto"/>
            <w:vMerge w:val="restart"/>
            <w:tcBorders>
              <w:top w:val="single" w:sz="6" w:space="0" w:color="DDDDDD"/>
            </w:tcBorders>
            <w:tcMar>
              <w:top w:w="120" w:type="dxa"/>
              <w:left w:w="120" w:type="dxa"/>
              <w:bottom w:w="120" w:type="dxa"/>
              <w:right w:w="120" w:type="dxa"/>
            </w:tcMar>
            <w:hideMark/>
          </w:tcPr>
          <w:p w14:paraId="2C5AF5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BB56078" w14:textId="77777777">
        <w:tc>
          <w:tcPr>
            <w:tcW w:w="0" w:type="auto"/>
            <w:vMerge/>
            <w:tcBorders>
              <w:top w:val="single" w:sz="6" w:space="0" w:color="DDDDDD"/>
            </w:tcBorders>
            <w:vAlign w:val="center"/>
            <w:hideMark/>
          </w:tcPr>
          <w:p w14:paraId="5E23CF6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ED960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Динамика сформированности навыков у детей с ограниченными возможностями (за исключением ПМПК)</w:t>
            </w:r>
          </w:p>
        </w:tc>
        <w:tc>
          <w:tcPr>
            <w:tcW w:w="0" w:type="auto"/>
            <w:tcBorders>
              <w:top w:val="single" w:sz="6" w:space="0" w:color="DDDDDD"/>
            </w:tcBorders>
            <w:tcMar>
              <w:top w:w="120" w:type="dxa"/>
              <w:left w:w="120" w:type="dxa"/>
              <w:bottom w:w="120" w:type="dxa"/>
              <w:right w:w="120" w:type="dxa"/>
            </w:tcMar>
            <w:hideMark/>
          </w:tcPr>
          <w:p w14:paraId="144918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40 %</w:t>
            </w:r>
          </w:p>
        </w:tc>
        <w:tc>
          <w:tcPr>
            <w:tcW w:w="0" w:type="auto"/>
            <w:tcBorders>
              <w:top w:val="single" w:sz="6" w:space="0" w:color="DDDDDD"/>
            </w:tcBorders>
            <w:tcMar>
              <w:top w:w="120" w:type="dxa"/>
              <w:left w:w="120" w:type="dxa"/>
              <w:bottom w:w="120" w:type="dxa"/>
              <w:right w:w="120" w:type="dxa"/>
            </w:tcMar>
            <w:hideMark/>
          </w:tcPr>
          <w:p w14:paraId="5338B4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4165F1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7EEEA7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w:t>
            </w:r>
          </w:p>
        </w:tc>
        <w:tc>
          <w:tcPr>
            <w:tcW w:w="0" w:type="auto"/>
            <w:vMerge/>
            <w:tcBorders>
              <w:top w:val="single" w:sz="6" w:space="0" w:color="DDDDDD"/>
            </w:tcBorders>
            <w:vAlign w:val="center"/>
            <w:hideMark/>
          </w:tcPr>
          <w:p w14:paraId="24A43C98"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0B58506" w14:textId="77777777">
        <w:tc>
          <w:tcPr>
            <w:tcW w:w="0" w:type="auto"/>
            <w:vMerge/>
            <w:tcBorders>
              <w:top w:val="single" w:sz="6" w:space="0" w:color="DDDDDD"/>
            </w:tcBorders>
            <w:vAlign w:val="center"/>
            <w:hideMark/>
          </w:tcPr>
          <w:p w14:paraId="0842BFD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3C6C3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B3472D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26260A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1C7F07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5056A4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vMerge/>
            <w:tcBorders>
              <w:top w:val="single" w:sz="6" w:space="0" w:color="DDDDDD"/>
            </w:tcBorders>
            <w:vAlign w:val="center"/>
            <w:hideMark/>
          </w:tcPr>
          <w:p w14:paraId="26F6AF73"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3102F2B8" w14:textId="77777777">
        <w:tc>
          <w:tcPr>
            <w:tcW w:w="0" w:type="auto"/>
            <w:vMerge w:val="restart"/>
            <w:tcBorders>
              <w:top w:val="single" w:sz="6" w:space="0" w:color="DDDDDD"/>
            </w:tcBorders>
            <w:tcMar>
              <w:top w:w="120" w:type="dxa"/>
              <w:left w:w="120" w:type="dxa"/>
              <w:bottom w:w="120" w:type="dxa"/>
              <w:right w:w="120" w:type="dxa"/>
            </w:tcMar>
            <w:hideMark/>
          </w:tcPr>
          <w:p w14:paraId="2EBD24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tcBorders>
              <w:top w:val="single" w:sz="6" w:space="0" w:color="DDDDDD"/>
            </w:tcBorders>
            <w:tcMar>
              <w:top w:w="120" w:type="dxa"/>
              <w:left w:w="120" w:type="dxa"/>
              <w:bottom w:w="120" w:type="dxa"/>
              <w:right w:w="120" w:type="dxa"/>
            </w:tcMar>
            <w:hideMark/>
          </w:tcPr>
          <w:p w14:paraId="292E1CD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Качество преподавания (организации, проведения)</w:t>
            </w:r>
          </w:p>
        </w:tc>
        <w:tc>
          <w:tcPr>
            <w:tcW w:w="0" w:type="auto"/>
            <w:gridSpan w:val="5"/>
            <w:tcBorders>
              <w:top w:val="single" w:sz="6" w:space="0" w:color="DDDDDD"/>
            </w:tcBorders>
            <w:tcMar>
              <w:top w:w="120" w:type="dxa"/>
              <w:left w:w="120" w:type="dxa"/>
              <w:bottom w:w="120" w:type="dxa"/>
              <w:right w:w="120" w:type="dxa"/>
            </w:tcMar>
            <w:hideMark/>
          </w:tcPr>
          <w:p w14:paraId="691626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листов наблюдения урока (занятия, организованной деятельности, мероприятия, процедуры обследования и консультирования) от руководителя, заместителя руководителя, методиста, педагога организации образования;</w:t>
            </w:r>
          </w:p>
          <w:p w14:paraId="11CAED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 менее одного от члена аттестационной комиссии соответствующего уровня и методиста методического кабинета (центра) (лист наблюдения заверяется печатью (за исключением материалов педагогов, аттестуемых на платформе) организации образования и подписью руководителя)</w:t>
            </w:r>
          </w:p>
        </w:tc>
      </w:tr>
      <w:tr w:rsidR="007C7A9E" w:rsidRPr="007C7A9E" w14:paraId="6606EA25" w14:textId="77777777">
        <w:tc>
          <w:tcPr>
            <w:tcW w:w="0" w:type="auto"/>
            <w:vMerge/>
            <w:tcBorders>
              <w:top w:val="single" w:sz="6" w:space="0" w:color="DDDDDD"/>
            </w:tcBorders>
            <w:vAlign w:val="center"/>
            <w:hideMark/>
          </w:tcPr>
          <w:p w14:paraId="5926564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EC9E9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Количество наблюдений (ежегодно)</w:t>
            </w:r>
          </w:p>
        </w:tc>
        <w:tc>
          <w:tcPr>
            <w:tcW w:w="0" w:type="auto"/>
            <w:tcBorders>
              <w:top w:val="single" w:sz="6" w:space="0" w:color="DDDDDD"/>
            </w:tcBorders>
            <w:tcMar>
              <w:top w:w="120" w:type="dxa"/>
              <w:left w:w="120" w:type="dxa"/>
              <w:bottom w:w="120" w:type="dxa"/>
              <w:right w:w="120" w:type="dxa"/>
            </w:tcMar>
            <w:hideMark/>
          </w:tcPr>
          <w:p w14:paraId="131EBDD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1D6514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49BD47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7D756A7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vMerge w:val="restart"/>
            <w:tcBorders>
              <w:top w:val="single" w:sz="6" w:space="0" w:color="DDDDDD"/>
            </w:tcBorders>
            <w:tcMar>
              <w:top w:w="120" w:type="dxa"/>
              <w:left w:w="120" w:type="dxa"/>
              <w:bottom w:w="120" w:type="dxa"/>
              <w:right w:w="120" w:type="dxa"/>
            </w:tcMar>
            <w:hideMark/>
          </w:tcPr>
          <w:p w14:paraId="1C82EE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07AD8A7" w14:textId="77777777">
        <w:tc>
          <w:tcPr>
            <w:tcW w:w="0" w:type="auto"/>
            <w:vMerge/>
            <w:tcBorders>
              <w:top w:val="single" w:sz="6" w:space="0" w:color="DDDDDD"/>
            </w:tcBorders>
            <w:vAlign w:val="center"/>
            <w:hideMark/>
          </w:tcPr>
          <w:p w14:paraId="3251737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9C891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1E8C38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61 (70)</w:t>
            </w:r>
          </w:p>
        </w:tc>
        <w:tc>
          <w:tcPr>
            <w:tcW w:w="0" w:type="auto"/>
            <w:tcBorders>
              <w:top w:val="single" w:sz="6" w:space="0" w:color="DDDDDD"/>
            </w:tcBorders>
            <w:tcMar>
              <w:top w:w="120" w:type="dxa"/>
              <w:left w:w="120" w:type="dxa"/>
              <w:bottom w:w="120" w:type="dxa"/>
              <w:right w:w="120" w:type="dxa"/>
            </w:tcMar>
            <w:hideMark/>
          </w:tcPr>
          <w:p w14:paraId="046391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71 (80)</w:t>
            </w:r>
          </w:p>
        </w:tc>
        <w:tc>
          <w:tcPr>
            <w:tcW w:w="0" w:type="auto"/>
            <w:tcBorders>
              <w:top w:val="single" w:sz="6" w:space="0" w:color="DDDDDD"/>
            </w:tcBorders>
            <w:tcMar>
              <w:top w:w="120" w:type="dxa"/>
              <w:left w:w="120" w:type="dxa"/>
              <w:bottom w:w="120" w:type="dxa"/>
              <w:right w:w="120" w:type="dxa"/>
            </w:tcMar>
            <w:hideMark/>
          </w:tcPr>
          <w:p w14:paraId="7AC0B9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81 (90)</w:t>
            </w:r>
          </w:p>
        </w:tc>
        <w:tc>
          <w:tcPr>
            <w:tcW w:w="0" w:type="auto"/>
            <w:tcBorders>
              <w:top w:val="single" w:sz="6" w:space="0" w:color="DDDDDD"/>
            </w:tcBorders>
            <w:tcMar>
              <w:top w:w="120" w:type="dxa"/>
              <w:left w:w="120" w:type="dxa"/>
              <w:bottom w:w="120" w:type="dxa"/>
              <w:right w:w="120" w:type="dxa"/>
            </w:tcMar>
            <w:hideMark/>
          </w:tcPr>
          <w:p w14:paraId="4E9E0C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91 (102)</w:t>
            </w:r>
          </w:p>
        </w:tc>
        <w:tc>
          <w:tcPr>
            <w:tcW w:w="0" w:type="auto"/>
            <w:vMerge/>
            <w:tcBorders>
              <w:top w:val="single" w:sz="6" w:space="0" w:color="DDDDDD"/>
            </w:tcBorders>
            <w:vAlign w:val="center"/>
            <w:hideMark/>
          </w:tcPr>
          <w:p w14:paraId="204EF788"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2FE6261" w14:textId="77777777">
        <w:tc>
          <w:tcPr>
            <w:tcW w:w="0" w:type="auto"/>
            <w:tcBorders>
              <w:top w:val="single" w:sz="6" w:space="0" w:color="DDDDDD"/>
            </w:tcBorders>
            <w:tcMar>
              <w:top w:w="120" w:type="dxa"/>
              <w:left w:w="120" w:type="dxa"/>
              <w:bottom w:w="120" w:type="dxa"/>
              <w:right w:w="120" w:type="dxa"/>
            </w:tcMar>
            <w:hideMark/>
          </w:tcPr>
          <w:p w14:paraId="53D633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B8804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Достижения</w:t>
            </w:r>
          </w:p>
        </w:tc>
        <w:tc>
          <w:tcPr>
            <w:tcW w:w="0" w:type="auto"/>
            <w:gridSpan w:val="5"/>
            <w:tcBorders>
              <w:top w:val="single" w:sz="6" w:space="0" w:color="DDDDDD"/>
            </w:tcBorders>
            <w:tcMar>
              <w:top w:w="120" w:type="dxa"/>
              <w:left w:w="120" w:type="dxa"/>
              <w:bottom w:w="120" w:type="dxa"/>
              <w:right w:w="120" w:type="dxa"/>
            </w:tcMar>
            <w:hideMark/>
          </w:tcPr>
          <w:p w14:paraId="0C2282B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копии сертификата, грамоты, благодарственного письма (заверяется печатью (за исключением материалов педагогов, аттестуемых на платформе) организации образования и подписью руководителя)</w:t>
            </w:r>
          </w:p>
        </w:tc>
      </w:tr>
      <w:tr w:rsidR="007C7A9E" w:rsidRPr="007C7A9E" w14:paraId="5ADBCB45" w14:textId="77777777">
        <w:tc>
          <w:tcPr>
            <w:tcW w:w="0" w:type="auto"/>
            <w:vMerge w:val="restart"/>
            <w:tcBorders>
              <w:top w:val="single" w:sz="6" w:space="0" w:color="DDDDDD"/>
            </w:tcBorders>
            <w:tcMar>
              <w:top w:w="120" w:type="dxa"/>
              <w:left w:w="120" w:type="dxa"/>
              <w:bottom w:w="120" w:type="dxa"/>
              <w:right w:w="120" w:type="dxa"/>
            </w:tcMar>
            <w:hideMark/>
          </w:tcPr>
          <w:p w14:paraId="1410F5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w:t>
            </w:r>
          </w:p>
        </w:tc>
        <w:tc>
          <w:tcPr>
            <w:tcW w:w="0" w:type="auto"/>
            <w:tcBorders>
              <w:top w:val="single" w:sz="6" w:space="0" w:color="DDDDDD"/>
            </w:tcBorders>
            <w:tcMar>
              <w:top w:w="120" w:type="dxa"/>
              <w:left w:w="120" w:type="dxa"/>
              <w:bottom w:w="120" w:type="dxa"/>
              <w:right w:w="120" w:type="dxa"/>
            </w:tcMar>
            <w:hideMark/>
          </w:tcPr>
          <w:p w14:paraId="699EC7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Участие обучающихся (воспитанников) в конкурсах или олимпиадах, или соревнованиях в соответствии с Перечнем или перечнем, утвержденным управлением образованием области </w:t>
            </w:r>
            <w:r w:rsidRPr="007C7A9E">
              <w:rPr>
                <w:rFonts w:ascii="Times New Roman" w:hAnsi="Times New Roman" w:cs="Times New Roman"/>
                <w:sz w:val="24"/>
                <w:szCs w:val="24"/>
                <w:lang w:val="ru-KZ"/>
              </w:rPr>
              <w:lastRenderedPageBreak/>
              <w:t>(городов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p w14:paraId="0B5400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1: для вожатых, педагогов-организаторов НВТП, педагогов-организаторов, педагогов-ассистентов, педагогов-психологов, психологов, социальных педагогов; педагогов, работающих с детьми с ограниченными возможностями; педагогов-</w:t>
            </w:r>
            <w:proofErr w:type="spellStart"/>
            <w:r w:rsidRPr="007C7A9E">
              <w:rPr>
                <w:rFonts w:ascii="Times New Roman" w:hAnsi="Times New Roman" w:cs="Times New Roman"/>
                <w:sz w:val="24"/>
                <w:szCs w:val="24"/>
                <w:lang w:val="ru-KZ"/>
              </w:rPr>
              <w:t>профориентаторов</w:t>
            </w:r>
            <w:proofErr w:type="spellEnd"/>
            <w:r w:rsidRPr="007C7A9E">
              <w:rPr>
                <w:rFonts w:ascii="Times New Roman" w:hAnsi="Times New Roman" w:cs="Times New Roman"/>
                <w:sz w:val="24"/>
                <w:szCs w:val="24"/>
                <w:lang w:val="ru-KZ"/>
              </w:rPr>
              <w:t>, педагогов организаций образования при исправительных учреждениях</w:t>
            </w:r>
          </w:p>
          <w:p w14:paraId="30B537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при наличии.</w:t>
            </w:r>
          </w:p>
          <w:p w14:paraId="332E79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2: прибавляется 1 балл, если есть победитель/призер, независимо от количества</w:t>
            </w:r>
          </w:p>
        </w:tc>
        <w:tc>
          <w:tcPr>
            <w:tcW w:w="0" w:type="auto"/>
            <w:tcBorders>
              <w:top w:val="single" w:sz="6" w:space="0" w:color="DDDDDD"/>
            </w:tcBorders>
            <w:tcMar>
              <w:top w:w="120" w:type="dxa"/>
              <w:left w:w="120" w:type="dxa"/>
              <w:bottom w:w="120" w:type="dxa"/>
              <w:right w:w="120" w:type="dxa"/>
            </w:tcMar>
            <w:hideMark/>
          </w:tcPr>
          <w:p w14:paraId="18FDC2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5A11EF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 город</w:t>
            </w:r>
          </w:p>
        </w:tc>
        <w:tc>
          <w:tcPr>
            <w:tcW w:w="0" w:type="auto"/>
            <w:tcBorders>
              <w:top w:val="single" w:sz="6" w:space="0" w:color="DDDDDD"/>
            </w:tcBorders>
            <w:tcMar>
              <w:top w:w="120" w:type="dxa"/>
              <w:left w:w="120" w:type="dxa"/>
              <w:bottom w:w="120" w:type="dxa"/>
              <w:right w:w="120" w:type="dxa"/>
            </w:tcMar>
            <w:hideMark/>
          </w:tcPr>
          <w:p w14:paraId="7D0FDC0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647973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223EB6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29AAC0C" w14:textId="77777777">
        <w:tc>
          <w:tcPr>
            <w:tcW w:w="0" w:type="auto"/>
            <w:vMerge/>
            <w:tcBorders>
              <w:top w:val="single" w:sz="6" w:space="0" w:color="DDDDDD"/>
            </w:tcBorders>
            <w:vAlign w:val="center"/>
            <w:hideMark/>
          </w:tcPr>
          <w:p w14:paraId="3D12042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73586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5B63E08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21A8C1F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622588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54F669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0C36EF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BB00DAE" w14:textId="77777777">
        <w:tc>
          <w:tcPr>
            <w:tcW w:w="0" w:type="auto"/>
            <w:vMerge w:val="restart"/>
            <w:tcBorders>
              <w:top w:val="single" w:sz="6" w:space="0" w:color="DDDDDD"/>
            </w:tcBorders>
            <w:tcMar>
              <w:top w:w="120" w:type="dxa"/>
              <w:left w:w="120" w:type="dxa"/>
              <w:bottom w:w="120" w:type="dxa"/>
              <w:right w:w="120" w:type="dxa"/>
            </w:tcMar>
            <w:hideMark/>
          </w:tcPr>
          <w:p w14:paraId="72C705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tcBorders>
              <w:top w:val="single" w:sz="6" w:space="0" w:color="DDDDDD"/>
            </w:tcBorders>
            <w:tcMar>
              <w:top w:w="120" w:type="dxa"/>
              <w:left w:w="120" w:type="dxa"/>
              <w:bottom w:w="120" w:type="dxa"/>
              <w:right w:w="120" w:type="dxa"/>
            </w:tcMar>
            <w:hideMark/>
          </w:tcPr>
          <w:p w14:paraId="5830A1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Участие в профессиональных конкурсах или олимпиадах или соревнованиях в соответствии с Перечнем или перечнем, утвержденным управлением образованием области (городов </w:t>
            </w:r>
            <w:proofErr w:type="spellStart"/>
            <w:r w:rsidRPr="007C7A9E">
              <w:rPr>
                <w:rFonts w:ascii="Times New Roman" w:hAnsi="Times New Roman" w:cs="Times New Roman"/>
                <w:sz w:val="24"/>
                <w:szCs w:val="24"/>
                <w:lang w:val="ru-KZ"/>
              </w:rPr>
              <w:t>республиканс</w:t>
            </w:r>
            <w:proofErr w:type="spellEnd"/>
            <w:r w:rsidRPr="007C7A9E">
              <w:rPr>
                <w:rFonts w:ascii="Times New Roman" w:hAnsi="Times New Roman" w:cs="Times New Roman"/>
                <w:sz w:val="24"/>
                <w:szCs w:val="24"/>
                <w:lang w:val="ru-KZ"/>
              </w:rPr>
              <w:t xml:space="preserve"> кого значения, столицы), или уполномочен </w:t>
            </w:r>
            <w:proofErr w:type="spellStart"/>
            <w:r w:rsidRPr="007C7A9E">
              <w:rPr>
                <w:rFonts w:ascii="Times New Roman" w:hAnsi="Times New Roman" w:cs="Times New Roman"/>
                <w:sz w:val="24"/>
                <w:szCs w:val="24"/>
                <w:lang w:val="ru-KZ"/>
              </w:rPr>
              <w:t>ным</w:t>
            </w:r>
            <w:proofErr w:type="spellEnd"/>
            <w:r w:rsidRPr="007C7A9E">
              <w:rPr>
                <w:rFonts w:ascii="Times New Roman" w:hAnsi="Times New Roman" w:cs="Times New Roman"/>
                <w:sz w:val="24"/>
                <w:szCs w:val="24"/>
                <w:lang w:val="ru-KZ"/>
              </w:rPr>
              <w:t xml:space="preserve"> органом соответствую щей отрасли, согласованным с уполномочен </w:t>
            </w:r>
            <w:proofErr w:type="spellStart"/>
            <w:r w:rsidRPr="007C7A9E">
              <w:rPr>
                <w:rFonts w:ascii="Times New Roman" w:hAnsi="Times New Roman" w:cs="Times New Roman"/>
                <w:sz w:val="24"/>
                <w:szCs w:val="24"/>
                <w:lang w:val="ru-KZ"/>
              </w:rPr>
              <w:t>ным</w:t>
            </w:r>
            <w:proofErr w:type="spellEnd"/>
            <w:r w:rsidRPr="007C7A9E">
              <w:rPr>
                <w:rFonts w:ascii="Times New Roman" w:hAnsi="Times New Roman" w:cs="Times New Roman"/>
                <w:sz w:val="24"/>
                <w:szCs w:val="24"/>
                <w:lang w:val="ru-KZ"/>
              </w:rPr>
              <w:t xml:space="preserve"> органом в области образования</w:t>
            </w:r>
          </w:p>
          <w:p w14:paraId="5CAF75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прибавляется 1 балл, если есть победитель/призер, независимо от количества.</w:t>
            </w:r>
          </w:p>
        </w:tc>
        <w:tc>
          <w:tcPr>
            <w:tcW w:w="0" w:type="auto"/>
            <w:tcBorders>
              <w:top w:val="single" w:sz="6" w:space="0" w:color="DDDDDD"/>
            </w:tcBorders>
            <w:tcMar>
              <w:top w:w="120" w:type="dxa"/>
              <w:left w:w="120" w:type="dxa"/>
              <w:bottom w:w="120" w:type="dxa"/>
              <w:right w:w="120" w:type="dxa"/>
            </w:tcMar>
            <w:hideMark/>
          </w:tcPr>
          <w:p w14:paraId="52414136"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организа</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ция</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образова</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ния</w:t>
            </w:r>
            <w:proofErr w:type="spellEnd"/>
          </w:p>
        </w:tc>
        <w:tc>
          <w:tcPr>
            <w:tcW w:w="0" w:type="auto"/>
            <w:tcBorders>
              <w:top w:val="single" w:sz="6" w:space="0" w:color="DDDDDD"/>
            </w:tcBorders>
            <w:tcMar>
              <w:top w:w="120" w:type="dxa"/>
              <w:left w:w="120" w:type="dxa"/>
              <w:bottom w:w="120" w:type="dxa"/>
              <w:right w:w="120" w:type="dxa"/>
            </w:tcMar>
            <w:hideMark/>
          </w:tcPr>
          <w:p w14:paraId="2C6FA1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 город</w:t>
            </w:r>
          </w:p>
        </w:tc>
        <w:tc>
          <w:tcPr>
            <w:tcW w:w="0" w:type="auto"/>
            <w:tcBorders>
              <w:top w:val="single" w:sz="6" w:space="0" w:color="DDDDDD"/>
            </w:tcBorders>
            <w:tcMar>
              <w:top w:w="120" w:type="dxa"/>
              <w:left w:w="120" w:type="dxa"/>
              <w:bottom w:w="120" w:type="dxa"/>
              <w:right w:w="120" w:type="dxa"/>
            </w:tcMar>
            <w:hideMark/>
          </w:tcPr>
          <w:p w14:paraId="5198CF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область (город </w:t>
            </w:r>
            <w:proofErr w:type="spellStart"/>
            <w:r w:rsidRPr="007C7A9E">
              <w:rPr>
                <w:rFonts w:ascii="Times New Roman" w:hAnsi="Times New Roman" w:cs="Times New Roman"/>
                <w:sz w:val="24"/>
                <w:szCs w:val="24"/>
                <w:lang w:val="ru-KZ"/>
              </w:rPr>
              <w:t>республи</w:t>
            </w:r>
            <w:proofErr w:type="spellEnd"/>
            <w:r w:rsidRPr="007C7A9E">
              <w:rPr>
                <w:rFonts w:ascii="Times New Roman" w:hAnsi="Times New Roman" w:cs="Times New Roman"/>
                <w:sz w:val="24"/>
                <w:szCs w:val="24"/>
                <w:lang w:val="ru-KZ"/>
              </w:rPr>
              <w:t xml:space="preserve"> 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6E4CABBF"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республи</w:t>
            </w:r>
            <w:proofErr w:type="spellEnd"/>
            <w:r w:rsidRPr="007C7A9E">
              <w:rPr>
                <w:rFonts w:ascii="Times New Roman" w:hAnsi="Times New Roman" w:cs="Times New Roman"/>
                <w:sz w:val="24"/>
                <w:szCs w:val="24"/>
                <w:lang w:val="ru-KZ"/>
              </w:rPr>
              <w:t xml:space="preserve"> канский (</w:t>
            </w:r>
            <w:proofErr w:type="spellStart"/>
            <w:r w:rsidRPr="007C7A9E">
              <w:rPr>
                <w:rFonts w:ascii="Times New Roman" w:hAnsi="Times New Roman" w:cs="Times New Roman"/>
                <w:sz w:val="24"/>
                <w:szCs w:val="24"/>
                <w:lang w:val="ru-KZ"/>
              </w:rPr>
              <w:t>междуна</w:t>
            </w:r>
            <w:proofErr w:type="spellEnd"/>
            <w:r w:rsidRPr="007C7A9E">
              <w:rPr>
                <w:rFonts w:ascii="Times New Roman" w:hAnsi="Times New Roman" w:cs="Times New Roman"/>
                <w:sz w:val="24"/>
                <w:szCs w:val="24"/>
                <w:lang w:val="ru-KZ"/>
              </w:rPr>
              <w:t xml:space="preserve"> родный)</w:t>
            </w:r>
          </w:p>
        </w:tc>
        <w:tc>
          <w:tcPr>
            <w:tcW w:w="0" w:type="auto"/>
            <w:tcBorders>
              <w:top w:val="single" w:sz="6" w:space="0" w:color="DDDDDD"/>
            </w:tcBorders>
            <w:tcMar>
              <w:top w:w="120" w:type="dxa"/>
              <w:left w:w="120" w:type="dxa"/>
              <w:bottom w:w="120" w:type="dxa"/>
              <w:right w:w="120" w:type="dxa"/>
            </w:tcMar>
            <w:hideMark/>
          </w:tcPr>
          <w:p w14:paraId="0E659F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2CFAE27" w14:textId="77777777">
        <w:tc>
          <w:tcPr>
            <w:tcW w:w="0" w:type="auto"/>
            <w:vMerge/>
            <w:tcBorders>
              <w:top w:val="single" w:sz="6" w:space="0" w:color="DDDDDD"/>
            </w:tcBorders>
            <w:vAlign w:val="center"/>
            <w:hideMark/>
          </w:tcPr>
          <w:p w14:paraId="5C09AB5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A0029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33FA40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6B85B4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35E35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50402B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48DF8A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3943272" w14:textId="77777777">
        <w:tc>
          <w:tcPr>
            <w:tcW w:w="0" w:type="auto"/>
            <w:tcBorders>
              <w:top w:val="single" w:sz="6" w:space="0" w:color="DDDDDD"/>
            </w:tcBorders>
            <w:tcMar>
              <w:top w:w="120" w:type="dxa"/>
              <w:left w:w="120" w:type="dxa"/>
              <w:bottom w:w="120" w:type="dxa"/>
              <w:right w:w="120" w:type="dxa"/>
            </w:tcMar>
            <w:hideMark/>
          </w:tcPr>
          <w:p w14:paraId="3458ED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5"/>
            <w:tcBorders>
              <w:top w:val="single" w:sz="6" w:space="0" w:color="DDDDDD"/>
            </w:tcBorders>
            <w:tcMar>
              <w:top w:w="120" w:type="dxa"/>
              <w:left w:w="120" w:type="dxa"/>
              <w:bottom w:w="120" w:type="dxa"/>
              <w:right w:w="120" w:type="dxa"/>
            </w:tcMar>
            <w:hideMark/>
          </w:tcPr>
          <w:p w14:paraId="529B3CF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Обобщение и трансляция опыта</w:t>
            </w:r>
          </w:p>
        </w:tc>
        <w:tc>
          <w:tcPr>
            <w:tcW w:w="0" w:type="auto"/>
            <w:tcBorders>
              <w:top w:val="single" w:sz="6" w:space="0" w:color="DDDDDD"/>
            </w:tcBorders>
            <w:tcMar>
              <w:top w:w="120" w:type="dxa"/>
              <w:left w:w="120" w:type="dxa"/>
              <w:bottom w:w="120" w:type="dxa"/>
              <w:right w:w="120" w:type="dxa"/>
            </w:tcMar>
            <w:hideMark/>
          </w:tcPr>
          <w:p w14:paraId="287E627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918F024" w14:textId="77777777">
        <w:tc>
          <w:tcPr>
            <w:tcW w:w="0" w:type="auto"/>
            <w:vMerge w:val="restart"/>
            <w:tcBorders>
              <w:top w:val="single" w:sz="6" w:space="0" w:color="DDDDDD"/>
            </w:tcBorders>
            <w:tcMar>
              <w:top w:w="120" w:type="dxa"/>
              <w:left w:w="120" w:type="dxa"/>
              <w:bottom w:w="120" w:type="dxa"/>
              <w:right w:w="120" w:type="dxa"/>
            </w:tcMar>
            <w:hideMark/>
          </w:tcPr>
          <w:p w14:paraId="375FF0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vMerge w:val="restart"/>
            <w:tcBorders>
              <w:top w:val="single" w:sz="6" w:space="0" w:color="DDDDDD"/>
            </w:tcBorders>
            <w:tcMar>
              <w:top w:w="120" w:type="dxa"/>
              <w:left w:w="120" w:type="dxa"/>
              <w:bottom w:w="120" w:type="dxa"/>
              <w:right w:w="120" w:type="dxa"/>
            </w:tcMar>
            <w:hideMark/>
          </w:tcPr>
          <w:p w14:paraId="76914B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Учебно-методические материалы или программы, рекомендован </w:t>
            </w:r>
            <w:proofErr w:type="spellStart"/>
            <w:r w:rsidRPr="007C7A9E">
              <w:rPr>
                <w:rFonts w:ascii="Times New Roman" w:hAnsi="Times New Roman" w:cs="Times New Roman"/>
                <w:sz w:val="24"/>
                <w:szCs w:val="24"/>
                <w:lang w:val="ru-KZ"/>
              </w:rPr>
              <w:t>ные</w:t>
            </w:r>
            <w:proofErr w:type="spellEnd"/>
          </w:p>
          <w:p w14:paraId="3EF81B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w:t>
            </w:r>
          </w:p>
          <w:p w14:paraId="4F4C23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выставляется 4 балла, если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 </w:t>
            </w:r>
            <w:proofErr w:type="spellStart"/>
            <w:r w:rsidRPr="007C7A9E">
              <w:rPr>
                <w:rFonts w:ascii="Times New Roman" w:hAnsi="Times New Roman" w:cs="Times New Roman"/>
                <w:sz w:val="24"/>
                <w:szCs w:val="24"/>
                <w:lang w:val="ru-KZ"/>
              </w:rPr>
              <w:t>ных</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w:t>
            </w:r>
          </w:p>
        </w:tc>
        <w:tc>
          <w:tcPr>
            <w:tcW w:w="0" w:type="auto"/>
            <w:gridSpan w:val="5"/>
            <w:tcBorders>
              <w:top w:val="single" w:sz="6" w:space="0" w:color="DDDDDD"/>
            </w:tcBorders>
            <w:tcMar>
              <w:top w:w="120" w:type="dxa"/>
              <w:left w:w="120" w:type="dxa"/>
              <w:bottom w:w="120" w:type="dxa"/>
              <w:right w:w="120" w:type="dxa"/>
            </w:tcMar>
            <w:hideMark/>
          </w:tcPr>
          <w:p w14:paraId="36EBA4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выписка из протокола учебно-методического совета, ссылка на материалы</w:t>
            </w:r>
          </w:p>
        </w:tc>
      </w:tr>
      <w:tr w:rsidR="007C7A9E" w:rsidRPr="007C7A9E" w14:paraId="7134CF14" w14:textId="77777777">
        <w:tc>
          <w:tcPr>
            <w:tcW w:w="0" w:type="auto"/>
            <w:vMerge/>
            <w:tcBorders>
              <w:top w:val="single" w:sz="6" w:space="0" w:color="DDDDDD"/>
            </w:tcBorders>
            <w:vAlign w:val="center"/>
            <w:hideMark/>
          </w:tcPr>
          <w:p w14:paraId="1CC15B8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0E0808A"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7FB000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дидактические материалы (сборники заданий, разработки уроков (занятий, мероприятий), рабочие тетради, тренажеры) или учебные, методические пособия или методические рекомендации</w:t>
            </w:r>
          </w:p>
        </w:tc>
        <w:tc>
          <w:tcPr>
            <w:tcW w:w="0" w:type="auto"/>
            <w:tcBorders>
              <w:top w:val="single" w:sz="6" w:space="0" w:color="DDDDDD"/>
            </w:tcBorders>
            <w:tcMar>
              <w:top w:w="120" w:type="dxa"/>
              <w:left w:w="120" w:type="dxa"/>
              <w:bottom w:w="120" w:type="dxa"/>
              <w:right w:w="120" w:type="dxa"/>
            </w:tcMar>
            <w:hideMark/>
          </w:tcPr>
          <w:p w14:paraId="1E17D9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учебные, методические пособия, методические рекомендации или авторские программы</w:t>
            </w:r>
          </w:p>
        </w:tc>
        <w:tc>
          <w:tcPr>
            <w:tcW w:w="0" w:type="auto"/>
            <w:tcBorders>
              <w:top w:val="single" w:sz="6" w:space="0" w:color="DDDDDD"/>
            </w:tcBorders>
            <w:tcMar>
              <w:top w:w="120" w:type="dxa"/>
              <w:left w:w="120" w:type="dxa"/>
              <w:bottom w:w="120" w:type="dxa"/>
              <w:right w:w="120" w:type="dxa"/>
            </w:tcMar>
            <w:hideMark/>
          </w:tcPr>
          <w:p w14:paraId="140685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авторские программы</w:t>
            </w:r>
          </w:p>
        </w:tc>
        <w:tc>
          <w:tcPr>
            <w:tcW w:w="0" w:type="auto"/>
            <w:vMerge w:val="restart"/>
            <w:tcBorders>
              <w:top w:val="single" w:sz="6" w:space="0" w:color="DDDDDD"/>
            </w:tcBorders>
            <w:tcMar>
              <w:top w:w="120" w:type="dxa"/>
              <w:left w:w="120" w:type="dxa"/>
              <w:bottom w:w="120" w:type="dxa"/>
              <w:right w:w="120" w:type="dxa"/>
            </w:tcMar>
            <w:hideMark/>
          </w:tcPr>
          <w:p w14:paraId="592B67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137B67A" w14:textId="77777777">
        <w:tc>
          <w:tcPr>
            <w:tcW w:w="0" w:type="auto"/>
            <w:vMerge/>
            <w:tcBorders>
              <w:top w:val="single" w:sz="6" w:space="0" w:color="DDDDDD"/>
            </w:tcBorders>
            <w:vAlign w:val="center"/>
            <w:hideMark/>
          </w:tcPr>
          <w:p w14:paraId="11F928CE"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E9F281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AD228F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методическим советом организации образования</w:t>
            </w:r>
          </w:p>
        </w:tc>
        <w:tc>
          <w:tcPr>
            <w:tcW w:w="0" w:type="auto"/>
            <w:tcBorders>
              <w:top w:val="single" w:sz="6" w:space="0" w:color="DDDDDD"/>
            </w:tcBorders>
            <w:tcMar>
              <w:top w:w="120" w:type="dxa"/>
              <w:left w:w="120" w:type="dxa"/>
              <w:bottom w:w="120" w:type="dxa"/>
              <w:right w:w="120" w:type="dxa"/>
            </w:tcMar>
            <w:hideMark/>
          </w:tcPr>
          <w:p w14:paraId="4B7961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учебно-методическим советом отдела образования района/города</w:t>
            </w:r>
          </w:p>
        </w:tc>
        <w:tc>
          <w:tcPr>
            <w:tcW w:w="0" w:type="auto"/>
            <w:tcBorders>
              <w:top w:val="single" w:sz="6" w:space="0" w:color="DDDDDD"/>
            </w:tcBorders>
            <w:tcMar>
              <w:top w:w="120" w:type="dxa"/>
              <w:left w:w="120" w:type="dxa"/>
              <w:bottom w:w="120" w:type="dxa"/>
              <w:right w:w="120" w:type="dxa"/>
            </w:tcMar>
            <w:hideMark/>
          </w:tcPr>
          <w:p w14:paraId="0AA0E4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учебно-методическим советом при УО или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5969C5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vMerge/>
            <w:tcBorders>
              <w:top w:val="single" w:sz="6" w:space="0" w:color="DDDDDD"/>
            </w:tcBorders>
            <w:vAlign w:val="center"/>
            <w:hideMark/>
          </w:tcPr>
          <w:p w14:paraId="49DA27DA"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7EE44B2" w14:textId="77777777">
        <w:tc>
          <w:tcPr>
            <w:tcW w:w="0" w:type="auto"/>
            <w:vMerge/>
            <w:tcBorders>
              <w:top w:val="single" w:sz="6" w:space="0" w:color="DDDDDD"/>
            </w:tcBorders>
            <w:vAlign w:val="center"/>
            <w:hideMark/>
          </w:tcPr>
          <w:p w14:paraId="61604FD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6E2FB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CD8A5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6E46FE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4A903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52F016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vMerge/>
            <w:tcBorders>
              <w:top w:val="single" w:sz="6" w:space="0" w:color="DDDDDD"/>
            </w:tcBorders>
            <w:vAlign w:val="center"/>
            <w:hideMark/>
          </w:tcPr>
          <w:p w14:paraId="5F987C88"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68A3795" w14:textId="77777777">
        <w:tc>
          <w:tcPr>
            <w:tcW w:w="0" w:type="auto"/>
            <w:vMerge w:val="restart"/>
            <w:tcBorders>
              <w:top w:val="single" w:sz="6" w:space="0" w:color="DDDDDD"/>
            </w:tcBorders>
            <w:tcMar>
              <w:top w:w="120" w:type="dxa"/>
              <w:left w:w="120" w:type="dxa"/>
              <w:bottom w:w="120" w:type="dxa"/>
              <w:right w:w="120" w:type="dxa"/>
            </w:tcMar>
            <w:hideMark/>
          </w:tcPr>
          <w:p w14:paraId="0ACE51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3.2.</w:t>
            </w:r>
          </w:p>
        </w:tc>
        <w:tc>
          <w:tcPr>
            <w:tcW w:w="0" w:type="auto"/>
            <w:vMerge w:val="restart"/>
            <w:tcBorders>
              <w:top w:val="single" w:sz="6" w:space="0" w:color="DDDDDD"/>
            </w:tcBorders>
            <w:tcMar>
              <w:top w:w="120" w:type="dxa"/>
              <w:left w:w="120" w:type="dxa"/>
              <w:bottom w:w="120" w:type="dxa"/>
              <w:right w:w="120" w:type="dxa"/>
            </w:tcMar>
            <w:hideMark/>
          </w:tcPr>
          <w:p w14:paraId="282AF0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Выступление на основе исследовательской (</w:t>
            </w:r>
            <w:proofErr w:type="spellStart"/>
            <w:r w:rsidRPr="007C7A9E">
              <w:rPr>
                <w:rFonts w:ascii="Times New Roman" w:hAnsi="Times New Roman" w:cs="Times New Roman"/>
                <w:sz w:val="24"/>
                <w:szCs w:val="24"/>
                <w:lang w:val="ru-KZ"/>
              </w:rPr>
              <w:t>инновацион</w:t>
            </w:r>
            <w:proofErr w:type="spellEnd"/>
            <w:r w:rsidRPr="007C7A9E">
              <w:rPr>
                <w:rFonts w:ascii="Times New Roman" w:hAnsi="Times New Roman" w:cs="Times New Roman"/>
                <w:sz w:val="24"/>
                <w:szCs w:val="24"/>
                <w:lang w:val="ru-KZ"/>
              </w:rPr>
              <w:t xml:space="preserve"> ной, творческой) деятельности или учебно-методических материалов на семинарах, конференциях, форумах, тренингах, мастер-классах, курсах повышения квалификации</w:t>
            </w:r>
          </w:p>
        </w:tc>
        <w:tc>
          <w:tcPr>
            <w:tcW w:w="0" w:type="auto"/>
            <w:gridSpan w:val="5"/>
            <w:tcBorders>
              <w:top w:val="single" w:sz="6" w:space="0" w:color="DDDDDD"/>
            </w:tcBorders>
            <w:tcMar>
              <w:top w:w="120" w:type="dxa"/>
              <w:left w:w="120" w:type="dxa"/>
              <w:bottom w:w="120" w:type="dxa"/>
              <w:right w:w="120" w:type="dxa"/>
            </w:tcMar>
            <w:hideMark/>
          </w:tcPr>
          <w:p w14:paraId="124830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выписка из приказа (копия приказа) или программа (копия программы) и ссылка на материалы мероприятия. Программа согласована на соответствующем уровне организацией образования, органами управления образованием района/города, области (города республиканского значения), уполномоченным органом в области образования (АО «НЦПК «</w:t>
            </w:r>
            <w:proofErr w:type="spellStart"/>
            <w:r w:rsidRPr="007C7A9E">
              <w:rPr>
                <w:rFonts w:ascii="Times New Roman" w:hAnsi="Times New Roman" w:cs="Times New Roman"/>
                <w:sz w:val="24"/>
                <w:szCs w:val="24"/>
                <w:lang w:val="ru-KZ"/>
              </w:rPr>
              <w:t>Өрлеу</w:t>
            </w:r>
            <w:proofErr w:type="spellEnd"/>
            <w:r w:rsidRPr="007C7A9E">
              <w:rPr>
                <w:rFonts w:ascii="Times New Roman" w:hAnsi="Times New Roman" w:cs="Times New Roman"/>
                <w:sz w:val="24"/>
                <w:szCs w:val="24"/>
                <w:lang w:val="ru-KZ"/>
              </w:rPr>
              <w:t>»), РУМЦ ДО, Институт ом раннего развития, «</w:t>
            </w:r>
            <w:proofErr w:type="spellStart"/>
            <w:r w:rsidRPr="007C7A9E">
              <w:rPr>
                <w:rFonts w:ascii="Times New Roman" w:hAnsi="Times New Roman" w:cs="Times New Roman"/>
                <w:sz w:val="24"/>
                <w:szCs w:val="24"/>
                <w:lang w:val="ru-KZ"/>
              </w:rPr>
              <w:t>Talap</w:t>
            </w:r>
            <w:proofErr w:type="spellEnd"/>
            <w:r w:rsidRPr="007C7A9E">
              <w:rPr>
                <w:rFonts w:ascii="Times New Roman" w:hAnsi="Times New Roman" w:cs="Times New Roman"/>
                <w:sz w:val="24"/>
                <w:szCs w:val="24"/>
                <w:lang w:val="ru-KZ"/>
              </w:rPr>
              <w:t>», ННПЦ РСИО.</w:t>
            </w:r>
          </w:p>
        </w:tc>
      </w:tr>
      <w:tr w:rsidR="007C7A9E" w:rsidRPr="007C7A9E" w14:paraId="1BDDC781" w14:textId="77777777">
        <w:tc>
          <w:tcPr>
            <w:tcW w:w="0" w:type="auto"/>
            <w:vMerge/>
            <w:tcBorders>
              <w:top w:val="single" w:sz="6" w:space="0" w:color="DDDDDD"/>
            </w:tcBorders>
            <w:vAlign w:val="center"/>
            <w:hideMark/>
          </w:tcPr>
          <w:p w14:paraId="2F834B8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AF4A82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6E37F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109335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 город</w:t>
            </w:r>
          </w:p>
        </w:tc>
        <w:tc>
          <w:tcPr>
            <w:tcW w:w="0" w:type="auto"/>
            <w:tcBorders>
              <w:top w:val="single" w:sz="6" w:space="0" w:color="DDDDDD"/>
            </w:tcBorders>
            <w:tcMar>
              <w:top w:w="120" w:type="dxa"/>
              <w:left w:w="120" w:type="dxa"/>
              <w:bottom w:w="120" w:type="dxa"/>
              <w:right w:w="120" w:type="dxa"/>
            </w:tcMar>
            <w:hideMark/>
          </w:tcPr>
          <w:p w14:paraId="7A885E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5C985E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vMerge w:val="restart"/>
            <w:tcBorders>
              <w:top w:val="single" w:sz="6" w:space="0" w:color="DDDDDD"/>
            </w:tcBorders>
            <w:tcMar>
              <w:top w:w="120" w:type="dxa"/>
              <w:left w:w="120" w:type="dxa"/>
              <w:bottom w:w="120" w:type="dxa"/>
              <w:right w:w="120" w:type="dxa"/>
            </w:tcMar>
            <w:hideMark/>
          </w:tcPr>
          <w:p w14:paraId="5C67F9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FE74C8E" w14:textId="77777777">
        <w:tc>
          <w:tcPr>
            <w:tcW w:w="0" w:type="auto"/>
            <w:vMerge/>
            <w:tcBorders>
              <w:top w:val="single" w:sz="6" w:space="0" w:color="DDDDDD"/>
            </w:tcBorders>
            <w:vAlign w:val="center"/>
            <w:hideMark/>
          </w:tcPr>
          <w:p w14:paraId="263B709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15A0F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71E88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396903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CB373A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5B67EE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vMerge/>
            <w:tcBorders>
              <w:top w:val="single" w:sz="6" w:space="0" w:color="DDDDDD"/>
            </w:tcBorders>
            <w:vAlign w:val="center"/>
            <w:hideMark/>
          </w:tcPr>
          <w:p w14:paraId="3D2497FB"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7AA3865" w14:textId="77777777">
        <w:tc>
          <w:tcPr>
            <w:tcW w:w="0" w:type="auto"/>
            <w:vMerge w:val="restart"/>
            <w:tcBorders>
              <w:top w:val="single" w:sz="6" w:space="0" w:color="DDDDDD"/>
            </w:tcBorders>
            <w:tcMar>
              <w:top w:w="120" w:type="dxa"/>
              <w:left w:w="120" w:type="dxa"/>
              <w:bottom w:w="120" w:type="dxa"/>
              <w:right w:w="120" w:type="dxa"/>
            </w:tcMar>
            <w:hideMark/>
          </w:tcPr>
          <w:p w14:paraId="2770AB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3.3.</w:t>
            </w:r>
          </w:p>
        </w:tc>
        <w:tc>
          <w:tcPr>
            <w:tcW w:w="0" w:type="auto"/>
            <w:vMerge w:val="restart"/>
            <w:tcBorders>
              <w:top w:val="single" w:sz="6" w:space="0" w:color="DDDDDD"/>
            </w:tcBorders>
            <w:tcMar>
              <w:top w:w="120" w:type="dxa"/>
              <w:left w:w="120" w:type="dxa"/>
              <w:bottom w:w="120" w:type="dxa"/>
              <w:right w:w="120" w:type="dxa"/>
            </w:tcMar>
            <w:hideMark/>
          </w:tcPr>
          <w:p w14:paraId="28682F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Публикация на основе исследовательской деятельности (исследования практики) (не более 3 авторов)</w:t>
            </w:r>
          </w:p>
          <w:p w14:paraId="3FF5A6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Примечание: выставляется 7 баллов, если есть публикация в издании, рекомендованном </w:t>
            </w:r>
            <w:r w:rsidRPr="007C7A9E">
              <w:rPr>
                <w:rFonts w:ascii="Times New Roman" w:hAnsi="Times New Roman" w:cs="Times New Roman"/>
                <w:sz w:val="24"/>
                <w:szCs w:val="24"/>
                <w:lang w:val="ru-KZ"/>
              </w:rPr>
              <w:lastRenderedPageBreak/>
              <w:t xml:space="preserve">КОКНВО или входящем в базы </w:t>
            </w: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или </w:t>
            </w:r>
            <w:proofErr w:type="spellStart"/>
            <w:r w:rsidRPr="007C7A9E">
              <w:rPr>
                <w:rFonts w:ascii="Times New Roman" w:hAnsi="Times New Roman" w:cs="Times New Roman"/>
                <w:sz w:val="24"/>
                <w:szCs w:val="24"/>
                <w:lang w:val="ru-KZ"/>
              </w:rPr>
              <w:t>WoS</w:t>
            </w:r>
            <w:proofErr w:type="spellEnd"/>
          </w:p>
        </w:tc>
        <w:tc>
          <w:tcPr>
            <w:tcW w:w="0" w:type="auto"/>
            <w:gridSpan w:val="5"/>
            <w:tcBorders>
              <w:top w:val="single" w:sz="6" w:space="0" w:color="DDDDDD"/>
            </w:tcBorders>
            <w:tcMar>
              <w:top w:w="120" w:type="dxa"/>
              <w:left w:w="120" w:type="dxa"/>
              <w:bottom w:w="120" w:type="dxa"/>
              <w:right w:w="120" w:type="dxa"/>
            </w:tcMar>
            <w:hideMark/>
          </w:tcPr>
          <w:p w14:paraId="4E1145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наличие доказательств: копия публикации (ссылка на издание)</w:t>
            </w:r>
          </w:p>
        </w:tc>
      </w:tr>
      <w:tr w:rsidR="007C7A9E" w:rsidRPr="007C7A9E" w14:paraId="5F551C66" w14:textId="77777777">
        <w:tc>
          <w:tcPr>
            <w:tcW w:w="0" w:type="auto"/>
            <w:vMerge/>
            <w:tcBorders>
              <w:top w:val="single" w:sz="6" w:space="0" w:color="DDDDDD"/>
            </w:tcBorders>
            <w:vAlign w:val="center"/>
            <w:hideMark/>
          </w:tcPr>
          <w:p w14:paraId="28421F8F"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BC1728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752E2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1D9A2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754B3F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0" w:type="auto"/>
            <w:tcBorders>
              <w:top w:val="single" w:sz="6" w:space="0" w:color="DDDDDD"/>
            </w:tcBorders>
            <w:tcMar>
              <w:top w:w="120" w:type="dxa"/>
              <w:left w:w="120" w:type="dxa"/>
              <w:bottom w:w="120" w:type="dxa"/>
              <w:right w:w="120" w:type="dxa"/>
            </w:tcMar>
            <w:hideMark/>
          </w:tcPr>
          <w:p w14:paraId="62DD500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4224EB6" w14:textId="77777777">
        <w:tc>
          <w:tcPr>
            <w:tcW w:w="0" w:type="auto"/>
            <w:vMerge/>
            <w:tcBorders>
              <w:top w:val="single" w:sz="6" w:space="0" w:color="DDDDDD"/>
            </w:tcBorders>
            <w:vAlign w:val="center"/>
            <w:hideMark/>
          </w:tcPr>
          <w:p w14:paraId="5F2F63C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81474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3D0F7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tcBorders>
              <w:top w:val="single" w:sz="6" w:space="0" w:color="DDDDDD"/>
            </w:tcBorders>
            <w:tcMar>
              <w:top w:w="120" w:type="dxa"/>
              <w:left w:w="120" w:type="dxa"/>
              <w:bottom w:w="120" w:type="dxa"/>
              <w:right w:w="120" w:type="dxa"/>
            </w:tcMar>
            <w:hideMark/>
          </w:tcPr>
          <w:p w14:paraId="02A716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gridSpan w:val="2"/>
            <w:tcBorders>
              <w:top w:val="single" w:sz="6" w:space="0" w:color="DDDDDD"/>
            </w:tcBorders>
            <w:tcMar>
              <w:top w:w="120" w:type="dxa"/>
              <w:left w:w="120" w:type="dxa"/>
              <w:bottom w:w="120" w:type="dxa"/>
              <w:right w:w="120" w:type="dxa"/>
            </w:tcMar>
            <w:hideMark/>
          </w:tcPr>
          <w:p w14:paraId="5F1C92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663115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5BE4CC3" w14:textId="77777777">
        <w:tc>
          <w:tcPr>
            <w:tcW w:w="0" w:type="auto"/>
            <w:vMerge w:val="restart"/>
            <w:tcBorders>
              <w:top w:val="single" w:sz="6" w:space="0" w:color="DDDDDD"/>
            </w:tcBorders>
            <w:tcMar>
              <w:top w:w="120" w:type="dxa"/>
              <w:left w:w="120" w:type="dxa"/>
              <w:bottom w:w="120" w:type="dxa"/>
              <w:right w:w="120" w:type="dxa"/>
            </w:tcMar>
            <w:hideMark/>
          </w:tcPr>
          <w:p w14:paraId="33323F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3.4</w:t>
            </w:r>
          </w:p>
        </w:tc>
        <w:tc>
          <w:tcPr>
            <w:tcW w:w="0" w:type="auto"/>
            <w:vMerge w:val="restart"/>
            <w:tcBorders>
              <w:top w:val="single" w:sz="6" w:space="0" w:color="DDDDDD"/>
            </w:tcBorders>
            <w:tcMar>
              <w:top w:w="120" w:type="dxa"/>
              <w:left w:w="120" w:type="dxa"/>
              <w:bottom w:w="120" w:type="dxa"/>
              <w:right w:w="120" w:type="dxa"/>
            </w:tcMar>
            <w:hideMark/>
          </w:tcPr>
          <w:p w14:paraId="29A908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в творческих (экспертных, рабочих) группах, проектах или конкурсных комиссиях, или жюри, судействе</w:t>
            </w:r>
          </w:p>
        </w:tc>
        <w:tc>
          <w:tcPr>
            <w:tcW w:w="0" w:type="auto"/>
            <w:gridSpan w:val="5"/>
            <w:tcBorders>
              <w:top w:val="single" w:sz="6" w:space="0" w:color="DDDDDD"/>
            </w:tcBorders>
            <w:tcMar>
              <w:top w:w="120" w:type="dxa"/>
              <w:left w:w="120" w:type="dxa"/>
              <w:bottom w:w="120" w:type="dxa"/>
              <w:right w:w="120" w:type="dxa"/>
            </w:tcMar>
            <w:hideMark/>
          </w:tcPr>
          <w:p w14:paraId="54B6D9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выписка из приказа (копия приказа), письма (копия письма) заверяется печатью (за исключением материалов педагогов, аттестуемых на платформе) организации образования, и подписью руководителя</w:t>
            </w:r>
          </w:p>
        </w:tc>
      </w:tr>
      <w:tr w:rsidR="007C7A9E" w:rsidRPr="007C7A9E" w14:paraId="6FC555FF" w14:textId="77777777">
        <w:tc>
          <w:tcPr>
            <w:tcW w:w="0" w:type="auto"/>
            <w:vMerge/>
            <w:tcBorders>
              <w:top w:val="single" w:sz="6" w:space="0" w:color="DDDDDD"/>
            </w:tcBorders>
            <w:vAlign w:val="center"/>
            <w:hideMark/>
          </w:tcPr>
          <w:p w14:paraId="7093853E"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66B826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5766C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6B1B34B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 (город)</w:t>
            </w:r>
          </w:p>
        </w:tc>
        <w:tc>
          <w:tcPr>
            <w:tcW w:w="0" w:type="auto"/>
            <w:tcBorders>
              <w:top w:val="single" w:sz="6" w:space="0" w:color="DDDDDD"/>
            </w:tcBorders>
            <w:tcMar>
              <w:top w:w="120" w:type="dxa"/>
              <w:left w:w="120" w:type="dxa"/>
              <w:bottom w:w="120" w:type="dxa"/>
              <w:right w:w="120" w:type="dxa"/>
            </w:tcMar>
            <w:hideMark/>
          </w:tcPr>
          <w:p w14:paraId="0DC31B9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11063D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376319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2EAA0A4" w14:textId="77777777">
        <w:tc>
          <w:tcPr>
            <w:tcW w:w="0" w:type="auto"/>
            <w:tcBorders>
              <w:top w:val="single" w:sz="6" w:space="0" w:color="DDDDDD"/>
            </w:tcBorders>
            <w:tcMar>
              <w:top w:w="120" w:type="dxa"/>
              <w:left w:w="120" w:type="dxa"/>
              <w:bottom w:w="120" w:type="dxa"/>
              <w:right w:w="120" w:type="dxa"/>
            </w:tcMar>
            <w:hideMark/>
          </w:tcPr>
          <w:p w14:paraId="00811A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3CFC1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42CFE8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4D2CCC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4AA358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777432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3FC20F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BAF1BD8" w14:textId="77777777">
        <w:tc>
          <w:tcPr>
            <w:tcW w:w="0" w:type="auto"/>
            <w:vMerge w:val="restart"/>
            <w:tcBorders>
              <w:top w:val="single" w:sz="6" w:space="0" w:color="DDDDDD"/>
            </w:tcBorders>
            <w:tcMar>
              <w:top w:w="120" w:type="dxa"/>
              <w:left w:w="120" w:type="dxa"/>
              <w:bottom w:w="120" w:type="dxa"/>
              <w:right w:w="120" w:type="dxa"/>
            </w:tcMar>
            <w:hideMark/>
          </w:tcPr>
          <w:p w14:paraId="4E2172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c>
          <w:tcPr>
            <w:tcW w:w="0" w:type="auto"/>
            <w:tcBorders>
              <w:top w:val="single" w:sz="6" w:space="0" w:color="DDDDDD"/>
            </w:tcBorders>
            <w:tcMar>
              <w:top w:w="120" w:type="dxa"/>
              <w:left w:w="120" w:type="dxa"/>
              <w:bottom w:w="120" w:type="dxa"/>
              <w:right w:w="120" w:type="dxa"/>
            </w:tcMar>
            <w:hideMark/>
          </w:tcPr>
          <w:p w14:paraId="742D62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Трансляция практики на основе:</w:t>
            </w:r>
          </w:p>
          <w:p w14:paraId="0C1E42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учебно-методических материалов или программ, рекомендован </w:t>
            </w:r>
            <w:proofErr w:type="spellStart"/>
            <w:r w:rsidRPr="007C7A9E">
              <w:rPr>
                <w:rFonts w:ascii="Times New Roman" w:hAnsi="Times New Roman" w:cs="Times New Roman"/>
                <w:sz w:val="24"/>
                <w:szCs w:val="24"/>
                <w:lang w:val="ru-KZ"/>
              </w:rPr>
              <w:t>ных</w:t>
            </w:r>
            <w:proofErr w:type="spellEnd"/>
          </w:p>
        </w:tc>
        <w:tc>
          <w:tcPr>
            <w:tcW w:w="0" w:type="auto"/>
            <w:gridSpan w:val="5"/>
            <w:tcBorders>
              <w:top w:val="single" w:sz="6" w:space="0" w:color="DDDDDD"/>
            </w:tcBorders>
            <w:tcMar>
              <w:top w:w="120" w:type="dxa"/>
              <w:left w:w="120" w:type="dxa"/>
              <w:bottom w:w="120" w:type="dxa"/>
              <w:right w:w="120" w:type="dxa"/>
            </w:tcMar>
            <w:hideMark/>
          </w:tcPr>
          <w:p w14:paraId="7FE47D7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выписка из приказа (копия приказа), справки, программа (копия программы) заверяется печатью (за исключением материалов педагогов, аттестуемых на платформе) организации образования и подписью руководителя (ссылка на материалы мероприятия)</w:t>
            </w:r>
          </w:p>
        </w:tc>
      </w:tr>
      <w:tr w:rsidR="007C7A9E" w:rsidRPr="007C7A9E" w14:paraId="2DB5A706" w14:textId="77777777">
        <w:tc>
          <w:tcPr>
            <w:tcW w:w="0" w:type="auto"/>
            <w:vMerge/>
            <w:tcBorders>
              <w:top w:val="single" w:sz="6" w:space="0" w:color="DDDDDD"/>
            </w:tcBorders>
            <w:vAlign w:val="center"/>
            <w:hideMark/>
          </w:tcPr>
          <w:p w14:paraId="07CC1BF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C5A8F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учебно-методическим советом при УО или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7949A6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988FA0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6EB91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 (охват не менее 3 районов (городов))</w:t>
            </w:r>
          </w:p>
        </w:tc>
        <w:tc>
          <w:tcPr>
            <w:tcW w:w="0" w:type="auto"/>
            <w:tcBorders>
              <w:top w:val="single" w:sz="6" w:space="0" w:color="DDDDDD"/>
            </w:tcBorders>
            <w:tcMar>
              <w:top w:w="120" w:type="dxa"/>
              <w:left w:w="120" w:type="dxa"/>
              <w:bottom w:w="120" w:type="dxa"/>
              <w:right w:w="120" w:type="dxa"/>
            </w:tcMar>
            <w:hideMark/>
          </w:tcPr>
          <w:p w14:paraId="063296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DC6C6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DB87F6C" w14:textId="77777777">
        <w:tc>
          <w:tcPr>
            <w:tcW w:w="0" w:type="auto"/>
            <w:vMerge/>
            <w:tcBorders>
              <w:top w:val="single" w:sz="6" w:space="0" w:color="DDDDDD"/>
            </w:tcBorders>
            <w:vAlign w:val="center"/>
            <w:hideMark/>
          </w:tcPr>
          <w:p w14:paraId="2CD5499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D756A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6C76C9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41F80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7887A5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9CAE4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w:t>
            </w:r>
          </w:p>
          <w:p w14:paraId="779D9AA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(охват не менее 3 областей)</w:t>
            </w:r>
          </w:p>
        </w:tc>
        <w:tc>
          <w:tcPr>
            <w:tcW w:w="0" w:type="auto"/>
            <w:tcBorders>
              <w:top w:val="single" w:sz="6" w:space="0" w:color="DDDDDD"/>
            </w:tcBorders>
            <w:tcMar>
              <w:top w:w="120" w:type="dxa"/>
              <w:left w:w="120" w:type="dxa"/>
              <w:bottom w:w="120" w:type="dxa"/>
              <w:right w:w="120" w:type="dxa"/>
            </w:tcMar>
            <w:hideMark/>
          </w:tcPr>
          <w:p w14:paraId="7441DC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DCDE8E0" w14:textId="77777777">
        <w:tc>
          <w:tcPr>
            <w:tcW w:w="0" w:type="auto"/>
            <w:vMerge/>
            <w:tcBorders>
              <w:top w:val="single" w:sz="6" w:space="0" w:color="DDDDDD"/>
            </w:tcBorders>
            <w:vAlign w:val="center"/>
            <w:hideMark/>
          </w:tcPr>
          <w:p w14:paraId="49FD21B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F03F8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265E19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tcBorders>
              <w:top w:val="single" w:sz="6" w:space="0" w:color="DDDDDD"/>
            </w:tcBorders>
            <w:tcMar>
              <w:top w:w="120" w:type="dxa"/>
              <w:left w:w="120" w:type="dxa"/>
              <w:bottom w:w="120" w:type="dxa"/>
              <w:right w:w="120" w:type="dxa"/>
            </w:tcMar>
            <w:hideMark/>
          </w:tcPr>
          <w:p w14:paraId="0313B3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tcBorders>
              <w:top w:val="single" w:sz="6" w:space="0" w:color="DDDDDD"/>
            </w:tcBorders>
            <w:tcMar>
              <w:top w:w="120" w:type="dxa"/>
              <w:left w:w="120" w:type="dxa"/>
              <w:bottom w:w="120" w:type="dxa"/>
              <w:right w:w="120" w:type="dxa"/>
            </w:tcMar>
            <w:hideMark/>
          </w:tcPr>
          <w:p w14:paraId="25ECD6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 (2 б. за 1)</w:t>
            </w:r>
          </w:p>
        </w:tc>
        <w:tc>
          <w:tcPr>
            <w:tcW w:w="0" w:type="auto"/>
            <w:tcBorders>
              <w:top w:val="single" w:sz="6" w:space="0" w:color="DDDDDD"/>
            </w:tcBorders>
            <w:tcMar>
              <w:top w:w="120" w:type="dxa"/>
              <w:left w:w="120" w:type="dxa"/>
              <w:bottom w:w="120" w:type="dxa"/>
              <w:right w:w="120" w:type="dxa"/>
            </w:tcMar>
            <w:hideMark/>
          </w:tcPr>
          <w:p w14:paraId="09E5A5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 (3 б. за 1)</w:t>
            </w:r>
          </w:p>
        </w:tc>
        <w:tc>
          <w:tcPr>
            <w:tcW w:w="0" w:type="auto"/>
            <w:tcBorders>
              <w:top w:val="single" w:sz="6" w:space="0" w:color="DDDDDD"/>
            </w:tcBorders>
            <w:tcMar>
              <w:top w:w="120" w:type="dxa"/>
              <w:left w:w="120" w:type="dxa"/>
              <w:bottom w:w="120" w:type="dxa"/>
              <w:right w:w="120" w:type="dxa"/>
            </w:tcMar>
            <w:hideMark/>
          </w:tcPr>
          <w:p w14:paraId="4A0B47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7CCB311" w14:textId="77777777">
        <w:tc>
          <w:tcPr>
            <w:tcW w:w="0" w:type="auto"/>
            <w:tcBorders>
              <w:top w:val="single" w:sz="6" w:space="0" w:color="DDDDDD"/>
            </w:tcBorders>
            <w:tcMar>
              <w:top w:w="120" w:type="dxa"/>
              <w:left w:w="120" w:type="dxa"/>
              <w:bottom w:w="120" w:type="dxa"/>
              <w:right w:w="120" w:type="dxa"/>
            </w:tcMar>
            <w:hideMark/>
          </w:tcPr>
          <w:p w14:paraId="4F6BA0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gridSpan w:val="6"/>
            <w:tcBorders>
              <w:top w:val="single" w:sz="6" w:space="0" w:color="DDDDDD"/>
            </w:tcBorders>
            <w:tcMar>
              <w:top w:w="120" w:type="dxa"/>
              <w:left w:w="120" w:type="dxa"/>
              <w:bottom w:w="120" w:type="dxa"/>
              <w:right w:w="120" w:type="dxa"/>
            </w:tcMar>
            <w:hideMark/>
          </w:tcPr>
          <w:p w14:paraId="6F01169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Повышение квалификации</w:t>
            </w:r>
          </w:p>
        </w:tc>
      </w:tr>
      <w:tr w:rsidR="007C7A9E" w:rsidRPr="007C7A9E" w14:paraId="4646AFC3" w14:textId="77777777">
        <w:tc>
          <w:tcPr>
            <w:tcW w:w="0" w:type="auto"/>
            <w:vMerge w:val="restart"/>
            <w:tcBorders>
              <w:top w:val="single" w:sz="6" w:space="0" w:color="DDDDDD"/>
            </w:tcBorders>
            <w:tcMar>
              <w:top w:w="120" w:type="dxa"/>
              <w:left w:w="120" w:type="dxa"/>
              <w:bottom w:w="120" w:type="dxa"/>
              <w:right w:w="120" w:type="dxa"/>
            </w:tcMar>
            <w:hideMark/>
          </w:tcPr>
          <w:p w14:paraId="22FE51B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 </w:t>
            </w:r>
          </w:p>
          <w:p w14:paraId="1192B3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w:t>
            </w:r>
          </w:p>
        </w:tc>
        <w:tc>
          <w:tcPr>
            <w:tcW w:w="0" w:type="auto"/>
            <w:vMerge w:val="restart"/>
            <w:tcBorders>
              <w:top w:val="single" w:sz="6" w:space="0" w:color="DDDDDD"/>
            </w:tcBorders>
            <w:tcMar>
              <w:top w:w="120" w:type="dxa"/>
              <w:left w:w="120" w:type="dxa"/>
              <w:bottom w:w="120" w:type="dxa"/>
              <w:right w:w="120" w:type="dxa"/>
            </w:tcMar>
            <w:hideMark/>
          </w:tcPr>
          <w:p w14:paraId="43F188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Курсы повышения квалификации (не менее одного - по профилю (области) деятельности по образовательным программам, согласованным с уполномоченным органом в области образования</w:t>
            </w:r>
          </w:p>
          <w:p w14:paraId="241A72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(Общее количество часов)</w:t>
            </w:r>
          </w:p>
        </w:tc>
        <w:tc>
          <w:tcPr>
            <w:tcW w:w="0" w:type="auto"/>
            <w:gridSpan w:val="5"/>
            <w:tcBorders>
              <w:top w:val="single" w:sz="6" w:space="0" w:color="DDDDDD"/>
            </w:tcBorders>
            <w:tcMar>
              <w:top w:w="120" w:type="dxa"/>
              <w:left w:w="120" w:type="dxa"/>
              <w:bottom w:w="120" w:type="dxa"/>
              <w:right w:w="120" w:type="dxa"/>
            </w:tcMar>
            <w:hideMark/>
          </w:tcPr>
          <w:p w14:paraId="25B5B0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копии сертификата (заверяется печатью (за исключением материалов педагогов, аттестуемых на платформе) организации образования и подписью руководителя); документ, подтверждающий внедрение полученных знаний в практическую деятельность</w:t>
            </w:r>
          </w:p>
        </w:tc>
      </w:tr>
      <w:tr w:rsidR="007C7A9E" w:rsidRPr="007C7A9E" w14:paraId="051F5089" w14:textId="77777777">
        <w:tc>
          <w:tcPr>
            <w:tcW w:w="0" w:type="auto"/>
            <w:vMerge/>
            <w:tcBorders>
              <w:top w:val="single" w:sz="6" w:space="0" w:color="DDDDDD"/>
            </w:tcBorders>
            <w:vAlign w:val="center"/>
            <w:hideMark/>
          </w:tcPr>
          <w:p w14:paraId="20D1B56B"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8297AB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A55F5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2EB932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11D63F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w:t>
            </w:r>
          </w:p>
        </w:tc>
        <w:tc>
          <w:tcPr>
            <w:tcW w:w="0" w:type="auto"/>
            <w:tcBorders>
              <w:top w:val="single" w:sz="6" w:space="0" w:color="DDDDDD"/>
            </w:tcBorders>
            <w:tcMar>
              <w:top w:w="120" w:type="dxa"/>
              <w:left w:w="120" w:type="dxa"/>
              <w:bottom w:w="120" w:type="dxa"/>
              <w:right w:w="120" w:type="dxa"/>
            </w:tcMar>
            <w:hideMark/>
          </w:tcPr>
          <w:p w14:paraId="634501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108 и более</w:t>
            </w:r>
          </w:p>
        </w:tc>
        <w:tc>
          <w:tcPr>
            <w:tcW w:w="0" w:type="auto"/>
            <w:tcBorders>
              <w:top w:val="single" w:sz="6" w:space="0" w:color="DDDDDD"/>
            </w:tcBorders>
            <w:tcMar>
              <w:top w:w="120" w:type="dxa"/>
              <w:left w:w="120" w:type="dxa"/>
              <w:bottom w:w="120" w:type="dxa"/>
              <w:right w:w="120" w:type="dxa"/>
            </w:tcMar>
            <w:hideMark/>
          </w:tcPr>
          <w:p w14:paraId="695536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BD522BB" w14:textId="77777777">
        <w:tc>
          <w:tcPr>
            <w:tcW w:w="0" w:type="auto"/>
            <w:vMerge/>
            <w:tcBorders>
              <w:top w:val="single" w:sz="6" w:space="0" w:color="DDDDDD"/>
            </w:tcBorders>
            <w:vAlign w:val="center"/>
            <w:hideMark/>
          </w:tcPr>
          <w:p w14:paraId="1D61486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82346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организации дошкольного, дополнительного и специального образования, методистов методического кабинета (центра)</w:t>
            </w:r>
          </w:p>
          <w:p w14:paraId="3C536C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(общее количество часов)</w:t>
            </w:r>
          </w:p>
        </w:tc>
        <w:tc>
          <w:tcPr>
            <w:tcW w:w="0" w:type="auto"/>
            <w:tcBorders>
              <w:top w:val="single" w:sz="6" w:space="0" w:color="DDDDDD"/>
            </w:tcBorders>
            <w:tcMar>
              <w:top w:w="120" w:type="dxa"/>
              <w:left w:w="120" w:type="dxa"/>
              <w:bottom w:w="120" w:type="dxa"/>
              <w:right w:w="120" w:type="dxa"/>
            </w:tcMar>
            <w:hideMark/>
          </w:tcPr>
          <w:p w14:paraId="677604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w:t>
            </w:r>
          </w:p>
        </w:tc>
        <w:tc>
          <w:tcPr>
            <w:tcW w:w="0" w:type="auto"/>
            <w:tcBorders>
              <w:top w:val="single" w:sz="6" w:space="0" w:color="DDDDDD"/>
            </w:tcBorders>
            <w:tcMar>
              <w:top w:w="120" w:type="dxa"/>
              <w:left w:w="120" w:type="dxa"/>
              <w:bottom w:w="120" w:type="dxa"/>
              <w:right w:w="120" w:type="dxa"/>
            </w:tcMar>
            <w:hideMark/>
          </w:tcPr>
          <w:p w14:paraId="35891E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w:t>
            </w:r>
          </w:p>
        </w:tc>
        <w:tc>
          <w:tcPr>
            <w:tcW w:w="0" w:type="auto"/>
            <w:tcBorders>
              <w:top w:val="single" w:sz="6" w:space="0" w:color="DDDDDD"/>
            </w:tcBorders>
            <w:tcMar>
              <w:top w:w="120" w:type="dxa"/>
              <w:left w:w="120" w:type="dxa"/>
              <w:bottom w:w="120" w:type="dxa"/>
              <w:right w:w="120" w:type="dxa"/>
            </w:tcMar>
            <w:hideMark/>
          </w:tcPr>
          <w:p w14:paraId="6854F3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1E1D0B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 и более</w:t>
            </w:r>
          </w:p>
        </w:tc>
        <w:tc>
          <w:tcPr>
            <w:tcW w:w="0" w:type="auto"/>
            <w:tcBorders>
              <w:top w:val="single" w:sz="6" w:space="0" w:color="DDDDDD"/>
            </w:tcBorders>
            <w:tcMar>
              <w:top w:w="120" w:type="dxa"/>
              <w:left w:w="120" w:type="dxa"/>
              <w:bottom w:w="120" w:type="dxa"/>
              <w:right w:w="120" w:type="dxa"/>
            </w:tcMar>
            <w:hideMark/>
          </w:tcPr>
          <w:p w14:paraId="5B501F7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C5107B8" w14:textId="77777777">
        <w:tc>
          <w:tcPr>
            <w:tcW w:w="0" w:type="auto"/>
            <w:vMerge/>
            <w:tcBorders>
              <w:top w:val="single" w:sz="6" w:space="0" w:color="DDDDDD"/>
            </w:tcBorders>
            <w:vAlign w:val="center"/>
            <w:hideMark/>
          </w:tcPr>
          <w:p w14:paraId="2AA2206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8C0BE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556DE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709ED7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18C6F1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232240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73FF18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3FE07FB" w14:textId="77777777">
        <w:tc>
          <w:tcPr>
            <w:tcW w:w="0" w:type="auto"/>
            <w:tcBorders>
              <w:top w:val="single" w:sz="6" w:space="0" w:color="DDDDDD"/>
            </w:tcBorders>
            <w:tcMar>
              <w:top w:w="120" w:type="dxa"/>
              <w:left w:w="120" w:type="dxa"/>
              <w:bottom w:w="120" w:type="dxa"/>
              <w:right w:w="120" w:type="dxa"/>
            </w:tcMar>
            <w:hideMark/>
          </w:tcPr>
          <w:p w14:paraId="6BA1DC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B9735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w:t>
            </w:r>
          </w:p>
        </w:tc>
        <w:tc>
          <w:tcPr>
            <w:tcW w:w="0" w:type="auto"/>
            <w:tcBorders>
              <w:top w:val="single" w:sz="6" w:space="0" w:color="DDDDDD"/>
            </w:tcBorders>
            <w:tcMar>
              <w:top w:w="120" w:type="dxa"/>
              <w:left w:w="120" w:type="dxa"/>
              <w:bottom w:w="120" w:type="dxa"/>
              <w:right w:w="120" w:type="dxa"/>
            </w:tcMar>
            <w:hideMark/>
          </w:tcPr>
          <w:p w14:paraId="32DB7B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68</w:t>
            </w:r>
          </w:p>
        </w:tc>
        <w:tc>
          <w:tcPr>
            <w:tcW w:w="0" w:type="auto"/>
            <w:tcBorders>
              <w:top w:val="single" w:sz="6" w:space="0" w:color="DDDDDD"/>
            </w:tcBorders>
            <w:tcMar>
              <w:top w:w="120" w:type="dxa"/>
              <w:left w:w="120" w:type="dxa"/>
              <w:bottom w:w="120" w:type="dxa"/>
              <w:right w:w="120" w:type="dxa"/>
            </w:tcMar>
            <w:hideMark/>
          </w:tcPr>
          <w:p w14:paraId="292B60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84</w:t>
            </w:r>
          </w:p>
        </w:tc>
        <w:tc>
          <w:tcPr>
            <w:tcW w:w="0" w:type="auto"/>
            <w:tcBorders>
              <w:top w:val="single" w:sz="6" w:space="0" w:color="DDDDDD"/>
            </w:tcBorders>
            <w:tcMar>
              <w:top w:w="120" w:type="dxa"/>
              <w:left w:w="120" w:type="dxa"/>
              <w:bottom w:w="120" w:type="dxa"/>
              <w:right w:w="120" w:type="dxa"/>
            </w:tcMar>
            <w:hideMark/>
          </w:tcPr>
          <w:p w14:paraId="002661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113</w:t>
            </w:r>
          </w:p>
        </w:tc>
        <w:tc>
          <w:tcPr>
            <w:tcW w:w="0" w:type="auto"/>
            <w:tcBorders>
              <w:top w:val="single" w:sz="6" w:space="0" w:color="DDDDDD"/>
            </w:tcBorders>
            <w:tcMar>
              <w:top w:w="120" w:type="dxa"/>
              <w:left w:w="120" w:type="dxa"/>
              <w:bottom w:w="120" w:type="dxa"/>
              <w:right w:w="120" w:type="dxa"/>
            </w:tcMar>
            <w:hideMark/>
          </w:tcPr>
          <w:p w14:paraId="5B8A29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133 (137)</w:t>
            </w:r>
          </w:p>
        </w:tc>
        <w:tc>
          <w:tcPr>
            <w:tcW w:w="0" w:type="auto"/>
            <w:tcBorders>
              <w:top w:val="single" w:sz="6" w:space="0" w:color="DDDDDD"/>
            </w:tcBorders>
            <w:tcMar>
              <w:top w:w="120" w:type="dxa"/>
              <w:left w:w="120" w:type="dxa"/>
              <w:bottom w:w="120" w:type="dxa"/>
              <w:right w:w="120" w:type="dxa"/>
            </w:tcMar>
            <w:hideMark/>
          </w:tcPr>
          <w:p w14:paraId="5E75B0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6097409" w14:textId="77777777">
        <w:tc>
          <w:tcPr>
            <w:tcW w:w="0" w:type="auto"/>
            <w:gridSpan w:val="7"/>
            <w:tcBorders>
              <w:top w:val="single" w:sz="6" w:space="0" w:color="DDDDDD"/>
            </w:tcBorders>
            <w:tcMar>
              <w:top w:w="120" w:type="dxa"/>
              <w:left w:w="120" w:type="dxa"/>
              <w:bottom w:w="120" w:type="dxa"/>
              <w:right w:w="120" w:type="dxa"/>
            </w:tcMar>
            <w:hideMark/>
          </w:tcPr>
          <w:p w14:paraId="238525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 Дополнительно</w:t>
            </w:r>
          </w:p>
        </w:tc>
      </w:tr>
      <w:tr w:rsidR="007C7A9E" w:rsidRPr="007C7A9E" w14:paraId="7656B38C" w14:textId="77777777">
        <w:tc>
          <w:tcPr>
            <w:tcW w:w="0" w:type="auto"/>
            <w:vMerge w:val="restart"/>
            <w:tcBorders>
              <w:top w:val="single" w:sz="6" w:space="0" w:color="DDDDDD"/>
            </w:tcBorders>
            <w:tcMar>
              <w:top w:w="120" w:type="dxa"/>
              <w:left w:w="120" w:type="dxa"/>
              <w:bottom w:w="120" w:type="dxa"/>
              <w:right w:w="120" w:type="dxa"/>
            </w:tcMar>
            <w:hideMark/>
          </w:tcPr>
          <w:p w14:paraId="73B549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p w14:paraId="0CCAB6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5.1.</w:t>
            </w:r>
          </w:p>
        </w:tc>
        <w:tc>
          <w:tcPr>
            <w:tcW w:w="0" w:type="auto"/>
            <w:tcBorders>
              <w:top w:val="single" w:sz="6" w:space="0" w:color="DDDDDD"/>
            </w:tcBorders>
            <w:tcMar>
              <w:top w:w="120" w:type="dxa"/>
              <w:left w:w="120" w:type="dxa"/>
              <w:bottom w:w="120" w:type="dxa"/>
              <w:right w:w="120" w:type="dxa"/>
            </w:tcMar>
            <w:hideMark/>
          </w:tcPr>
          <w:p w14:paraId="57CD82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классное руководство/ кураторство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w:t>
            </w:r>
          </w:p>
          <w:p w14:paraId="0205E9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наличии)</w:t>
            </w:r>
          </w:p>
        </w:tc>
        <w:tc>
          <w:tcPr>
            <w:tcW w:w="0" w:type="auto"/>
            <w:gridSpan w:val="5"/>
            <w:tcBorders>
              <w:top w:val="single" w:sz="6" w:space="0" w:color="DDDDDD"/>
            </w:tcBorders>
            <w:tcMar>
              <w:top w:w="120" w:type="dxa"/>
              <w:left w:w="120" w:type="dxa"/>
              <w:bottom w:w="120" w:type="dxa"/>
              <w:right w:w="120" w:type="dxa"/>
            </w:tcMar>
            <w:hideMark/>
          </w:tcPr>
          <w:p w14:paraId="37DEB8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выписка из приказа (копия приказа), анализ воспитательной работы – при наличии</w:t>
            </w:r>
          </w:p>
        </w:tc>
      </w:tr>
      <w:tr w:rsidR="007C7A9E" w:rsidRPr="007C7A9E" w14:paraId="132D3ECC" w14:textId="77777777">
        <w:tc>
          <w:tcPr>
            <w:tcW w:w="0" w:type="auto"/>
            <w:vMerge/>
            <w:tcBorders>
              <w:top w:val="single" w:sz="6" w:space="0" w:color="DDDDDD"/>
            </w:tcBorders>
            <w:vAlign w:val="center"/>
            <w:hideMark/>
          </w:tcPr>
          <w:p w14:paraId="7732F34C"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6"/>
            <w:tcBorders>
              <w:top w:val="single" w:sz="6" w:space="0" w:color="DDDDDD"/>
            </w:tcBorders>
            <w:tcMar>
              <w:top w:w="120" w:type="dxa"/>
              <w:left w:w="120" w:type="dxa"/>
              <w:bottom w:w="120" w:type="dxa"/>
              <w:right w:w="120" w:type="dxa"/>
            </w:tcMar>
            <w:hideMark/>
          </w:tcPr>
          <w:p w14:paraId="78ACAB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Стаж работы</w:t>
            </w:r>
          </w:p>
        </w:tc>
      </w:tr>
      <w:tr w:rsidR="007C7A9E" w:rsidRPr="007C7A9E" w14:paraId="778D0AC3" w14:textId="77777777">
        <w:tc>
          <w:tcPr>
            <w:tcW w:w="0" w:type="auto"/>
            <w:vMerge/>
            <w:tcBorders>
              <w:top w:val="single" w:sz="6" w:space="0" w:color="DDDDDD"/>
            </w:tcBorders>
            <w:vAlign w:val="center"/>
            <w:hideMark/>
          </w:tcPr>
          <w:p w14:paraId="49CEC1B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BE99C3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gridSpan w:val="5"/>
            <w:tcBorders>
              <w:top w:val="single" w:sz="6" w:space="0" w:color="DDDDDD"/>
            </w:tcBorders>
            <w:tcMar>
              <w:top w:w="120" w:type="dxa"/>
              <w:left w:w="120" w:type="dxa"/>
              <w:bottom w:w="120" w:type="dxa"/>
              <w:right w:w="120" w:type="dxa"/>
            </w:tcMar>
            <w:hideMark/>
          </w:tcPr>
          <w:p w14:paraId="6C1B8A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r>
      <w:tr w:rsidR="007C7A9E" w:rsidRPr="007C7A9E" w14:paraId="43EE4A9F" w14:textId="77777777">
        <w:tc>
          <w:tcPr>
            <w:tcW w:w="0" w:type="auto"/>
            <w:vMerge/>
            <w:tcBorders>
              <w:top w:val="single" w:sz="6" w:space="0" w:color="DDDDDD"/>
            </w:tcBorders>
            <w:vAlign w:val="center"/>
            <w:hideMark/>
          </w:tcPr>
          <w:p w14:paraId="78E2D17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08A17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3-4</w:t>
            </w:r>
          </w:p>
        </w:tc>
        <w:tc>
          <w:tcPr>
            <w:tcW w:w="0" w:type="auto"/>
            <w:gridSpan w:val="5"/>
            <w:tcBorders>
              <w:top w:val="single" w:sz="6" w:space="0" w:color="DDDDDD"/>
            </w:tcBorders>
            <w:tcMar>
              <w:top w:w="120" w:type="dxa"/>
              <w:left w:w="120" w:type="dxa"/>
              <w:bottom w:w="120" w:type="dxa"/>
              <w:right w:w="120" w:type="dxa"/>
            </w:tcMar>
            <w:hideMark/>
          </w:tcPr>
          <w:p w14:paraId="3CAC95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r>
      <w:tr w:rsidR="007C7A9E" w:rsidRPr="007C7A9E" w14:paraId="4A491736" w14:textId="77777777">
        <w:tc>
          <w:tcPr>
            <w:tcW w:w="0" w:type="auto"/>
            <w:vMerge/>
            <w:tcBorders>
              <w:top w:val="single" w:sz="6" w:space="0" w:color="DDDDDD"/>
            </w:tcBorders>
            <w:vAlign w:val="center"/>
            <w:hideMark/>
          </w:tcPr>
          <w:p w14:paraId="27B19A8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38285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 и более</w:t>
            </w:r>
          </w:p>
        </w:tc>
        <w:tc>
          <w:tcPr>
            <w:tcW w:w="0" w:type="auto"/>
            <w:gridSpan w:val="5"/>
            <w:tcBorders>
              <w:top w:val="single" w:sz="6" w:space="0" w:color="DDDDDD"/>
            </w:tcBorders>
            <w:tcMar>
              <w:top w:w="120" w:type="dxa"/>
              <w:left w:w="120" w:type="dxa"/>
              <w:bottom w:w="120" w:type="dxa"/>
              <w:right w:w="120" w:type="dxa"/>
            </w:tcMar>
            <w:hideMark/>
          </w:tcPr>
          <w:p w14:paraId="215162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r>
      <w:tr w:rsidR="007C7A9E" w:rsidRPr="007C7A9E" w14:paraId="74E031F3" w14:textId="77777777">
        <w:tc>
          <w:tcPr>
            <w:tcW w:w="0" w:type="auto"/>
            <w:tcBorders>
              <w:top w:val="single" w:sz="6" w:space="0" w:color="DDDDDD"/>
            </w:tcBorders>
            <w:tcMar>
              <w:top w:w="120" w:type="dxa"/>
              <w:left w:w="120" w:type="dxa"/>
              <w:bottom w:w="120" w:type="dxa"/>
              <w:right w:w="120" w:type="dxa"/>
            </w:tcMar>
            <w:hideMark/>
          </w:tcPr>
          <w:p w14:paraId="710C55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13126E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вожатых, педагогов-организаторов НВТП, педагогов-организаторов, педагогов-психологов, психологов, социальных педагогов, педагогов, работающих с детьми с ограниченными возможностями; педагогов-</w:t>
            </w:r>
            <w:proofErr w:type="spellStart"/>
            <w:r w:rsidRPr="007C7A9E">
              <w:rPr>
                <w:rFonts w:ascii="Times New Roman" w:hAnsi="Times New Roman" w:cs="Times New Roman"/>
                <w:sz w:val="24"/>
                <w:szCs w:val="24"/>
                <w:lang w:val="ru-KZ"/>
              </w:rPr>
              <w:t>профориентаторов</w:t>
            </w:r>
            <w:proofErr w:type="spellEnd"/>
            <w:r w:rsidRPr="007C7A9E">
              <w:rPr>
                <w:rFonts w:ascii="Times New Roman" w:hAnsi="Times New Roman" w:cs="Times New Roman"/>
                <w:sz w:val="24"/>
                <w:szCs w:val="24"/>
                <w:lang w:val="ru-KZ"/>
              </w:rPr>
              <w:t xml:space="preserve">; педагогов, работающих в организациях образования при исправительных </w:t>
            </w:r>
            <w:r w:rsidRPr="007C7A9E">
              <w:rPr>
                <w:rFonts w:ascii="Times New Roman" w:hAnsi="Times New Roman" w:cs="Times New Roman"/>
                <w:sz w:val="24"/>
                <w:szCs w:val="24"/>
                <w:lang w:val="ru-KZ"/>
              </w:rPr>
              <w:lastRenderedPageBreak/>
              <w:t>учреждениях – при наличии.</w:t>
            </w:r>
          </w:p>
        </w:tc>
        <w:tc>
          <w:tcPr>
            <w:tcW w:w="0" w:type="auto"/>
            <w:tcBorders>
              <w:top w:val="single" w:sz="6" w:space="0" w:color="DDDDDD"/>
            </w:tcBorders>
            <w:tcMar>
              <w:top w:w="120" w:type="dxa"/>
              <w:left w:w="120" w:type="dxa"/>
              <w:bottom w:w="120" w:type="dxa"/>
              <w:right w:w="120" w:type="dxa"/>
            </w:tcMar>
            <w:hideMark/>
          </w:tcPr>
          <w:p w14:paraId="55AEC4D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66</w:t>
            </w:r>
          </w:p>
        </w:tc>
        <w:tc>
          <w:tcPr>
            <w:tcW w:w="0" w:type="auto"/>
            <w:tcBorders>
              <w:top w:val="single" w:sz="6" w:space="0" w:color="DDDDDD"/>
            </w:tcBorders>
            <w:tcMar>
              <w:top w:w="120" w:type="dxa"/>
              <w:left w:w="120" w:type="dxa"/>
              <w:bottom w:w="120" w:type="dxa"/>
              <w:right w:w="120" w:type="dxa"/>
            </w:tcMar>
            <w:hideMark/>
          </w:tcPr>
          <w:p w14:paraId="2CC219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w:t>
            </w:r>
          </w:p>
        </w:tc>
        <w:tc>
          <w:tcPr>
            <w:tcW w:w="0" w:type="auto"/>
            <w:tcBorders>
              <w:top w:val="single" w:sz="6" w:space="0" w:color="DDDDDD"/>
            </w:tcBorders>
            <w:tcMar>
              <w:top w:w="120" w:type="dxa"/>
              <w:left w:w="120" w:type="dxa"/>
              <w:bottom w:w="120" w:type="dxa"/>
              <w:right w:w="120" w:type="dxa"/>
            </w:tcMar>
            <w:hideMark/>
          </w:tcPr>
          <w:p w14:paraId="2D651E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107</w:t>
            </w:r>
          </w:p>
        </w:tc>
        <w:tc>
          <w:tcPr>
            <w:tcW w:w="0" w:type="auto"/>
            <w:tcBorders>
              <w:top w:val="single" w:sz="6" w:space="0" w:color="DDDDDD"/>
            </w:tcBorders>
            <w:tcMar>
              <w:top w:w="120" w:type="dxa"/>
              <w:left w:w="120" w:type="dxa"/>
              <w:bottom w:w="120" w:type="dxa"/>
              <w:right w:w="120" w:type="dxa"/>
            </w:tcMar>
            <w:hideMark/>
          </w:tcPr>
          <w:p w14:paraId="1B454C7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125 (129)</w:t>
            </w:r>
          </w:p>
        </w:tc>
        <w:tc>
          <w:tcPr>
            <w:tcW w:w="0" w:type="auto"/>
            <w:tcBorders>
              <w:top w:val="single" w:sz="6" w:space="0" w:color="DDDDDD"/>
            </w:tcBorders>
            <w:tcMar>
              <w:top w:w="120" w:type="dxa"/>
              <w:left w:w="120" w:type="dxa"/>
              <w:bottom w:w="120" w:type="dxa"/>
              <w:right w:w="120" w:type="dxa"/>
            </w:tcMar>
            <w:hideMark/>
          </w:tcPr>
          <w:p w14:paraId="4C946B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A524CE1" w14:textId="77777777">
        <w:tc>
          <w:tcPr>
            <w:tcW w:w="0" w:type="auto"/>
            <w:tcBorders>
              <w:top w:val="single" w:sz="6" w:space="0" w:color="DDDDDD"/>
            </w:tcBorders>
            <w:tcMar>
              <w:top w:w="120" w:type="dxa"/>
              <w:left w:w="120" w:type="dxa"/>
              <w:bottom w:w="120" w:type="dxa"/>
              <w:right w:w="120" w:type="dxa"/>
            </w:tcMar>
            <w:hideMark/>
          </w:tcPr>
          <w:p w14:paraId="57E935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8BA5EB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педагогов ПМПК, педагогов -ассистентов</w:t>
            </w:r>
          </w:p>
        </w:tc>
        <w:tc>
          <w:tcPr>
            <w:tcW w:w="0" w:type="auto"/>
            <w:tcBorders>
              <w:top w:val="single" w:sz="6" w:space="0" w:color="DDDDDD"/>
            </w:tcBorders>
            <w:tcMar>
              <w:top w:w="120" w:type="dxa"/>
              <w:left w:w="120" w:type="dxa"/>
              <w:bottom w:w="120" w:type="dxa"/>
              <w:right w:w="120" w:type="dxa"/>
            </w:tcMar>
            <w:hideMark/>
          </w:tcPr>
          <w:p w14:paraId="10D153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66</w:t>
            </w:r>
          </w:p>
        </w:tc>
        <w:tc>
          <w:tcPr>
            <w:tcW w:w="0" w:type="auto"/>
            <w:tcBorders>
              <w:top w:val="single" w:sz="6" w:space="0" w:color="DDDDDD"/>
            </w:tcBorders>
            <w:tcMar>
              <w:top w:w="120" w:type="dxa"/>
              <w:left w:w="120" w:type="dxa"/>
              <w:bottom w:w="120" w:type="dxa"/>
              <w:right w:w="120" w:type="dxa"/>
            </w:tcMar>
            <w:hideMark/>
          </w:tcPr>
          <w:p w14:paraId="498D67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w:t>
            </w:r>
          </w:p>
        </w:tc>
        <w:tc>
          <w:tcPr>
            <w:tcW w:w="0" w:type="auto"/>
            <w:tcBorders>
              <w:top w:val="single" w:sz="6" w:space="0" w:color="DDDDDD"/>
            </w:tcBorders>
            <w:tcMar>
              <w:top w:w="120" w:type="dxa"/>
              <w:left w:w="120" w:type="dxa"/>
              <w:bottom w:w="120" w:type="dxa"/>
              <w:right w:w="120" w:type="dxa"/>
            </w:tcMar>
            <w:hideMark/>
          </w:tcPr>
          <w:p w14:paraId="50D0AF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107</w:t>
            </w:r>
          </w:p>
        </w:tc>
        <w:tc>
          <w:tcPr>
            <w:tcW w:w="0" w:type="auto"/>
            <w:tcBorders>
              <w:top w:val="single" w:sz="6" w:space="0" w:color="DDDDDD"/>
            </w:tcBorders>
            <w:tcMar>
              <w:top w:w="120" w:type="dxa"/>
              <w:left w:w="120" w:type="dxa"/>
              <w:bottom w:w="120" w:type="dxa"/>
              <w:right w:w="120" w:type="dxa"/>
            </w:tcMar>
            <w:hideMark/>
          </w:tcPr>
          <w:p w14:paraId="70E1CB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125 (129)</w:t>
            </w:r>
          </w:p>
        </w:tc>
        <w:tc>
          <w:tcPr>
            <w:tcW w:w="0" w:type="auto"/>
            <w:tcBorders>
              <w:top w:val="single" w:sz="6" w:space="0" w:color="DDDDDD"/>
            </w:tcBorders>
            <w:tcMar>
              <w:top w:w="120" w:type="dxa"/>
              <w:left w:w="120" w:type="dxa"/>
              <w:bottom w:w="120" w:type="dxa"/>
              <w:right w:w="120" w:type="dxa"/>
            </w:tcMar>
            <w:hideMark/>
          </w:tcPr>
          <w:p w14:paraId="215A25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969D944" w14:textId="77777777">
        <w:tc>
          <w:tcPr>
            <w:tcW w:w="0" w:type="auto"/>
            <w:tcBorders>
              <w:top w:val="single" w:sz="6" w:space="0" w:color="DDDDDD"/>
            </w:tcBorders>
            <w:tcMar>
              <w:top w:w="120" w:type="dxa"/>
              <w:left w:w="120" w:type="dxa"/>
              <w:bottom w:w="120" w:type="dxa"/>
              <w:right w:w="120" w:type="dxa"/>
            </w:tcMar>
            <w:hideMark/>
          </w:tcPr>
          <w:p w14:paraId="625C19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6"/>
            <w:tcBorders>
              <w:top w:val="single" w:sz="6" w:space="0" w:color="DDDDDD"/>
            </w:tcBorders>
            <w:tcMar>
              <w:top w:w="120" w:type="dxa"/>
              <w:left w:w="120" w:type="dxa"/>
              <w:bottom w:w="120" w:type="dxa"/>
              <w:right w:w="120" w:type="dxa"/>
            </w:tcMar>
            <w:hideMark/>
          </w:tcPr>
          <w:p w14:paraId="02481B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p w14:paraId="234955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(не соответствует) заявляемой квалификационной категории</w:t>
            </w:r>
          </w:p>
          <w:p w14:paraId="4F6178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квалификационной категории _________________________</w:t>
            </w:r>
          </w:p>
        </w:tc>
      </w:tr>
    </w:tbl>
    <w:p w14:paraId="1CC1017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 ____________ 20_____ года.</w:t>
      </w:r>
    </w:p>
    <w:p w14:paraId="3362CE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___________________________________________________</w:t>
      </w:r>
    </w:p>
    <w:p w14:paraId="709C10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подпись / фамилия, имя, </w:t>
      </w:r>
      <w:proofErr w:type="spellStart"/>
      <w:r w:rsidRPr="007C7A9E">
        <w:rPr>
          <w:rFonts w:ascii="Times New Roman" w:hAnsi="Times New Roman" w:cs="Times New Roman"/>
          <w:sz w:val="24"/>
          <w:szCs w:val="24"/>
          <w:lang w:val="ru-KZ"/>
        </w:rPr>
        <w:t>отчетство</w:t>
      </w:r>
      <w:proofErr w:type="spellEnd"/>
      <w:r w:rsidRPr="007C7A9E">
        <w:rPr>
          <w:rFonts w:ascii="Times New Roman" w:hAnsi="Times New Roman" w:cs="Times New Roman"/>
          <w:sz w:val="24"/>
          <w:szCs w:val="24"/>
          <w:lang w:val="ru-KZ"/>
        </w:rPr>
        <w:t xml:space="preserve"> (при наличии) члена Комиссии</w:t>
      </w:r>
    </w:p>
    <w:p w14:paraId="2E311D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Лист оценивания материалов (портфолио) заведующего (руководителя) отделом (отделением, частью, сектором, кабинетом), методиста организации образования, методиста методического кабинета (центра)</w:t>
      </w:r>
    </w:p>
    <w:tbl>
      <w:tblPr>
        <w:tblW w:w="15194" w:type="dxa"/>
        <w:tblCellMar>
          <w:left w:w="0" w:type="dxa"/>
          <w:right w:w="0" w:type="dxa"/>
        </w:tblCellMar>
        <w:tblLook w:val="04A0" w:firstRow="1" w:lastRow="0" w:firstColumn="1" w:lastColumn="0" w:noHBand="0" w:noVBand="1"/>
      </w:tblPr>
      <w:tblGrid>
        <w:gridCol w:w="601"/>
        <w:gridCol w:w="3245"/>
        <w:gridCol w:w="1876"/>
        <w:gridCol w:w="1949"/>
        <w:gridCol w:w="3213"/>
        <w:gridCol w:w="3077"/>
        <w:gridCol w:w="1233"/>
      </w:tblGrid>
      <w:tr w:rsidR="007C7A9E" w:rsidRPr="007C7A9E" w14:paraId="6F4DFC7F" w14:textId="77777777">
        <w:tc>
          <w:tcPr>
            <w:tcW w:w="0" w:type="auto"/>
            <w:vMerge w:val="restart"/>
            <w:tcBorders>
              <w:top w:val="single" w:sz="6" w:space="0" w:color="DDDDDD"/>
            </w:tcBorders>
            <w:tcMar>
              <w:top w:w="120" w:type="dxa"/>
              <w:left w:w="120" w:type="dxa"/>
              <w:bottom w:w="120" w:type="dxa"/>
              <w:right w:w="120" w:type="dxa"/>
            </w:tcMar>
            <w:hideMark/>
          </w:tcPr>
          <w:p w14:paraId="2D38D6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vMerge w:val="restart"/>
            <w:tcBorders>
              <w:top w:val="single" w:sz="6" w:space="0" w:color="DDDDDD"/>
            </w:tcBorders>
            <w:tcMar>
              <w:top w:w="120" w:type="dxa"/>
              <w:left w:w="120" w:type="dxa"/>
              <w:bottom w:w="120" w:type="dxa"/>
              <w:right w:w="120" w:type="dxa"/>
            </w:tcMar>
            <w:hideMark/>
          </w:tcPr>
          <w:p w14:paraId="788641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w:t>
            </w:r>
          </w:p>
        </w:tc>
        <w:tc>
          <w:tcPr>
            <w:tcW w:w="0" w:type="auto"/>
            <w:gridSpan w:val="4"/>
            <w:tcBorders>
              <w:top w:val="single" w:sz="6" w:space="0" w:color="DDDDDD"/>
            </w:tcBorders>
            <w:tcMar>
              <w:top w:w="120" w:type="dxa"/>
              <w:left w:w="120" w:type="dxa"/>
              <w:bottom w:w="120" w:type="dxa"/>
              <w:right w:w="120" w:type="dxa"/>
            </w:tcMar>
            <w:hideMark/>
          </w:tcPr>
          <w:p w14:paraId="517F3C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w:t>
            </w:r>
          </w:p>
        </w:tc>
        <w:tc>
          <w:tcPr>
            <w:tcW w:w="0" w:type="auto"/>
            <w:vMerge w:val="restart"/>
            <w:tcBorders>
              <w:top w:val="single" w:sz="6" w:space="0" w:color="DDDDDD"/>
            </w:tcBorders>
            <w:tcMar>
              <w:top w:w="120" w:type="dxa"/>
              <w:left w:w="120" w:type="dxa"/>
              <w:bottom w:w="120" w:type="dxa"/>
              <w:right w:w="120" w:type="dxa"/>
            </w:tcMar>
            <w:hideMark/>
          </w:tcPr>
          <w:p w14:paraId="1947B7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Баллы комиссии</w:t>
            </w:r>
          </w:p>
        </w:tc>
      </w:tr>
      <w:tr w:rsidR="007C7A9E" w:rsidRPr="007C7A9E" w14:paraId="3AA4FF6A" w14:textId="77777777">
        <w:tc>
          <w:tcPr>
            <w:tcW w:w="0" w:type="auto"/>
            <w:vMerge/>
            <w:tcBorders>
              <w:top w:val="single" w:sz="6" w:space="0" w:color="DDDDDD"/>
            </w:tcBorders>
            <w:vAlign w:val="center"/>
            <w:hideMark/>
          </w:tcPr>
          <w:p w14:paraId="1DDC83B5"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FB57C1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0654C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roofErr w:type="spellStart"/>
            <w:r w:rsidRPr="007C7A9E">
              <w:rPr>
                <w:rFonts w:ascii="Times New Roman" w:hAnsi="Times New Roman" w:cs="Times New Roman"/>
                <w:sz w:val="24"/>
                <w:szCs w:val="24"/>
                <w:lang w:val="ru-KZ"/>
              </w:rPr>
              <w:t>модера</w:t>
            </w:r>
            <w:proofErr w:type="spellEnd"/>
          </w:p>
          <w:p w14:paraId="292DF6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тор</w:t>
            </w:r>
          </w:p>
        </w:tc>
        <w:tc>
          <w:tcPr>
            <w:tcW w:w="0" w:type="auto"/>
            <w:tcBorders>
              <w:top w:val="single" w:sz="6" w:space="0" w:color="DDDDDD"/>
            </w:tcBorders>
            <w:tcMar>
              <w:top w:w="120" w:type="dxa"/>
              <w:left w:w="120" w:type="dxa"/>
              <w:bottom w:w="120" w:type="dxa"/>
              <w:right w:w="120" w:type="dxa"/>
            </w:tcMar>
            <w:hideMark/>
          </w:tcPr>
          <w:p w14:paraId="6349F7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Педагог-эксперт</w:t>
            </w:r>
          </w:p>
        </w:tc>
        <w:tc>
          <w:tcPr>
            <w:tcW w:w="0" w:type="auto"/>
            <w:tcBorders>
              <w:top w:val="single" w:sz="6" w:space="0" w:color="DDDDDD"/>
            </w:tcBorders>
            <w:tcMar>
              <w:top w:w="120" w:type="dxa"/>
              <w:left w:w="120" w:type="dxa"/>
              <w:bottom w:w="120" w:type="dxa"/>
              <w:right w:w="120" w:type="dxa"/>
            </w:tcMar>
            <w:hideMark/>
          </w:tcPr>
          <w:p w14:paraId="2795FF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w:t>
            </w:r>
            <w:proofErr w:type="spellStart"/>
            <w:r w:rsidRPr="007C7A9E">
              <w:rPr>
                <w:rFonts w:ascii="Times New Roman" w:hAnsi="Times New Roman" w:cs="Times New Roman"/>
                <w:sz w:val="24"/>
                <w:szCs w:val="24"/>
                <w:lang w:val="ru-KZ"/>
              </w:rPr>
              <w:t>иссле</w:t>
            </w:r>
            <w:proofErr w:type="spellEnd"/>
          </w:p>
          <w:p w14:paraId="407ED55C"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дователь</w:t>
            </w:r>
            <w:proofErr w:type="spellEnd"/>
          </w:p>
        </w:tc>
        <w:tc>
          <w:tcPr>
            <w:tcW w:w="0" w:type="auto"/>
            <w:tcBorders>
              <w:top w:val="single" w:sz="6" w:space="0" w:color="DDDDDD"/>
            </w:tcBorders>
            <w:tcMar>
              <w:top w:w="120" w:type="dxa"/>
              <w:left w:w="120" w:type="dxa"/>
              <w:bottom w:w="120" w:type="dxa"/>
              <w:right w:w="120" w:type="dxa"/>
            </w:tcMar>
            <w:hideMark/>
          </w:tcPr>
          <w:p w14:paraId="5CCBFC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Педагог-мастер</w:t>
            </w:r>
          </w:p>
        </w:tc>
        <w:tc>
          <w:tcPr>
            <w:tcW w:w="0" w:type="auto"/>
            <w:vMerge/>
            <w:tcBorders>
              <w:top w:val="single" w:sz="6" w:space="0" w:color="DDDDDD"/>
            </w:tcBorders>
            <w:vAlign w:val="center"/>
            <w:hideMark/>
          </w:tcPr>
          <w:p w14:paraId="18ACDCF2"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5E9D359" w14:textId="77777777">
        <w:tc>
          <w:tcPr>
            <w:tcW w:w="0" w:type="auto"/>
            <w:tcBorders>
              <w:top w:val="single" w:sz="6" w:space="0" w:color="DDDDDD"/>
            </w:tcBorders>
            <w:tcMar>
              <w:top w:w="120" w:type="dxa"/>
              <w:left w:w="120" w:type="dxa"/>
              <w:bottom w:w="120" w:type="dxa"/>
              <w:right w:w="120" w:type="dxa"/>
            </w:tcMar>
            <w:hideMark/>
          </w:tcPr>
          <w:p w14:paraId="66E754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gridSpan w:val="5"/>
            <w:tcBorders>
              <w:top w:val="single" w:sz="6" w:space="0" w:color="DDDDDD"/>
            </w:tcBorders>
            <w:tcMar>
              <w:top w:w="120" w:type="dxa"/>
              <w:left w:w="120" w:type="dxa"/>
              <w:bottom w:w="120" w:type="dxa"/>
              <w:right w:w="120" w:type="dxa"/>
            </w:tcMar>
            <w:hideMark/>
          </w:tcPr>
          <w:p w14:paraId="53A69D7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Эффективность методической поддержки</w:t>
            </w:r>
          </w:p>
        </w:tc>
        <w:tc>
          <w:tcPr>
            <w:tcW w:w="0" w:type="auto"/>
            <w:tcBorders>
              <w:top w:val="single" w:sz="6" w:space="0" w:color="DDDDDD"/>
            </w:tcBorders>
            <w:tcMar>
              <w:top w:w="120" w:type="dxa"/>
              <w:left w:w="120" w:type="dxa"/>
              <w:bottom w:w="120" w:type="dxa"/>
              <w:right w:w="120" w:type="dxa"/>
            </w:tcMar>
            <w:hideMark/>
          </w:tcPr>
          <w:p w14:paraId="39F4F8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93F4BA6" w14:textId="77777777">
        <w:tc>
          <w:tcPr>
            <w:tcW w:w="0" w:type="auto"/>
            <w:vMerge w:val="restart"/>
            <w:tcBorders>
              <w:top w:val="single" w:sz="6" w:space="0" w:color="DDDDDD"/>
            </w:tcBorders>
            <w:tcMar>
              <w:top w:w="120" w:type="dxa"/>
              <w:left w:w="120" w:type="dxa"/>
              <w:bottom w:w="120" w:type="dxa"/>
              <w:right w:w="120" w:type="dxa"/>
            </w:tcMar>
            <w:hideMark/>
          </w:tcPr>
          <w:p w14:paraId="765DA7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w:t>
            </w:r>
          </w:p>
        </w:tc>
        <w:tc>
          <w:tcPr>
            <w:tcW w:w="0" w:type="auto"/>
            <w:vMerge w:val="restart"/>
            <w:tcBorders>
              <w:top w:val="single" w:sz="6" w:space="0" w:color="DDDDDD"/>
            </w:tcBorders>
            <w:tcMar>
              <w:top w:w="120" w:type="dxa"/>
              <w:left w:w="120" w:type="dxa"/>
              <w:bottom w:w="120" w:type="dxa"/>
              <w:right w:w="120" w:type="dxa"/>
            </w:tcMar>
            <w:hideMark/>
          </w:tcPr>
          <w:p w14:paraId="01F336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Предоставление конструктивной обратной связи по наблюдению занятия (урока, организованной деятельности, мероприятия)</w:t>
            </w:r>
          </w:p>
          <w:p w14:paraId="6A8951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w:t>
            </w:r>
          </w:p>
          <w:p w14:paraId="3118BE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 исключением методистов центра «</w:t>
            </w:r>
            <w:proofErr w:type="spellStart"/>
            <w:r w:rsidRPr="007C7A9E">
              <w:rPr>
                <w:rFonts w:ascii="Times New Roman" w:hAnsi="Times New Roman" w:cs="Times New Roman"/>
                <w:sz w:val="24"/>
                <w:szCs w:val="24"/>
                <w:lang w:val="ru-KZ"/>
              </w:rPr>
              <w:t>Дарын</w:t>
            </w:r>
            <w:proofErr w:type="spellEnd"/>
            <w:r w:rsidRPr="007C7A9E">
              <w:rPr>
                <w:rFonts w:ascii="Times New Roman" w:hAnsi="Times New Roman" w:cs="Times New Roman"/>
                <w:sz w:val="24"/>
                <w:szCs w:val="24"/>
                <w:lang w:val="ru-KZ"/>
              </w:rPr>
              <w:t>»</w:t>
            </w:r>
          </w:p>
        </w:tc>
        <w:tc>
          <w:tcPr>
            <w:tcW w:w="0" w:type="auto"/>
            <w:gridSpan w:val="5"/>
            <w:tcBorders>
              <w:top w:val="single" w:sz="6" w:space="0" w:color="DDDDDD"/>
            </w:tcBorders>
            <w:tcMar>
              <w:top w:w="120" w:type="dxa"/>
              <w:left w:w="120" w:type="dxa"/>
              <w:bottom w:w="120" w:type="dxa"/>
              <w:right w:w="120" w:type="dxa"/>
            </w:tcMar>
            <w:hideMark/>
          </w:tcPr>
          <w:p w14:paraId="1D53F7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листов наблюдения занятия (урока, организованной деятельности, мероприятия) (обратная связь при наблюдении занятия (урока, деятельности, мероприятия), (лист наблюдения заверяется печатью (за исключением материалов педагогов, аттестуемых на платформе) организации образования и подписью руководителя)</w:t>
            </w:r>
          </w:p>
        </w:tc>
      </w:tr>
      <w:tr w:rsidR="007C7A9E" w:rsidRPr="007C7A9E" w14:paraId="536E2F36" w14:textId="77777777">
        <w:tc>
          <w:tcPr>
            <w:tcW w:w="0" w:type="auto"/>
            <w:vMerge/>
            <w:tcBorders>
              <w:top w:val="single" w:sz="6" w:space="0" w:color="DDDDDD"/>
            </w:tcBorders>
            <w:vAlign w:val="center"/>
            <w:hideMark/>
          </w:tcPr>
          <w:p w14:paraId="4C45FD4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411EB0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E713B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9143C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860DE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73928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56C4B5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26FD1B3" w14:textId="77777777">
        <w:tc>
          <w:tcPr>
            <w:tcW w:w="0" w:type="auto"/>
            <w:vMerge/>
            <w:tcBorders>
              <w:top w:val="single" w:sz="6" w:space="0" w:color="DDDDDD"/>
            </w:tcBorders>
            <w:vAlign w:val="center"/>
            <w:hideMark/>
          </w:tcPr>
          <w:p w14:paraId="45160B9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9C6E1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Количество листов наблюдения (ежегодно)</w:t>
            </w:r>
          </w:p>
        </w:tc>
        <w:tc>
          <w:tcPr>
            <w:tcW w:w="0" w:type="auto"/>
            <w:tcBorders>
              <w:top w:val="single" w:sz="6" w:space="0" w:color="DDDDDD"/>
            </w:tcBorders>
            <w:tcMar>
              <w:top w:w="120" w:type="dxa"/>
              <w:left w:w="120" w:type="dxa"/>
              <w:bottom w:w="120" w:type="dxa"/>
              <w:right w:w="120" w:type="dxa"/>
            </w:tcMar>
            <w:hideMark/>
          </w:tcPr>
          <w:p w14:paraId="5DD4B9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44D77D2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19E8F1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w:t>
            </w:r>
          </w:p>
        </w:tc>
        <w:tc>
          <w:tcPr>
            <w:tcW w:w="0" w:type="auto"/>
            <w:tcBorders>
              <w:top w:val="single" w:sz="6" w:space="0" w:color="DDDDDD"/>
            </w:tcBorders>
            <w:tcMar>
              <w:top w:w="120" w:type="dxa"/>
              <w:left w:w="120" w:type="dxa"/>
              <w:bottom w:w="120" w:type="dxa"/>
              <w:right w:w="120" w:type="dxa"/>
            </w:tcMar>
            <w:hideMark/>
          </w:tcPr>
          <w:p w14:paraId="187CD5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w:t>
            </w:r>
          </w:p>
        </w:tc>
        <w:tc>
          <w:tcPr>
            <w:tcW w:w="0" w:type="auto"/>
            <w:vMerge/>
            <w:tcBorders>
              <w:top w:val="single" w:sz="6" w:space="0" w:color="DDDDDD"/>
            </w:tcBorders>
            <w:vAlign w:val="center"/>
            <w:hideMark/>
          </w:tcPr>
          <w:p w14:paraId="0814D659"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05E4D03" w14:textId="77777777">
        <w:tc>
          <w:tcPr>
            <w:tcW w:w="0" w:type="auto"/>
            <w:vMerge/>
            <w:tcBorders>
              <w:top w:val="single" w:sz="6" w:space="0" w:color="DDDDDD"/>
            </w:tcBorders>
            <w:vAlign w:val="center"/>
            <w:hideMark/>
          </w:tcPr>
          <w:p w14:paraId="36CC90C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0DBDA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D6C35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6B49C46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080073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w:t>
            </w:r>
          </w:p>
        </w:tc>
        <w:tc>
          <w:tcPr>
            <w:tcW w:w="0" w:type="auto"/>
            <w:tcBorders>
              <w:top w:val="single" w:sz="6" w:space="0" w:color="DDDDDD"/>
            </w:tcBorders>
            <w:tcMar>
              <w:top w:w="120" w:type="dxa"/>
              <w:left w:w="120" w:type="dxa"/>
              <w:bottom w:w="120" w:type="dxa"/>
              <w:right w:w="120" w:type="dxa"/>
            </w:tcMar>
            <w:hideMark/>
          </w:tcPr>
          <w:p w14:paraId="1456AF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w:t>
            </w:r>
          </w:p>
        </w:tc>
        <w:tc>
          <w:tcPr>
            <w:tcW w:w="0" w:type="auto"/>
            <w:vMerge/>
            <w:tcBorders>
              <w:top w:val="single" w:sz="6" w:space="0" w:color="DDDDDD"/>
            </w:tcBorders>
            <w:vAlign w:val="center"/>
            <w:hideMark/>
          </w:tcPr>
          <w:p w14:paraId="5CA2E5FF"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2A447FF" w14:textId="77777777">
        <w:tc>
          <w:tcPr>
            <w:tcW w:w="0" w:type="auto"/>
            <w:tcBorders>
              <w:top w:val="single" w:sz="6" w:space="0" w:color="DDDDDD"/>
            </w:tcBorders>
            <w:tcMar>
              <w:top w:w="120" w:type="dxa"/>
              <w:left w:w="120" w:type="dxa"/>
              <w:bottom w:w="120" w:type="dxa"/>
              <w:right w:w="120" w:type="dxa"/>
            </w:tcMar>
            <w:hideMark/>
          </w:tcPr>
          <w:p w14:paraId="6CBD63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88EBAD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Достижения</w:t>
            </w:r>
          </w:p>
        </w:tc>
        <w:tc>
          <w:tcPr>
            <w:tcW w:w="0" w:type="auto"/>
            <w:gridSpan w:val="5"/>
            <w:tcBorders>
              <w:top w:val="single" w:sz="6" w:space="0" w:color="DDDDDD"/>
            </w:tcBorders>
            <w:tcMar>
              <w:top w:w="120" w:type="dxa"/>
              <w:left w:w="120" w:type="dxa"/>
              <w:bottom w:w="120" w:type="dxa"/>
              <w:right w:w="120" w:type="dxa"/>
            </w:tcMar>
            <w:hideMark/>
          </w:tcPr>
          <w:p w14:paraId="56A212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копии сертификата, грамоты, благодарственного письма (копии заверяется печатью (за исключением материалов педагогов, аттестуемых на платформе) организации образования и подписью руководителя)</w:t>
            </w:r>
          </w:p>
        </w:tc>
      </w:tr>
      <w:tr w:rsidR="007C7A9E" w:rsidRPr="007C7A9E" w14:paraId="22AD55A5" w14:textId="77777777">
        <w:tc>
          <w:tcPr>
            <w:tcW w:w="0" w:type="auto"/>
            <w:vMerge w:val="restart"/>
            <w:tcBorders>
              <w:top w:val="single" w:sz="6" w:space="0" w:color="DDDDDD"/>
            </w:tcBorders>
            <w:tcMar>
              <w:top w:w="120" w:type="dxa"/>
              <w:left w:w="120" w:type="dxa"/>
              <w:bottom w:w="120" w:type="dxa"/>
              <w:right w:w="120" w:type="dxa"/>
            </w:tcMar>
            <w:hideMark/>
          </w:tcPr>
          <w:p w14:paraId="136AD46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w:t>
            </w:r>
          </w:p>
        </w:tc>
        <w:tc>
          <w:tcPr>
            <w:tcW w:w="0" w:type="auto"/>
            <w:tcBorders>
              <w:top w:val="single" w:sz="6" w:space="0" w:color="DDDDDD"/>
            </w:tcBorders>
            <w:tcMar>
              <w:top w:w="120" w:type="dxa"/>
              <w:left w:w="120" w:type="dxa"/>
              <w:bottom w:w="120" w:type="dxa"/>
              <w:right w:w="120" w:type="dxa"/>
            </w:tcMar>
            <w:hideMark/>
          </w:tcPr>
          <w:p w14:paraId="046475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в исследовательской (инновационной, творческой) деятельности</w:t>
            </w:r>
          </w:p>
        </w:tc>
        <w:tc>
          <w:tcPr>
            <w:tcW w:w="0" w:type="auto"/>
            <w:tcBorders>
              <w:top w:val="single" w:sz="6" w:space="0" w:color="DDDDDD"/>
            </w:tcBorders>
            <w:tcMar>
              <w:top w:w="120" w:type="dxa"/>
              <w:left w:w="120" w:type="dxa"/>
              <w:bottom w:w="120" w:type="dxa"/>
              <w:right w:w="120" w:type="dxa"/>
            </w:tcMar>
            <w:hideMark/>
          </w:tcPr>
          <w:p w14:paraId="1CEF0F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1A4361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26107E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61D62BB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w:t>
            </w:r>
          </w:p>
        </w:tc>
        <w:tc>
          <w:tcPr>
            <w:tcW w:w="0" w:type="auto"/>
            <w:tcBorders>
              <w:top w:val="single" w:sz="6" w:space="0" w:color="DDDDDD"/>
            </w:tcBorders>
            <w:tcMar>
              <w:top w:w="120" w:type="dxa"/>
              <w:left w:w="120" w:type="dxa"/>
              <w:bottom w:w="120" w:type="dxa"/>
              <w:right w:w="120" w:type="dxa"/>
            </w:tcMar>
            <w:hideMark/>
          </w:tcPr>
          <w:p w14:paraId="705908A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45555C6" w14:textId="77777777">
        <w:tc>
          <w:tcPr>
            <w:tcW w:w="0" w:type="auto"/>
            <w:vMerge/>
            <w:tcBorders>
              <w:top w:val="single" w:sz="6" w:space="0" w:color="DDDDDD"/>
            </w:tcBorders>
            <w:vAlign w:val="center"/>
            <w:hideMark/>
          </w:tcPr>
          <w:p w14:paraId="6EBB5B4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4AA9A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3FEE43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3295FE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F49E8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161B6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6C9E69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5D8A0A0" w14:textId="77777777">
        <w:tc>
          <w:tcPr>
            <w:tcW w:w="0" w:type="auto"/>
            <w:vMerge w:val="restart"/>
            <w:tcBorders>
              <w:top w:val="single" w:sz="6" w:space="0" w:color="DDDDDD"/>
            </w:tcBorders>
            <w:tcMar>
              <w:top w:w="120" w:type="dxa"/>
              <w:left w:w="120" w:type="dxa"/>
              <w:bottom w:w="120" w:type="dxa"/>
              <w:right w:w="120" w:type="dxa"/>
            </w:tcMar>
            <w:hideMark/>
          </w:tcPr>
          <w:p w14:paraId="28C843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tcBorders>
              <w:top w:val="single" w:sz="6" w:space="0" w:color="DDDDDD"/>
            </w:tcBorders>
            <w:tcMar>
              <w:top w:w="120" w:type="dxa"/>
              <w:left w:w="120" w:type="dxa"/>
              <w:bottom w:w="120" w:type="dxa"/>
              <w:right w:w="120" w:type="dxa"/>
            </w:tcMar>
            <w:hideMark/>
          </w:tcPr>
          <w:p w14:paraId="25CEA2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Участие в профессиональных конкурсах или олимпиадах, в соответствии с Перечнем </w:t>
            </w:r>
            <w:r w:rsidRPr="007C7A9E">
              <w:rPr>
                <w:rFonts w:ascii="Times New Roman" w:hAnsi="Times New Roman" w:cs="Times New Roman"/>
                <w:sz w:val="24"/>
                <w:szCs w:val="24"/>
                <w:lang w:val="ru-KZ"/>
              </w:rPr>
              <w:lastRenderedPageBreak/>
              <w:t>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p w14:paraId="033472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Примечание1: прибавляется 1 балл, если есть победитель/призер, независимо от количества</w:t>
            </w:r>
          </w:p>
          <w:p w14:paraId="0E0C45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2: за исключением методистов методических кабинетов (центров)</w:t>
            </w:r>
          </w:p>
        </w:tc>
        <w:tc>
          <w:tcPr>
            <w:tcW w:w="0" w:type="auto"/>
            <w:tcBorders>
              <w:top w:val="single" w:sz="6" w:space="0" w:color="DDDDDD"/>
            </w:tcBorders>
            <w:tcMar>
              <w:top w:w="120" w:type="dxa"/>
              <w:left w:w="120" w:type="dxa"/>
              <w:bottom w:w="120" w:type="dxa"/>
              <w:right w:w="120" w:type="dxa"/>
            </w:tcMar>
            <w:hideMark/>
          </w:tcPr>
          <w:p w14:paraId="07DC62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2CB680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 город</w:t>
            </w:r>
          </w:p>
        </w:tc>
        <w:tc>
          <w:tcPr>
            <w:tcW w:w="0" w:type="auto"/>
            <w:tcBorders>
              <w:top w:val="single" w:sz="6" w:space="0" w:color="DDDDDD"/>
            </w:tcBorders>
            <w:tcMar>
              <w:top w:w="120" w:type="dxa"/>
              <w:left w:w="120" w:type="dxa"/>
              <w:bottom w:w="120" w:type="dxa"/>
              <w:right w:w="120" w:type="dxa"/>
            </w:tcMar>
            <w:hideMark/>
          </w:tcPr>
          <w:p w14:paraId="706E50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53218F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49831C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97AEDAF" w14:textId="77777777">
        <w:tc>
          <w:tcPr>
            <w:tcW w:w="0" w:type="auto"/>
            <w:vMerge/>
            <w:tcBorders>
              <w:top w:val="single" w:sz="6" w:space="0" w:color="DDDDDD"/>
            </w:tcBorders>
            <w:vAlign w:val="center"/>
            <w:hideMark/>
          </w:tcPr>
          <w:p w14:paraId="2296FBE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54ACE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1E84D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77E72C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7AB309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4184A89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1943CF7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D3E8397" w14:textId="77777777">
        <w:tc>
          <w:tcPr>
            <w:tcW w:w="0" w:type="auto"/>
            <w:tcBorders>
              <w:top w:val="single" w:sz="6" w:space="0" w:color="DDDDDD"/>
            </w:tcBorders>
            <w:tcMar>
              <w:top w:w="120" w:type="dxa"/>
              <w:left w:w="120" w:type="dxa"/>
              <w:bottom w:w="120" w:type="dxa"/>
              <w:right w:w="120" w:type="dxa"/>
            </w:tcMar>
            <w:hideMark/>
          </w:tcPr>
          <w:p w14:paraId="5BFD2A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5"/>
            <w:tcBorders>
              <w:top w:val="single" w:sz="6" w:space="0" w:color="DDDDDD"/>
            </w:tcBorders>
            <w:tcMar>
              <w:top w:w="120" w:type="dxa"/>
              <w:left w:w="120" w:type="dxa"/>
              <w:bottom w:w="120" w:type="dxa"/>
              <w:right w:w="120" w:type="dxa"/>
            </w:tcMar>
            <w:hideMark/>
          </w:tcPr>
          <w:p w14:paraId="1A4774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Обобщение и трансляция опыта</w:t>
            </w:r>
          </w:p>
        </w:tc>
        <w:tc>
          <w:tcPr>
            <w:tcW w:w="0" w:type="auto"/>
            <w:tcBorders>
              <w:top w:val="single" w:sz="6" w:space="0" w:color="DDDDDD"/>
            </w:tcBorders>
            <w:tcMar>
              <w:top w:w="120" w:type="dxa"/>
              <w:left w:w="120" w:type="dxa"/>
              <w:bottom w:w="120" w:type="dxa"/>
              <w:right w:w="120" w:type="dxa"/>
            </w:tcMar>
            <w:hideMark/>
          </w:tcPr>
          <w:p w14:paraId="423C45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8594A45" w14:textId="77777777">
        <w:tc>
          <w:tcPr>
            <w:tcW w:w="0" w:type="auto"/>
            <w:tcBorders>
              <w:top w:val="single" w:sz="6" w:space="0" w:color="DDDDDD"/>
            </w:tcBorders>
            <w:tcMar>
              <w:top w:w="120" w:type="dxa"/>
              <w:left w:w="120" w:type="dxa"/>
              <w:bottom w:w="120" w:type="dxa"/>
              <w:right w:w="120" w:type="dxa"/>
            </w:tcMar>
            <w:hideMark/>
          </w:tcPr>
          <w:p w14:paraId="024AFA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vMerge w:val="restart"/>
            <w:tcBorders>
              <w:top w:val="single" w:sz="6" w:space="0" w:color="DDDDDD"/>
            </w:tcBorders>
            <w:tcMar>
              <w:top w:w="120" w:type="dxa"/>
              <w:left w:w="120" w:type="dxa"/>
              <w:bottom w:w="120" w:type="dxa"/>
              <w:right w:w="120" w:type="dxa"/>
            </w:tcMar>
            <w:hideMark/>
          </w:tcPr>
          <w:p w14:paraId="116C13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Учебно-методические материалы или Программы, рекомендованные</w:t>
            </w:r>
          </w:p>
          <w:p w14:paraId="7A45F9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w:t>
            </w:r>
          </w:p>
          <w:p w14:paraId="69935B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выставляется 4 балла, если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 </w:t>
            </w:r>
            <w:proofErr w:type="spellStart"/>
            <w:r w:rsidRPr="007C7A9E">
              <w:rPr>
                <w:rFonts w:ascii="Times New Roman" w:hAnsi="Times New Roman" w:cs="Times New Roman"/>
                <w:sz w:val="24"/>
                <w:szCs w:val="24"/>
                <w:lang w:val="ru-KZ"/>
              </w:rPr>
              <w:t>ных</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w:t>
            </w:r>
          </w:p>
        </w:tc>
        <w:tc>
          <w:tcPr>
            <w:tcW w:w="0" w:type="auto"/>
            <w:gridSpan w:val="4"/>
            <w:tcBorders>
              <w:top w:val="single" w:sz="6" w:space="0" w:color="DDDDDD"/>
            </w:tcBorders>
            <w:tcMar>
              <w:top w:w="120" w:type="dxa"/>
              <w:left w:w="120" w:type="dxa"/>
              <w:bottom w:w="120" w:type="dxa"/>
              <w:right w:w="120" w:type="dxa"/>
            </w:tcMar>
            <w:hideMark/>
          </w:tcPr>
          <w:p w14:paraId="5526AD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выписка из протокола учебно-методического совета, ссылка на материалы</w:t>
            </w:r>
          </w:p>
        </w:tc>
        <w:tc>
          <w:tcPr>
            <w:tcW w:w="0" w:type="auto"/>
            <w:tcBorders>
              <w:top w:val="single" w:sz="6" w:space="0" w:color="DDDDDD"/>
            </w:tcBorders>
            <w:tcMar>
              <w:top w:w="120" w:type="dxa"/>
              <w:left w:w="120" w:type="dxa"/>
              <w:bottom w:w="120" w:type="dxa"/>
              <w:right w:w="120" w:type="dxa"/>
            </w:tcMar>
            <w:hideMark/>
          </w:tcPr>
          <w:p w14:paraId="47DBDA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2486971" w14:textId="77777777">
        <w:tc>
          <w:tcPr>
            <w:tcW w:w="0" w:type="auto"/>
            <w:tcBorders>
              <w:top w:val="single" w:sz="6" w:space="0" w:color="DDDDDD"/>
            </w:tcBorders>
            <w:tcMar>
              <w:top w:w="120" w:type="dxa"/>
              <w:left w:w="120" w:type="dxa"/>
              <w:bottom w:w="120" w:type="dxa"/>
              <w:right w:w="120" w:type="dxa"/>
            </w:tcMar>
            <w:hideMark/>
          </w:tcPr>
          <w:p w14:paraId="74830B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tcBorders>
              <w:top w:val="single" w:sz="6" w:space="0" w:color="DDDDDD"/>
            </w:tcBorders>
            <w:vAlign w:val="center"/>
            <w:hideMark/>
          </w:tcPr>
          <w:p w14:paraId="62624C7F"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701D8D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дидактические материалы (сборники заданий, разработок уроков, рабочие тетради, тренажеры) или учебные, методические пособия или методические рекомендации</w:t>
            </w:r>
          </w:p>
        </w:tc>
        <w:tc>
          <w:tcPr>
            <w:tcW w:w="0" w:type="auto"/>
            <w:tcBorders>
              <w:top w:val="single" w:sz="6" w:space="0" w:color="DDDDDD"/>
            </w:tcBorders>
            <w:tcMar>
              <w:top w:w="120" w:type="dxa"/>
              <w:left w:w="120" w:type="dxa"/>
              <w:bottom w:w="120" w:type="dxa"/>
              <w:right w:w="120" w:type="dxa"/>
            </w:tcMar>
            <w:hideMark/>
          </w:tcPr>
          <w:p w14:paraId="38D256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учебные пособия, методические рекомендации или авторские программы</w:t>
            </w:r>
          </w:p>
        </w:tc>
        <w:tc>
          <w:tcPr>
            <w:tcW w:w="0" w:type="auto"/>
            <w:tcBorders>
              <w:top w:val="single" w:sz="6" w:space="0" w:color="DDDDDD"/>
            </w:tcBorders>
            <w:tcMar>
              <w:top w:w="120" w:type="dxa"/>
              <w:left w:w="120" w:type="dxa"/>
              <w:bottom w:w="120" w:type="dxa"/>
              <w:right w:w="120" w:type="dxa"/>
            </w:tcMar>
            <w:hideMark/>
          </w:tcPr>
          <w:p w14:paraId="7846E5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авторские программы</w:t>
            </w:r>
          </w:p>
        </w:tc>
        <w:tc>
          <w:tcPr>
            <w:tcW w:w="0" w:type="auto"/>
            <w:tcBorders>
              <w:top w:val="single" w:sz="6" w:space="0" w:color="DDDDDD"/>
            </w:tcBorders>
            <w:tcMar>
              <w:top w:w="120" w:type="dxa"/>
              <w:left w:w="120" w:type="dxa"/>
              <w:bottom w:w="120" w:type="dxa"/>
              <w:right w:w="120" w:type="dxa"/>
            </w:tcMar>
            <w:hideMark/>
          </w:tcPr>
          <w:p w14:paraId="52D3CC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0452EFC" w14:textId="77777777">
        <w:tc>
          <w:tcPr>
            <w:tcW w:w="0" w:type="auto"/>
            <w:tcBorders>
              <w:top w:val="single" w:sz="6" w:space="0" w:color="DDDDDD"/>
            </w:tcBorders>
            <w:tcMar>
              <w:top w:w="120" w:type="dxa"/>
              <w:left w:w="120" w:type="dxa"/>
              <w:bottom w:w="120" w:type="dxa"/>
              <w:right w:w="120" w:type="dxa"/>
            </w:tcMar>
            <w:hideMark/>
          </w:tcPr>
          <w:p w14:paraId="4F01CF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tcBorders>
              <w:top w:val="single" w:sz="6" w:space="0" w:color="DDDDDD"/>
            </w:tcBorders>
            <w:vAlign w:val="center"/>
            <w:hideMark/>
          </w:tcPr>
          <w:p w14:paraId="1383E9E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6B023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методическим советом организации образования</w:t>
            </w:r>
          </w:p>
        </w:tc>
        <w:tc>
          <w:tcPr>
            <w:tcW w:w="0" w:type="auto"/>
            <w:tcBorders>
              <w:top w:val="single" w:sz="6" w:space="0" w:color="DDDDDD"/>
            </w:tcBorders>
            <w:tcMar>
              <w:top w:w="120" w:type="dxa"/>
              <w:left w:w="120" w:type="dxa"/>
              <w:bottom w:w="120" w:type="dxa"/>
              <w:right w:w="120" w:type="dxa"/>
            </w:tcMar>
            <w:hideMark/>
          </w:tcPr>
          <w:p w14:paraId="6E421E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учебно-методическим советом отдела образования района/города</w:t>
            </w:r>
          </w:p>
        </w:tc>
        <w:tc>
          <w:tcPr>
            <w:tcW w:w="0" w:type="auto"/>
            <w:tcBorders>
              <w:top w:val="single" w:sz="6" w:space="0" w:color="DDDDDD"/>
            </w:tcBorders>
            <w:tcMar>
              <w:top w:w="120" w:type="dxa"/>
              <w:left w:w="120" w:type="dxa"/>
              <w:bottom w:w="120" w:type="dxa"/>
              <w:right w:w="120" w:type="dxa"/>
            </w:tcMar>
            <w:hideMark/>
          </w:tcPr>
          <w:p w14:paraId="79A989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учебно-методическим советом при УО или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7808C8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03F244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3A67F60" w14:textId="77777777">
        <w:tc>
          <w:tcPr>
            <w:tcW w:w="0" w:type="auto"/>
            <w:tcBorders>
              <w:top w:val="single" w:sz="6" w:space="0" w:color="DDDDDD"/>
            </w:tcBorders>
            <w:tcMar>
              <w:top w:w="120" w:type="dxa"/>
              <w:left w:w="120" w:type="dxa"/>
              <w:bottom w:w="120" w:type="dxa"/>
              <w:right w:w="120" w:type="dxa"/>
            </w:tcMar>
            <w:hideMark/>
          </w:tcPr>
          <w:p w14:paraId="79281E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334C9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B1B35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0DE85D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6554E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1BB1D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7262CE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61D4603" w14:textId="77777777">
        <w:tc>
          <w:tcPr>
            <w:tcW w:w="0" w:type="auto"/>
            <w:vMerge w:val="restart"/>
            <w:tcBorders>
              <w:top w:val="single" w:sz="6" w:space="0" w:color="DDDDDD"/>
            </w:tcBorders>
            <w:tcMar>
              <w:top w:w="120" w:type="dxa"/>
              <w:left w:w="120" w:type="dxa"/>
              <w:bottom w:w="120" w:type="dxa"/>
              <w:right w:w="120" w:type="dxa"/>
            </w:tcMar>
            <w:hideMark/>
          </w:tcPr>
          <w:p w14:paraId="35715B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3.2.</w:t>
            </w:r>
          </w:p>
        </w:tc>
        <w:tc>
          <w:tcPr>
            <w:tcW w:w="0" w:type="auto"/>
            <w:vMerge w:val="restart"/>
            <w:tcBorders>
              <w:top w:val="single" w:sz="6" w:space="0" w:color="DDDDDD"/>
            </w:tcBorders>
            <w:tcMar>
              <w:top w:w="120" w:type="dxa"/>
              <w:left w:w="120" w:type="dxa"/>
              <w:bottom w:w="120" w:type="dxa"/>
              <w:right w:w="120" w:type="dxa"/>
            </w:tcMar>
            <w:hideMark/>
          </w:tcPr>
          <w:p w14:paraId="58C548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Выступление на основе исследовательской (инновационной, </w:t>
            </w:r>
            <w:r w:rsidRPr="007C7A9E">
              <w:rPr>
                <w:rFonts w:ascii="Times New Roman" w:hAnsi="Times New Roman" w:cs="Times New Roman"/>
                <w:sz w:val="24"/>
                <w:szCs w:val="24"/>
                <w:lang w:val="ru-KZ"/>
              </w:rPr>
              <w:lastRenderedPageBreak/>
              <w:t>творческой) деятельности/ учебно-методических материалов на семинарах, конференциях, форумах, тренингах, мастер-классах, курсах повышения квалификации.</w:t>
            </w:r>
          </w:p>
        </w:tc>
        <w:tc>
          <w:tcPr>
            <w:tcW w:w="0" w:type="auto"/>
            <w:gridSpan w:val="5"/>
            <w:tcBorders>
              <w:top w:val="single" w:sz="6" w:space="0" w:color="DDDDDD"/>
            </w:tcBorders>
            <w:tcMar>
              <w:top w:w="120" w:type="dxa"/>
              <w:left w:w="120" w:type="dxa"/>
              <w:bottom w:w="120" w:type="dxa"/>
              <w:right w:w="120" w:type="dxa"/>
            </w:tcMar>
            <w:hideMark/>
          </w:tcPr>
          <w:p w14:paraId="238AFD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 xml:space="preserve">наличие доказательств: выписка из приказа (копия приказа) или программа (копия программы) и ссылка на материалы мероприятия. Программа согласована на соответствующем уровне организацией образования, органами управления образованием района/города, области (города республиканского значения), </w:t>
            </w:r>
            <w:r w:rsidRPr="007C7A9E">
              <w:rPr>
                <w:rFonts w:ascii="Times New Roman" w:hAnsi="Times New Roman" w:cs="Times New Roman"/>
                <w:sz w:val="24"/>
                <w:szCs w:val="24"/>
                <w:lang w:val="ru-KZ"/>
              </w:rPr>
              <w:lastRenderedPageBreak/>
              <w:t>уполномоченным органом в области образования (АО «НЦПК «</w:t>
            </w:r>
            <w:proofErr w:type="spellStart"/>
            <w:r w:rsidRPr="007C7A9E">
              <w:rPr>
                <w:rFonts w:ascii="Times New Roman" w:hAnsi="Times New Roman" w:cs="Times New Roman"/>
                <w:sz w:val="24"/>
                <w:szCs w:val="24"/>
                <w:lang w:val="ru-KZ"/>
              </w:rPr>
              <w:t>Өрлеу</w:t>
            </w:r>
            <w:proofErr w:type="spellEnd"/>
            <w:r w:rsidRPr="007C7A9E">
              <w:rPr>
                <w:rFonts w:ascii="Times New Roman" w:hAnsi="Times New Roman" w:cs="Times New Roman"/>
                <w:sz w:val="24"/>
                <w:szCs w:val="24"/>
                <w:lang w:val="ru-KZ"/>
              </w:rPr>
              <w:t>»), РУМЦ ДО, Институтом раннего развития, «</w:t>
            </w:r>
            <w:proofErr w:type="spellStart"/>
            <w:r w:rsidRPr="007C7A9E">
              <w:rPr>
                <w:rFonts w:ascii="Times New Roman" w:hAnsi="Times New Roman" w:cs="Times New Roman"/>
                <w:sz w:val="24"/>
                <w:szCs w:val="24"/>
                <w:lang w:val="ru-KZ"/>
              </w:rPr>
              <w:t>Talap</w:t>
            </w:r>
            <w:proofErr w:type="spellEnd"/>
            <w:r w:rsidRPr="007C7A9E">
              <w:rPr>
                <w:rFonts w:ascii="Times New Roman" w:hAnsi="Times New Roman" w:cs="Times New Roman"/>
                <w:sz w:val="24"/>
                <w:szCs w:val="24"/>
                <w:lang w:val="ru-KZ"/>
              </w:rPr>
              <w:t>», ННПЦ РСИО.</w:t>
            </w:r>
          </w:p>
        </w:tc>
      </w:tr>
      <w:tr w:rsidR="007C7A9E" w:rsidRPr="007C7A9E" w14:paraId="40527E81" w14:textId="77777777">
        <w:tc>
          <w:tcPr>
            <w:tcW w:w="0" w:type="auto"/>
            <w:vMerge/>
            <w:tcBorders>
              <w:top w:val="single" w:sz="6" w:space="0" w:color="DDDDDD"/>
            </w:tcBorders>
            <w:vAlign w:val="center"/>
            <w:hideMark/>
          </w:tcPr>
          <w:p w14:paraId="4C1399F6"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706470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6E007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4B99F9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6CF382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54E7CC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5B9D65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A60A39A" w14:textId="77777777">
        <w:tc>
          <w:tcPr>
            <w:tcW w:w="0" w:type="auto"/>
            <w:vMerge/>
            <w:tcBorders>
              <w:top w:val="single" w:sz="6" w:space="0" w:color="DDDDDD"/>
            </w:tcBorders>
            <w:vAlign w:val="center"/>
            <w:hideMark/>
          </w:tcPr>
          <w:p w14:paraId="37CC00D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8491A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177B94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7AFC63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F93CB6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23F006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4A38A6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F836E3C" w14:textId="77777777">
        <w:tc>
          <w:tcPr>
            <w:tcW w:w="0" w:type="auto"/>
            <w:vMerge w:val="restart"/>
            <w:tcBorders>
              <w:top w:val="single" w:sz="6" w:space="0" w:color="DDDDDD"/>
            </w:tcBorders>
            <w:tcMar>
              <w:top w:w="120" w:type="dxa"/>
              <w:left w:w="120" w:type="dxa"/>
              <w:bottom w:w="120" w:type="dxa"/>
              <w:right w:w="120" w:type="dxa"/>
            </w:tcMar>
            <w:hideMark/>
          </w:tcPr>
          <w:p w14:paraId="687145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3.3.</w:t>
            </w:r>
          </w:p>
        </w:tc>
        <w:tc>
          <w:tcPr>
            <w:tcW w:w="0" w:type="auto"/>
            <w:vMerge w:val="restart"/>
            <w:tcBorders>
              <w:top w:val="single" w:sz="6" w:space="0" w:color="DDDDDD"/>
            </w:tcBorders>
            <w:tcMar>
              <w:top w:w="120" w:type="dxa"/>
              <w:left w:w="120" w:type="dxa"/>
              <w:bottom w:w="120" w:type="dxa"/>
              <w:right w:w="120" w:type="dxa"/>
            </w:tcMar>
            <w:hideMark/>
          </w:tcPr>
          <w:p w14:paraId="5C73ED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Публикация на основе исследовательской (инновационной, творческой) деятельности (не более 3 авторов)</w:t>
            </w:r>
          </w:p>
          <w:p w14:paraId="665BDA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Примечание: выставляется 7 баллов, если есть публикация в издании, рекомендованном КОКНВО или входящем в базы </w:t>
            </w: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и </w:t>
            </w:r>
            <w:proofErr w:type="spellStart"/>
            <w:r w:rsidRPr="007C7A9E">
              <w:rPr>
                <w:rFonts w:ascii="Times New Roman" w:hAnsi="Times New Roman" w:cs="Times New Roman"/>
                <w:sz w:val="24"/>
                <w:szCs w:val="24"/>
                <w:lang w:val="ru-KZ"/>
              </w:rPr>
              <w:t>WoS</w:t>
            </w:r>
            <w:proofErr w:type="spellEnd"/>
          </w:p>
        </w:tc>
        <w:tc>
          <w:tcPr>
            <w:tcW w:w="0" w:type="auto"/>
            <w:gridSpan w:val="5"/>
            <w:tcBorders>
              <w:top w:val="single" w:sz="6" w:space="0" w:color="DDDDDD"/>
            </w:tcBorders>
            <w:tcMar>
              <w:top w:w="120" w:type="dxa"/>
              <w:left w:w="120" w:type="dxa"/>
              <w:bottom w:w="120" w:type="dxa"/>
              <w:right w:w="120" w:type="dxa"/>
            </w:tcMar>
            <w:hideMark/>
          </w:tcPr>
          <w:p w14:paraId="6CD2D6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копия публикации (ссылка на издание)</w:t>
            </w:r>
          </w:p>
        </w:tc>
      </w:tr>
      <w:tr w:rsidR="007C7A9E" w:rsidRPr="007C7A9E" w14:paraId="04DA1C11" w14:textId="77777777">
        <w:tc>
          <w:tcPr>
            <w:tcW w:w="0" w:type="auto"/>
            <w:vMerge/>
            <w:tcBorders>
              <w:top w:val="single" w:sz="6" w:space="0" w:color="DDDDDD"/>
            </w:tcBorders>
            <w:vAlign w:val="center"/>
            <w:hideMark/>
          </w:tcPr>
          <w:p w14:paraId="2028F281"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DEBF85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0A2BA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DEA25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5AAAFF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изданиях Национальной академии образования имени И. Алтынсарина РУМЦДО МП РК, Института раннего развития детей, ННПЦ РСИО или рекомендованных МП РК</w:t>
            </w:r>
          </w:p>
        </w:tc>
        <w:tc>
          <w:tcPr>
            <w:tcW w:w="0" w:type="auto"/>
            <w:tcBorders>
              <w:top w:val="single" w:sz="6" w:space="0" w:color="DDDDDD"/>
            </w:tcBorders>
            <w:tcMar>
              <w:top w:w="120" w:type="dxa"/>
              <w:left w:w="120" w:type="dxa"/>
              <w:bottom w:w="120" w:type="dxa"/>
              <w:right w:w="120" w:type="dxa"/>
            </w:tcMar>
            <w:hideMark/>
          </w:tcPr>
          <w:p w14:paraId="6D1976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583932C" w14:textId="77777777">
        <w:tc>
          <w:tcPr>
            <w:tcW w:w="0" w:type="auto"/>
            <w:vMerge/>
            <w:tcBorders>
              <w:top w:val="single" w:sz="6" w:space="0" w:color="DDDDDD"/>
            </w:tcBorders>
            <w:vAlign w:val="center"/>
            <w:hideMark/>
          </w:tcPr>
          <w:p w14:paraId="3E736F4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D7FB12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56BB38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tcBorders>
              <w:top w:val="single" w:sz="6" w:space="0" w:color="DDDDDD"/>
            </w:tcBorders>
            <w:tcMar>
              <w:top w:w="120" w:type="dxa"/>
              <w:left w:w="120" w:type="dxa"/>
              <w:bottom w:w="120" w:type="dxa"/>
              <w:right w:w="120" w:type="dxa"/>
            </w:tcMar>
            <w:hideMark/>
          </w:tcPr>
          <w:p w14:paraId="677CD7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gridSpan w:val="2"/>
            <w:tcBorders>
              <w:top w:val="single" w:sz="6" w:space="0" w:color="DDDDDD"/>
            </w:tcBorders>
            <w:tcMar>
              <w:top w:w="120" w:type="dxa"/>
              <w:left w:w="120" w:type="dxa"/>
              <w:bottom w:w="120" w:type="dxa"/>
              <w:right w:w="120" w:type="dxa"/>
            </w:tcMar>
            <w:hideMark/>
          </w:tcPr>
          <w:p w14:paraId="3B6AA4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053A38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A02548C" w14:textId="77777777">
        <w:tc>
          <w:tcPr>
            <w:tcW w:w="0" w:type="auto"/>
            <w:vMerge w:val="restart"/>
            <w:tcBorders>
              <w:top w:val="single" w:sz="6" w:space="0" w:color="DDDDDD"/>
            </w:tcBorders>
            <w:tcMar>
              <w:top w:w="120" w:type="dxa"/>
              <w:left w:w="120" w:type="dxa"/>
              <w:bottom w:w="120" w:type="dxa"/>
              <w:right w:w="120" w:type="dxa"/>
            </w:tcMar>
            <w:hideMark/>
          </w:tcPr>
          <w:p w14:paraId="43B1CE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3.4.</w:t>
            </w:r>
          </w:p>
        </w:tc>
        <w:tc>
          <w:tcPr>
            <w:tcW w:w="0" w:type="auto"/>
            <w:vMerge w:val="restart"/>
            <w:tcBorders>
              <w:top w:val="single" w:sz="6" w:space="0" w:color="DDDDDD"/>
            </w:tcBorders>
            <w:tcMar>
              <w:top w:w="120" w:type="dxa"/>
              <w:left w:w="120" w:type="dxa"/>
              <w:bottom w:w="120" w:type="dxa"/>
              <w:right w:w="120" w:type="dxa"/>
            </w:tcMar>
            <w:hideMark/>
          </w:tcPr>
          <w:p w14:paraId="1756B9A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в рабочих / творческих группах или экспертных советах, или конкурсных комиссиях, жюри, судействе</w:t>
            </w:r>
          </w:p>
        </w:tc>
        <w:tc>
          <w:tcPr>
            <w:tcW w:w="0" w:type="auto"/>
            <w:gridSpan w:val="5"/>
            <w:tcBorders>
              <w:top w:val="single" w:sz="6" w:space="0" w:color="DDDDDD"/>
            </w:tcBorders>
            <w:tcMar>
              <w:top w:w="120" w:type="dxa"/>
              <w:left w:w="120" w:type="dxa"/>
              <w:bottom w:w="120" w:type="dxa"/>
              <w:right w:w="120" w:type="dxa"/>
            </w:tcMar>
            <w:hideMark/>
          </w:tcPr>
          <w:p w14:paraId="751D24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выписка из приказа (копия приказа), письма (копия письма) (заверяется печатью (за исключением материалов педагогов, аттестуемых на платформе) организации образования и подписью руководителя)</w:t>
            </w:r>
          </w:p>
        </w:tc>
      </w:tr>
      <w:tr w:rsidR="007C7A9E" w:rsidRPr="007C7A9E" w14:paraId="661AA8C4" w14:textId="77777777">
        <w:tc>
          <w:tcPr>
            <w:tcW w:w="0" w:type="auto"/>
            <w:vMerge/>
            <w:tcBorders>
              <w:top w:val="single" w:sz="6" w:space="0" w:color="DDDDDD"/>
            </w:tcBorders>
            <w:vAlign w:val="center"/>
            <w:hideMark/>
          </w:tcPr>
          <w:p w14:paraId="46727CA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1255EB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1AEC3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289A9A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 (город)</w:t>
            </w:r>
          </w:p>
        </w:tc>
        <w:tc>
          <w:tcPr>
            <w:tcW w:w="0" w:type="auto"/>
            <w:tcBorders>
              <w:top w:val="single" w:sz="6" w:space="0" w:color="DDDDDD"/>
            </w:tcBorders>
            <w:tcMar>
              <w:top w:w="120" w:type="dxa"/>
              <w:left w:w="120" w:type="dxa"/>
              <w:bottom w:w="120" w:type="dxa"/>
              <w:right w:w="120" w:type="dxa"/>
            </w:tcMar>
            <w:hideMark/>
          </w:tcPr>
          <w:p w14:paraId="4E1EDF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1163E8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40CF27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728BD39" w14:textId="77777777">
        <w:tc>
          <w:tcPr>
            <w:tcW w:w="0" w:type="auto"/>
            <w:tcBorders>
              <w:top w:val="single" w:sz="6" w:space="0" w:color="DDDDDD"/>
            </w:tcBorders>
            <w:tcMar>
              <w:top w:w="120" w:type="dxa"/>
              <w:left w:w="120" w:type="dxa"/>
              <w:bottom w:w="120" w:type="dxa"/>
              <w:right w:w="120" w:type="dxa"/>
            </w:tcMar>
            <w:hideMark/>
          </w:tcPr>
          <w:p w14:paraId="27C94F2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0ED7C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1C880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6407FF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1CEDE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84ACC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0893BF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20DF88A" w14:textId="77777777">
        <w:tc>
          <w:tcPr>
            <w:tcW w:w="0" w:type="auto"/>
            <w:tcBorders>
              <w:top w:val="single" w:sz="6" w:space="0" w:color="DDDDDD"/>
            </w:tcBorders>
            <w:tcMar>
              <w:top w:w="120" w:type="dxa"/>
              <w:left w:w="120" w:type="dxa"/>
              <w:bottom w:w="120" w:type="dxa"/>
              <w:right w:w="120" w:type="dxa"/>
            </w:tcMar>
            <w:hideMark/>
          </w:tcPr>
          <w:p w14:paraId="60EFF93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c>
          <w:tcPr>
            <w:tcW w:w="0" w:type="auto"/>
            <w:tcBorders>
              <w:top w:val="single" w:sz="6" w:space="0" w:color="DDDDDD"/>
            </w:tcBorders>
            <w:tcMar>
              <w:top w:w="120" w:type="dxa"/>
              <w:left w:w="120" w:type="dxa"/>
              <w:bottom w:w="120" w:type="dxa"/>
              <w:right w:w="120" w:type="dxa"/>
            </w:tcMar>
            <w:hideMark/>
          </w:tcPr>
          <w:p w14:paraId="713988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Трансляция практики на основе учебно-методических материалов или программ, рекомендован </w:t>
            </w:r>
            <w:proofErr w:type="spellStart"/>
            <w:r w:rsidRPr="007C7A9E">
              <w:rPr>
                <w:rFonts w:ascii="Times New Roman" w:hAnsi="Times New Roman" w:cs="Times New Roman"/>
                <w:sz w:val="24"/>
                <w:szCs w:val="24"/>
                <w:lang w:val="ru-KZ"/>
              </w:rPr>
              <w:t>ных</w:t>
            </w:r>
            <w:proofErr w:type="spellEnd"/>
          </w:p>
        </w:tc>
        <w:tc>
          <w:tcPr>
            <w:tcW w:w="0" w:type="auto"/>
            <w:gridSpan w:val="5"/>
            <w:tcBorders>
              <w:top w:val="single" w:sz="6" w:space="0" w:color="DDDDDD"/>
            </w:tcBorders>
            <w:tcMar>
              <w:top w:w="120" w:type="dxa"/>
              <w:left w:w="120" w:type="dxa"/>
              <w:bottom w:w="120" w:type="dxa"/>
              <w:right w:w="120" w:type="dxa"/>
            </w:tcMar>
            <w:hideMark/>
          </w:tcPr>
          <w:p w14:paraId="473973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выписка из приказа (копия приказа), справки, программа (копия программы) (заверяется печатью (за исключением материалов педагогов, аттестуемых на платформе) организации образования и подписью руководителя), ссылка на материалы мероприятия</w:t>
            </w:r>
          </w:p>
        </w:tc>
      </w:tr>
      <w:tr w:rsidR="007C7A9E" w:rsidRPr="007C7A9E" w14:paraId="3A7C9F7B" w14:textId="77777777">
        <w:tc>
          <w:tcPr>
            <w:tcW w:w="0" w:type="auto"/>
            <w:tcBorders>
              <w:top w:val="single" w:sz="6" w:space="0" w:color="DDDDDD"/>
            </w:tcBorders>
            <w:tcMar>
              <w:top w:w="120" w:type="dxa"/>
              <w:left w:w="120" w:type="dxa"/>
              <w:bottom w:w="120" w:type="dxa"/>
              <w:right w:w="120" w:type="dxa"/>
            </w:tcMar>
            <w:hideMark/>
          </w:tcPr>
          <w:p w14:paraId="6D0474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EFF4F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учебно-методическим советом при УО или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03A368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EEB96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F03A88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 (охват не менее 3 районов (городов))</w:t>
            </w:r>
          </w:p>
        </w:tc>
        <w:tc>
          <w:tcPr>
            <w:tcW w:w="0" w:type="auto"/>
            <w:tcBorders>
              <w:top w:val="single" w:sz="6" w:space="0" w:color="DDDDDD"/>
            </w:tcBorders>
            <w:tcMar>
              <w:top w:w="120" w:type="dxa"/>
              <w:left w:w="120" w:type="dxa"/>
              <w:bottom w:w="120" w:type="dxa"/>
              <w:right w:w="120" w:type="dxa"/>
            </w:tcMar>
            <w:hideMark/>
          </w:tcPr>
          <w:p w14:paraId="6A644B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4BB24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043A9CC" w14:textId="77777777">
        <w:tc>
          <w:tcPr>
            <w:tcW w:w="0" w:type="auto"/>
            <w:tcBorders>
              <w:top w:val="single" w:sz="6" w:space="0" w:color="DDDDDD"/>
            </w:tcBorders>
            <w:tcMar>
              <w:top w:w="120" w:type="dxa"/>
              <w:left w:w="120" w:type="dxa"/>
              <w:bottom w:w="120" w:type="dxa"/>
              <w:right w:w="120" w:type="dxa"/>
            </w:tcMar>
            <w:hideMark/>
          </w:tcPr>
          <w:p w14:paraId="59FEF6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 </w:t>
            </w:r>
          </w:p>
        </w:tc>
        <w:tc>
          <w:tcPr>
            <w:tcW w:w="0" w:type="auto"/>
            <w:tcBorders>
              <w:top w:val="single" w:sz="6" w:space="0" w:color="DDDDDD"/>
            </w:tcBorders>
            <w:tcMar>
              <w:top w:w="120" w:type="dxa"/>
              <w:left w:w="120" w:type="dxa"/>
              <w:bottom w:w="120" w:type="dxa"/>
              <w:right w:w="120" w:type="dxa"/>
            </w:tcMar>
            <w:hideMark/>
          </w:tcPr>
          <w:p w14:paraId="2533CA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4EE63A5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1598B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33F05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3C548E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w:t>
            </w:r>
          </w:p>
          <w:p w14:paraId="728A3C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(охват не менее 3 областей)</w:t>
            </w:r>
          </w:p>
        </w:tc>
        <w:tc>
          <w:tcPr>
            <w:tcW w:w="0" w:type="auto"/>
            <w:tcBorders>
              <w:top w:val="single" w:sz="6" w:space="0" w:color="DDDDDD"/>
            </w:tcBorders>
            <w:tcMar>
              <w:top w:w="120" w:type="dxa"/>
              <w:left w:w="120" w:type="dxa"/>
              <w:bottom w:w="120" w:type="dxa"/>
              <w:right w:w="120" w:type="dxa"/>
            </w:tcMar>
            <w:hideMark/>
          </w:tcPr>
          <w:p w14:paraId="3C2DB3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DC3142E" w14:textId="77777777">
        <w:tc>
          <w:tcPr>
            <w:tcW w:w="0" w:type="auto"/>
            <w:tcBorders>
              <w:top w:val="single" w:sz="6" w:space="0" w:color="DDDDDD"/>
            </w:tcBorders>
            <w:tcMar>
              <w:top w:w="120" w:type="dxa"/>
              <w:left w:w="120" w:type="dxa"/>
              <w:bottom w:w="120" w:type="dxa"/>
              <w:right w:w="120" w:type="dxa"/>
            </w:tcMar>
            <w:hideMark/>
          </w:tcPr>
          <w:p w14:paraId="7ED5CC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B0E73D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247EC7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tcBorders>
              <w:top w:val="single" w:sz="6" w:space="0" w:color="DDDDDD"/>
            </w:tcBorders>
            <w:tcMar>
              <w:top w:w="120" w:type="dxa"/>
              <w:left w:w="120" w:type="dxa"/>
              <w:bottom w:w="120" w:type="dxa"/>
              <w:right w:w="120" w:type="dxa"/>
            </w:tcMar>
            <w:hideMark/>
          </w:tcPr>
          <w:p w14:paraId="2EB4EB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tcBorders>
              <w:top w:val="single" w:sz="6" w:space="0" w:color="DDDDDD"/>
            </w:tcBorders>
            <w:tcMar>
              <w:top w:w="120" w:type="dxa"/>
              <w:left w:w="120" w:type="dxa"/>
              <w:bottom w:w="120" w:type="dxa"/>
              <w:right w:w="120" w:type="dxa"/>
            </w:tcMar>
            <w:hideMark/>
          </w:tcPr>
          <w:p w14:paraId="6DCBA2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 (2 б. за 1)</w:t>
            </w:r>
          </w:p>
        </w:tc>
        <w:tc>
          <w:tcPr>
            <w:tcW w:w="0" w:type="auto"/>
            <w:tcBorders>
              <w:top w:val="single" w:sz="6" w:space="0" w:color="DDDDDD"/>
            </w:tcBorders>
            <w:tcMar>
              <w:top w:w="120" w:type="dxa"/>
              <w:left w:w="120" w:type="dxa"/>
              <w:bottom w:w="120" w:type="dxa"/>
              <w:right w:w="120" w:type="dxa"/>
            </w:tcMar>
            <w:hideMark/>
          </w:tcPr>
          <w:p w14:paraId="381FA2C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 (3 б. за 1)</w:t>
            </w:r>
          </w:p>
        </w:tc>
        <w:tc>
          <w:tcPr>
            <w:tcW w:w="0" w:type="auto"/>
            <w:tcBorders>
              <w:top w:val="single" w:sz="6" w:space="0" w:color="DDDDDD"/>
            </w:tcBorders>
            <w:tcMar>
              <w:top w:w="120" w:type="dxa"/>
              <w:left w:w="120" w:type="dxa"/>
              <w:bottom w:w="120" w:type="dxa"/>
              <w:right w:w="120" w:type="dxa"/>
            </w:tcMar>
            <w:hideMark/>
          </w:tcPr>
          <w:p w14:paraId="30B43E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FC5DC39" w14:textId="77777777">
        <w:tc>
          <w:tcPr>
            <w:tcW w:w="0" w:type="auto"/>
            <w:tcBorders>
              <w:top w:val="single" w:sz="6" w:space="0" w:color="DDDDDD"/>
            </w:tcBorders>
            <w:tcMar>
              <w:top w:w="120" w:type="dxa"/>
              <w:left w:w="120" w:type="dxa"/>
              <w:bottom w:w="120" w:type="dxa"/>
              <w:right w:w="120" w:type="dxa"/>
            </w:tcMar>
            <w:hideMark/>
          </w:tcPr>
          <w:p w14:paraId="0FE9E0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gridSpan w:val="6"/>
            <w:tcBorders>
              <w:top w:val="single" w:sz="6" w:space="0" w:color="DDDDDD"/>
            </w:tcBorders>
            <w:tcMar>
              <w:top w:w="120" w:type="dxa"/>
              <w:left w:w="120" w:type="dxa"/>
              <w:bottom w:w="120" w:type="dxa"/>
              <w:right w:w="120" w:type="dxa"/>
            </w:tcMar>
            <w:hideMark/>
          </w:tcPr>
          <w:p w14:paraId="1A57A7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Повышение квалификации</w:t>
            </w:r>
          </w:p>
        </w:tc>
      </w:tr>
      <w:tr w:rsidR="007C7A9E" w:rsidRPr="007C7A9E" w14:paraId="443411E4" w14:textId="77777777">
        <w:tc>
          <w:tcPr>
            <w:tcW w:w="0" w:type="auto"/>
            <w:vMerge w:val="restart"/>
            <w:tcBorders>
              <w:top w:val="single" w:sz="6" w:space="0" w:color="DDDDDD"/>
            </w:tcBorders>
            <w:tcMar>
              <w:top w:w="120" w:type="dxa"/>
              <w:left w:w="120" w:type="dxa"/>
              <w:bottom w:w="120" w:type="dxa"/>
              <w:right w:w="120" w:type="dxa"/>
            </w:tcMar>
            <w:hideMark/>
          </w:tcPr>
          <w:p w14:paraId="549E34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w:t>
            </w:r>
          </w:p>
        </w:tc>
        <w:tc>
          <w:tcPr>
            <w:tcW w:w="0" w:type="auto"/>
            <w:vMerge w:val="restart"/>
            <w:tcBorders>
              <w:top w:val="single" w:sz="6" w:space="0" w:color="DDDDDD"/>
            </w:tcBorders>
            <w:tcMar>
              <w:top w:w="120" w:type="dxa"/>
              <w:left w:w="120" w:type="dxa"/>
              <w:bottom w:w="120" w:type="dxa"/>
              <w:right w:w="120" w:type="dxa"/>
            </w:tcMar>
            <w:hideMark/>
          </w:tcPr>
          <w:p w14:paraId="54492D4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Курсы повышения квалификации (не менее одного по профилю (области) деятельности по образовательным программам, согласованные с уполномоченным органом в области образования (общее количество часов)</w:t>
            </w:r>
          </w:p>
        </w:tc>
        <w:tc>
          <w:tcPr>
            <w:tcW w:w="0" w:type="auto"/>
            <w:gridSpan w:val="5"/>
            <w:tcBorders>
              <w:top w:val="single" w:sz="6" w:space="0" w:color="DDDDDD"/>
            </w:tcBorders>
            <w:tcMar>
              <w:top w:w="120" w:type="dxa"/>
              <w:left w:w="120" w:type="dxa"/>
              <w:bottom w:w="120" w:type="dxa"/>
              <w:right w:w="120" w:type="dxa"/>
            </w:tcMar>
            <w:hideMark/>
          </w:tcPr>
          <w:p w14:paraId="165B36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доказательств: копии сертификата (заверяется печатью (за исключением материалов педагогов, аттестуемых на платформе) организации образования и подписью руководителя); документ, подтверждающий внедрение полученных знаний в практическую деятельность</w:t>
            </w:r>
          </w:p>
        </w:tc>
      </w:tr>
      <w:tr w:rsidR="007C7A9E" w:rsidRPr="007C7A9E" w14:paraId="1C5B1AFA" w14:textId="77777777">
        <w:tc>
          <w:tcPr>
            <w:tcW w:w="0" w:type="auto"/>
            <w:vMerge/>
            <w:tcBorders>
              <w:top w:val="single" w:sz="6" w:space="0" w:color="DDDDDD"/>
            </w:tcBorders>
            <w:vAlign w:val="center"/>
            <w:hideMark/>
          </w:tcPr>
          <w:p w14:paraId="1C9F3AE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3A2CEE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7E7AB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4DB254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4D6F22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w:t>
            </w:r>
          </w:p>
        </w:tc>
        <w:tc>
          <w:tcPr>
            <w:tcW w:w="0" w:type="auto"/>
            <w:tcBorders>
              <w:top w:val="single" w:sz="6" w:space="0" w:color="DDDDDD"/>
            </w:tcBorders>
            <w:tcMar>
              <w:top w:w="120" w:type="dxa"/>
              <w:left w:w="120" w:type="dxa"/>
              <w:bottom w:w="120" w:type="dxa"/>
              <w:right w:w="120" w:type="dxa"/>
            </w:tcMar>
            <w:hideMark/>
          </w:tcPr>
          <w:p w14:paraId="3B92A9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108 и более</w:t>
            </w:r>
          </w:p>
        </w:tc>
        <w:tc>
          <w:tcPr>
            <w:tcW w:w="0" w:type="auto"/>
            <w:tcBorders>
              <w:top w:val="single" w:sz="6" w:space="0" w:color="DDDDDD"/>
            </w:tcBorders>
            <w:tcMar>
              <w:top w:w="120" w:type="dxa"/>
              <w:left w:w="120" w:type="dxa"/>
              <w:bottom w:w="120" w:type="dxa"/>
              <w:right w:w="120" w:type="dxa"/>
            </w:tcMar>
            <w:hideMark/>
          </w:tcPr>
          <w:p w14:paraId="048924F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A8E472C" w14:textId="77777777">
        <w:tc>
          <w:tcPr>
            <w:tcW w:w="0" w:type="auto"/>
            <w:vMerge/>
            <w:tcBorders>
              <w:top w:val="single" w:sz="6" w:space="0" w:color="DDDDDD"/>
            </w:tcBorders>
            <w:vAlign w:val="center"/>
            <w:hideMark/>
          </w:tcPr>
          <w:p w14:paraId="6E26B21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D8B5B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для организации дошкольного, дополнительного и специального образования, методистов методического кабинета (центра) (общее количество часов)</w:t>
            </w:r>
          </w:p>
        </w:tc>
        <w:tc>
          <w:tcPr>
            <w:tcW w:w="0" w:type="auto"/>
            <w:tcBorders>
              <w:top w:val="single" w:sz="6" w:space="0" w:color="DDDDDD"/>
            </w:tcBorders>
            <w:tcMar>
              <w:top w:w="120" w:type="dxa"/>
              <w:left w:w="120" w:type="dxa"/>
              <w:bottom w:w="120" w:type="dxa"/>
              <w:right w:w="120" w:type="dxa"/>
            </w:tcMar>
            <w:hideMark/>
          </w:tcPr>
          <w:p w14:paraId="4647BE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w:t>
            </w:r>
          </w:p>
        </w:tc>
        <w:tc>
          <w:tcPr>
            <w:tcW w:w="0" w:type="auto"/>
            <w:tcBorders>
              <w:top w:val="single" w:sz="6" w:space="0" w:color="DDDDDD"/>
            </w:tcBorders>
            <w:tcMar>
              <w:top w:w="120" w:type="dxa"/>
              <w:left w:w="120" w:type="dxa"/>
              <w:bottom w:w="120" w:type="dxa"/>
              <w:right w:w="120" w:type="dxa"/>
            </w:tcMar>
            <w:hideMark/>
          </w:tcPr>
          <w:p w14:paraId="496FB3F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w:t>
            </w:r>
          </w:p>
        </w:tc>
        <w:tc>
          <w:tcPr>
            <w:tcW w:w="0" w:type="auto"/>
            <w:tcBorders>
              <w:top w:val="single" w:sz="6" w:space="0" w:color="DDDDDD"/>
            </w:tcBorders>
            <w:tcMar>
              <w:top w:w="120" w:type="dxa"/>
              <w:left w:w="120" w:type="dxa"/>
              <w:bottom w:w="120" w:type="dxa"/>
              <w:right w:w="120" w:type="dxa"/>
            </w:tcMar>
            <w:hideMark/>
          </w:tcPr>
          <w:p w14:paraId="5D57B7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0914D5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w:t>
            </w:r>
          </w:p>
        </w:tc>
        <w:tc>
          <w:tcPr>
            <w:tcW w:w="0" w:type="auto"/>
            <w:tcBorders>
              <w:top w:val="single" w:sz="6" w:space="0" w:color="DDDDDD"/>
            </w:tcBorders>
            <w:tcMar>
              <w:top w:w="120" w:type="dxa"/>
              <w:left w:w="120" w:type="dxa"/>
              <w:bottom w:w="120" w:type="dxa"/>
              <w:right w:w="120" w:type="dxa"/>
            </w:tcMar>
            <w:hideMark/>
          </w:tcPr>
          <w:p w14:paraId="7F494F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7925784" w14:textId="77777777">
        <w:tc>
          <w:tcPr>
            <w:tcW w:w="0" w:type="auto"/>
            <w:vMerge/>
            <w:tcBorders>
              <w:top w:val="single" w:sz="6" w:space="0" w:color="DDDDDD"/>
            </w:tcBorders>
            <w:vAlign w:val="center"/>
            <w:hideMark/>
          </w:tcPr>
          <w:p w14:paraId="7F4D278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DF2E1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9B09CB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77A09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6FD9C3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01E5F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7831BF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F31EF1F" w14:textId="77777777">
        <w:tc>
          <w:tcPr>
            <w:tcW w:w="0" w:type="auto"/>
            <w:tcBorders>
              <w:top w:val="single" w:sz="6" w:space="0" w:color="DDDDDD"/>
            </w:tcBorders>
            <w:tcMar>
              <w:top w:w="120" w:type="dxa"/>
              <w:left w:w="120" w:type="dxa"/>
              <w:bottom w:w="120" w:type="dxa"/>
              <w:right w:w="120" w:type="dxa"/>
            </w:tcMar>
            <w:hideMark/>
          </w:tcPr>
          <w:p w14:paraId="343421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EF6B8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w:t>
            </w:r>
          </w:p>
        </w:tc>
        <w:tc>
          <w:tcPr>
            <w:tcW w:w="0" w:type="auto"/>
            <w:tcBorders>
              <w:top w:val="single" w:sz="6" w:space="0" w:color="DDDDDD"/>
            </w:tcBorders>
            <w:tcMar>
              <w:top w:w="120" w:type="dxa"/>
              <w:left w:w="120" w:type="dxa"/>
              <w:bottom w:w="120" w:type="dxa"/>
              <w:right w:w="120" w:type="dxa"/>
            </w:tcMar>
            <w:hideMark/>
          </w:tcPr>
          <w:p w14:paraId="6A1097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w:t>
            </w:r>
          </w:p>
        </w:tc>
        <w:tc>
          <w:tcPr>
            <w:tcW w:w="0" w:type="auto"/>
            <w:tcBorders>
              <w:top w:val="single" w:sz="6" w:space="0" w:color="DDDDDD"/>
            </w:tcBorders>
            <w:tcMar>
              <w:top w:w="120" w:type="dxa"/>
              <w:left w:w="120" w:type="dxa"/>
              <w:bottom w:w="120" w:type="dxa"/>
              <w:right w:w="120" w:type="dxa"/>
            </w:tcMar>
            <w:hideMark/>
          </w:tcPr>
          <w:p w14:paraId="197FF9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15</w:t>
            </w:r>
          </w:p>
        </w:tc>
        <w:tc>
          <w:tcPr>
            <w:tcW w:w="0" w:type="auto"/>
            <w:tcBorders>
              <w:top w:val="single" w:sz="6" w:space="0" w:color="DDDDDD"/>
            </w:tcBorders>
            <w:tcMar>
              <w:top w:w="120" w:type="dxa"/>
              <w:left w:w="120" w:type="dxa"/>
              <w:bottom w:w="120" w:type="dxa"/>
              <w:right w:w="120" w:type="dxa"/>
            </w:tcMar>
            <w:hideMark/>
          </w:tcPr>
          <w:p w14:paraId="5D9D63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35</w:t>
            </w:r>
          </w:p>
        </w:tc>
        <w:tc>
          <w:tcPr>
            <w:tcW w:w="0" w:type="auto"/>
            <w:tcBorders>
              <w:top w:val="single" w:sz="6" w:space="0" w:color="DDDDDD"/>
            </w:tcBorders>
            <w:tcMar>
              <w:top w:w="120" w:type="dxa"/>
              <w:left w:w="120" w:type="dxa"/>
              <w:bottom w:w="120" w:type="dxa"/>
              <w:right w:w="120" w:type="dxa"/>
            </w:tcMar>
            <w:hideMark/>
          </w:tcPr>
          <w:p w14:paraId="79F02E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47 (50)</w:t>
            </w:r>
          </w:p>
        </w:tc>
        <w:tc>
          <w:tcPr>
            <w:tcW w:w="0" w:type="auto"/>
            <w:tcBorders>
              <w:top w:val="single" w:sz="6" w:space="0" w:color="DDDDDD"/>
            </w:tcBorders>
            <w:tcMar>
              <w:top w:w="120" w:type="dxa"/>
              <w:left w:w="120" w:type="dxa"/>
              <w:bottom w:w="120" w:type="dxa"/>
              <w:right w:w="120" w:type="dxa"/>
            </w:tcMar>
            <w:hideMark/>
          </w:tcPr>
          <w:p w14:paraId="0E47AF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CD25C79" w14:textId="77777777">
        <w:tc>
          <w:tcPr>
            <w:tcW w:w="0" w:type="auto"/>
            <w:tcBorders>
              <w:top w:val="single" w:sz="6" w:space="0" w:color="DDDDDD"/>
            </w:tcBorders>
            <w:tcMar>
              <w:top w:w="120" w:type="dxa"/>
              <w:left w:w="120" w:type="dxa"/>
              <w:bottom w:w="120" w:type="dxa"/>
              <w:right w:w="120" w:type="dxa"/>
            </w:tcMar>
            <w:hideMark/>
          </w:tcPr>
          <w:p w14:paraId="69AF698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97138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методистов методических кабинетов (центров)</w:t>
            </w:r>
          </w:p>
        </w:tc>
        <w:tc>
          <w:tcPr>
            <w:tcW w:w="0" w:type="auto"/>
            <w:tcBorders>
              <w:top w:val="single" w:sz="6" w:space="0" w:color="DDDDDD"/>
            </w:tcBorders>
            <w:tcMar>
              <w:top w:w="120" w:type="dxa"/>
              <w:left w:w="120" w:type="dxa"/>
              <w:bottom w:w="120" w:type="dxa"/>
              <w:right w:w="120" w:type="dxa"/>
            </w:tcMar>
            <w:hideMark/>
          </w:tcPr>
          <w:p w14:paraId="5796AD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9</w:t>
            </w:r>
          </w:p>
        </w:tc>
        <w:tc>
          <w:tcPr>
            <w:tcW w:w="0" w:type="auto"/>
            <w:tcBorders>
              <w:top w:val="single" w:sz="6" w:space="0" w:color="DDDDDD"/>
            </w:tcBorders>
            <w:tcMar>
              <w:top w:w="120" w:type="dxa"/>
              <w:left w:w="120" w:type="dxa"/>
              <w:bottom w:w="120" w:type="dxa"/>
              <w:right w:w="120" w:type="dxa"/>
            </w:tcMar>
            <w:hideMark/>
          </w:tcPr>
          <w:p w14:paraId="4A7A35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13</w:t>
            </w:r>
          </w:p>
        </w:tc>
        <w:tc>
          <w:tcPr>
            <w:tcW w:w="0" w:type="auto"/>
            <w:tcBorders>
              <w:top w:val="single" w:sz="6" w:space="0" w:color="DDDDDD"/>
            </w:tcBorders>
            <w:tcMar>
              <w:top w:w="120" w:type="dxa"/>
              <w:left w:w="120" w:type="dxa"/>
              <w:bottom w:w="120" w:type="dxa"/>
              <w:right w:w="120" w:type="dxa"/>
            </w:tcMar>
            <w:hideMark/>
          </w:tcPr>
          <w:p w14:paraId="4D661E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32</w:t>
            </w:r>
          </w:p>
        </w:tc>
        <w:tc>
          <w:tcPr>
            <w:tcW w:w="0" w:type="auto"/>
            <w:tcBorders>
              <w:top w:val="single" w:sz="6" w:space="0" w:color="DDDDDD"/>
            </w:tcBorders>
            <w:tcMar>
              <w:top w:w="120" w:type="dxa"/>
              <w:left w:w="120" w:type="dxa"/>
              <w:bottom w:w="120" w:type="dxa"/>
              <w:right w:w="120" w:type="dxa"/>
            </w:tcMar>
            <w:hideMark/>
          </w:tcPr>
          <w:p w14:paraId="61A9DC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43 (46)</w:t>
            </w:r>
          </w:p>
        </w:tc>
        <w:tc>
          <w:tcPr>
            <w:tcW w:w="0" w:type="auto"/>
            <w:tcBorders>
              <w:top w:val="single" w:sz="6" w:space="0" w:color="DDDDDD"/>
            </w:tcBorders>
            <w:tcMar>
              <w:top w:w="120" w:type="dxa"/>
              <w:left w:w="120" w:type="dxa"/>
              <w:bottom w:w="120" w:type="dxa"/>
              <w:right w:w="120" w:type="dxa"/>
            </w:tcMar>
            <w:hideMark/>
          </w:tcPr>
          <w:p w14:paraId="4C881D2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49C8D47" w14:textId="77777777">
        <w:tc>
          <w:tcPr>
            <w:tcW w:w="0" w:type="auto"/>
            <w:tcBorders>
              <w:top w:val="single" w:sz="6" w:space="0" w:color="DDDDDD"/>
            </w:tcBorders>
            <w:tcMar>
              <w:top w:w="120" w:type="dxa"/>
              <w:left w:w="120" w:type="dxa"/>
              <w:bottom w:w="120" w:type="dxa"/>
              <w:right w:w="120" w:type="dxa"/>
            </w:tcMar>
            <w:hideMark/>
          </w:tcPr>
          <w:p w14:paraId="4D324D7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DD3DC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методистов центра «</w:t>
            </w:r>
            <w:proofErr w:type="spellStart"/>
            <w:r w:rsidRPr="007C7A9E">
              <w:rPr>
                <w:rFonts w:ascii="Times New Roman" w:hAnsi="Times New Roman" w:cs="Times New Roman"/>
                <w:sz w:val="24"/>
                <w:szCs w:val="24"/>
                <w:lang w:val="ru-KZ"/>
              </w:rPr>
              <w:t>Дарын</w:t>
            </w:r>
            <w:proofErr w:type="spellEnd"/>
            <w:r w:rsidRPr="007C7A9E">
              <w:rPr>
                <w:rFonts w:ascii="Times New Roman" w:hAnsi="Times New Roman" w:cs="Times New Roman"/>
                <w:sz w:val="24"/>
                <w:szCs w:val="24"/>
                <w:lang w:val="ru-KZ"/>
              </w:rPr>
              <w:t>»</w:t>
            </w:r>
          </w:p>
        </w:tc>
        <w:tc>
          <w:tcPr>
            <w:tcW w:w="0" w:type="auto"/>
            <w:tcBorders>
              <w:top w:val="single" w:sz="6" w:space="0" w:color="DDDDDD"/>
            </w:tcBorders>
            <w:tcMar>
              <w:top w:w="120" w:type="dxa"/>
              <w:left w:w="120" w:type="dxa"/>
              <w:bottom w:w="120" w:type="dxa"/>
              <w:right w:w="120" w:type="dxa"/>
            </w:tcMar>
            <w:hideMark/>
          </w:tcPr>
          <w:p w14:paraId="63B278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w:t>
            </w:r>
          </w:p>
        </w:tc>
        <w:tc>
          <w:tcPr>
            <w:tcW w:w="0" w:type="auto"/>
            <w:tcBorders>
              <w:top w:val="single" w:sz="6" w:space="0" w:color="DDDDDD"/>
            </w:tcBorders>
            <w:tcMar>
              <w:top w:w="120" w:type="dxa"/>
              <w:left w:w="120" w:type="dxa"/>
              <w:bottom w:w="120" w:type="dxa"/>
              <w:right w:w="120" w:type="dxa"/>
            </w:tcMar>
            <w:hideMark/>
          </w:tcPr>
          <w:p w14:paraId="50C2AB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tcBorders>
              <w:top w:val="single" w:sz="6" w:space="0" w:color="DDDDDD"/>
            </w:tcBorders>
            <w:tcMar>
              <w:top w:w="120" w:type="dxa"/>
              <w:left w:w="120" w:type="dxa"/>
              <w:bottom w:w="120" w:type="dxa"/>
              <w:right w:w="120" w:type="dxa"/>
            </w:tcMar>
            <w:hideMark/>
          </w:tcPr>
          <w:p w14:paraId="5736D5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29</w:t>
            </w:r>
          </w:p>
        </w:tc>
        <w:tc>
          <w:tcPr>
            <w:tcW w:w="0" w:type="auto"/>
            <w:tcBorders>
              <w:top w:val="single" w:sz="6" w:space="0" w:color="DDDDDD"/>
            </w:tcBorders>
            <w:tcMar>
              <w:top w:w="120" w:type="dxa"/>
              <w:left w:w="120" w:type="dxa"/>
              <w:bottom w:w="120" w:type="dxa"/>
              <w:right w:w="120" w:type="dxa"/>
            </w:tcMar>
            <w:hideMark/>
          </w:tcPr>
          <w:p w14:paraId="6DB220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38 (41)</w:t>
            </w:r>
          </w:p>
        </w:tc>
        <w:tc>
          <w:tcPr>
            <w:tcW w:w="0" w:type="auto"/>
            <w:tcBorders>
              <w:top w:val="single" w:sz="6" w:space="0" w:color="DDDDDD"/>
            </w:tcBorders>
            <w:tcMar>
              <w:top w:w="120" w:type="dxa"/>
              <w:left w:w="120" w:type="dxa"/>
              <w:bottom w:w="120" w:type="dxa"/>
              <w:right w:w="120" w:type="dxa"/>
            </w:tcMar>
            <w:hideMark/>
          </w:tcPr>
          <w:p w14:paraId="659D74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7240260" w14:textId="77777777">
        <w:tc>
          <w:tcPr>
            <w:tcW w:w="0" w:type="auto"/>
            <w:tcBorders>
              <w:top w:val="single" w:sz="6" w:space="0" w:color="DDDDDD"/>
            </w:tcBorders>
            <w:tcMar>
              <w:top w:w="120" w:type="dxa"/>
              <w:left w:w="120" w:type="dxa"/>
              <w:bottom w:w="120" w:type="dxa"/>
              <w:right w:w="120" w:type="dxa"/>
            </w:tcMar>
            <w:hideMark/>
          </w:tcPr>
          <w:p w14:paraId="64E4D8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6"/>
            <w:tcBorders>
              <w:top w:val="single" w:sz="6" w:space="0" w:color="DDDDDD"/>
            </w:tcBorders>
            <w:tcMar>
              <w:top w:w="120" w:type="dxa"/>
              <w:left w:w="120" w:type="dxa"/>
              <w:bottom w:w="120" w:type="dxa"/>
              <w:right w:w="120" w:type="dxa"/>
            </w:tcMar>
            <w:hideMark/>
          </w:tcPr>
          <w:p w14:paraId="3A4F9C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p w14:paraId="1B2818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(не соответствует) заявляемой квалификационной категории</w:t>
            </w:r>
          </w:p>
          <w:p w14:paraId="6C4AA8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квалификационной категории __________________________</w:t>
            </w:r>
          </w:p>
        </w:tc>
      </w:tr>
    </w:tbl>
    <w:p w14:paraId="0B7BDFF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 ____________ 20_____ года.</w:t>
      </w:r>
    </w:p>
    <w:p w14:paraId="2A4AC37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____________________________________________________________</w:t>
      </w:r>
    </w:p>
    <w:p w14:paraId="11399E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Подпись / фамилия, имя, отчество члена Комиссии (при наличии)</w:t>
      </w:r>
    </w:p>
    <w:p w14:paraId="6A8DC7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w:t>
      </w:r>
    </w:p>
    <w:p w14:paraId="5C2C9A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При аттестации на повышение (подтверждение) квалификационной категории материалы педагога отражают достижение показателей эффективности в соответствии с требованиями к заявляемой квалификационной категории. В соответствии с заявляемой квалификационной категорией выполняются все критерии (для принятия решения баллы выставляются по всем критериям оценивания с учетом порогового значения в разрезе квалификационных категорий, в случае несоответствия материалов (портфолио) заявляемой квалификационной категории по одному или нескольким критериям оценивания, по ним выставляется 0).</w:t>
      </w:r>
    </w:p>
    <w:p w14:paraId="36404CD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При выставлении балла по критерию «Эффективность обеспечения качества образования» необходимо учитывать:</w:t>
      </w:r>
    </w:p>
    <w:p w14:paraId="5BD1A1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динамику качества знаний, освоения образовательной программы за 3 года;</w:t>
      </w:r>
    </w:p>
    <w:p w14:paraId="14208A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наличие листов наблюдения урока (занятия, организованной деятельности, мероприятия, процедуры обследования и консультирования) руководителя (заместителя, методиста), педагога организации образования; не менее одного от методиста методического кабинета (центра) и члена аттестационной комиссии: (лист наблюдения (за исключением листов наблюдения педагогов, аттестуемых на платформе) заверяется печатью организации образования и подписью руководителя);</w:t>
      </w:r>
    </w:p>
    <w:p w14:paraId="3F7972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ежегодно проводится 5 наблюдений, 5 разных уроков (занятий, организованной деятельности, мероприятий, процедур обследования и консультирований), которые проводятся в разные дни, при этом одно наблюдение могут проводить 2 и более наблюдателей, баллы наблюдателей суммируются и выводится среднее арифметическое значение по показателю «Качество преподавания (проведения, организации)».</w:t>
      </w:r>
    </w:p>
    <w:p w14:paraId="313CA38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При выставлении баллов по критерию «Достижения» необходимо учитывать:</w:t>
      </w:r>
    </w:p>
    <w:p w14:paraId="7E597F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конкурсные мероприятия входят в перечень, утвержденный уполномоченным органом в области образования или перечень, утвержденный управлением образованием области (городов республиканского значения, столицы)/ конкурсные мероприятия в области образования в соответствии с перечнем, утвержденным уполномоченным органом соответствующей отрасли, согласованном уполномоченным органом в области образования. При этом предоставляются доказательства участия обучающегося (воспитанника) или педагога не менее чем в одном конкурсном мероприятии по профилю (области) деятельности;</w:t>
      </w:r>
    </w:p>
    <w:p w14:paraId="4A6B10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в показателе прибавляется 1 балл в случае наличия сертификата победителя (но не по количеству победителей: например, если 2 победителя на республиканском уровне, прибавляется на этом уровне 1 балл);</w:t>
      </w:r>
    </w:p>
    <w:p w14:paraId="085F1A4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выставляется один общий балл в соответствии с уровнем представления (баллы за разные виды работ не суммируются).</w:t>
      </w:r>
    </w:p>
    <w:p w14:paraId="437EBC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При выставлении баллов по критерию «Обобщение и трансляция опыта» необходимо учитывать:</w:t>
      </w:r>
    </w:p>
    <w:p w14:paraId="70181D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в показателе «Выступление на основе исследовательской (инновационной, творческой) деятельности» выставляется балл при наличии доказательств: выписка из приказа (копия приказа) или программа (копия программы) и ссылка на материалы мероприятия. Программа согласована на соответствующем уровне организацией образования, органами управления образованием района/города, области (города республиканского значения), уполномоченным органом в области образования (АО «НЦПК «</w:t>
      </w:r>
      <w:proofErr w:type="spellStart"/>
      <w:r w:rsidRPr="007C7A9E">
        <w:rPr>
          <w:rFonts w:ascii="Times New Roman" w:hAnsi="Times New Roman" w:cs="Times New Roman"/>
          <w:sz w:val="24"/>
          <w:szCs w:val="24"/>
          <w:lang w:val="ru-KZ"/>
        </w:rPr>
        <w:t>Өрлеу</w:t>
      </w:r>
      <w:proofErr w:type="spellEnd"/>
      <w:r w:rsidRPr="007C7A9E">
        <w:rPr>
          <w:rFonts w:ascii="Times New Roman" w:hAnsi="Times New Roman" w:cs="Times New Roman"/>
          <w:sz w:val="24"/>
          <w:szCs w:val="24"/>
          <w:lang w:val="ru-KZ"/>
        </w:rPr>
        <w:t>»), РУМЦ ДО, Институтом раннего развития, «</w:t>
      </w:r>
      <w:proofErr w:type="spellStart"/>
      <w:r w:rsidRPr="007C7A9E">
        <w:rPr>
          <w:rFonts w:ascii="Times New Roman" w:hAnsi="Times New Roman" w:cs="Times New Roman"/>
          <w:sz w:val="24"/>
          <w:szCs w:val="24"/>
          <w:lang w:val="ru-KZ"/>
        </w:rPr>
        <w:t>Talap</w:t>
      </w:r>
      <w:proofErr w:type="spellEnd"/>
      <w:r w:rsidRPr="007C7A9E">
        <w:rPr>
          <w:rFonts w:ascii="Times New Roman" w:hAnsi="Times New Roman" w:cs="Times New Roman"/>
          <w:sz w:val="24"/>
          <w:szCs w:val="24"/>
          <w:lang w:val="ru-KZ"/>
        </w:rPr>
        <w:t>», ННПЦ РСИО;</w:t>
      </w:r>
    </w:p>
    <w:p w14:paraId="682BA3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мероприятия по трансляции опыта проводятся на основе учебно-методических материалов или программ, рекомендованных:</w:t>
      </w:r>
    </w:p>
    <w:p w14:paraId="6D19EB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«педагог-исследователь» - учебно-методическим советом при УО или РУМС при уполномоченном органе в области образования (Национальная академия образования им. </w:t>
      </w:r>
      <w:proofErr w:type="spellStart"/>
      <w:r w:rsidRPr="007C7A9E">
        <w:rPr>
          <w:rFonts w:ascii="Times New Roman" w:hAnsi="Times New Roman" w:cs="Times New Roman"/>
          <w:sz w:val="24"/>
          <w:szCs w:val="24"/>
          <w:lang w:val="ru-KZ"/>
        </w:rPr>
        <w:t>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p w14:paraId="165A61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 xml:space="preserve">«педагог-мастер» - РУМС при уполномоченном органе в области образования (Национальная академия образования им. </w:t>
      </w:r>
      <w:proofErr w:type="spellStart"/>
      <w:r w:rsidRPr="007C7A9E">
        <w:rPr>
          <w:rFonts w:ascii="Times New Roman" w:hAnsi="Times New Roman" w:cs="Times New Roman"/>
          <w:sz w:val="24"/>
          <w:szCs w:val="24"/>
          <w:lang w:val="ru-KZ"/>
        </w:rPr>
        <w:t>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p w14:paraId="244F02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по показателю «Учебно-методические материалы» в случае соавторства (не более 3 авторов,) «педагогам – исследователям» выставляется 2 балла; выставляется 4 балла, если в аттестационный период стал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РУМС при уполномоченном органе в области образования;</w:t>
      </w:r>
    </w:p>
    <w:p w14:paraId="061D960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для педагогов дополнительного образования по показателю «Учебно-методические материалы» выставляются баллы в случае предоставления авторских образовательных программ дополнительного образования, утвержденных органами, выполняющими функции органа государственного управления:</w:t>
      </w:r>
    </w:p>
    <w:p w14:paraId="381035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«педагог-эксперт» - района/города;</w:t>
      </w:r>
    </w:p>
    <w:p w14:paraId="60E220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«педагог-исследователь» - города/области;</w:t>
      </w:r>
    </w:p>
    <w:p w14:paraId="5DF2CD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«педагог-мастер» - области/ РУМС при РУМЦДО;</w:t>
      </w:r>
    </w:p>
    <w:p w14:paraId="46CC6D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 по показателю «Публикация на основе исследовательской деятельности (исследования практики) выставляется балл при наличии публикации педагогам, аттестуемым на квалификационную категорию «педагог-модератор» или «педагог-эксперт», при этом выставляется 7 баллов, если есть публикация в издании, рекомендованном КОКНВО или входящем в базы </w:t>
      </w: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и </w:t>
      </w:r>
      <w:proofErr w:type="spellStart"/>
      <w:r w:rsidRPr="007C7A9E">
        <w:rPr>
          <w:rFonts w:ascii="Times New Roman" w:hAnsi="Times New Roman" w:cs="Times New Roman"/>
          <w:sz w:val="24"/>
          <w:szCs w:val="24"/>
          <w:lang w:val="ru-KZ"/>
        </w:rPr>
        <w:t>WoS</w:t>
      </w:r>
      <w:proofErr w:type="spellEnd"/>
      <w:r w:rsidRPr="007C7A9E">
        <w:rPr>
          <w:rFonts w:ascii="Times New Roman" w:hAnsi="Times New Roman" w:cs="Times New Roman"/>
          <w:sz w:val="24"/>
          <w:szCs w:val="24"/>
          <w:lang w:val="ru-KZ"/>
        </w:rPr>
        <w:t>;</w:t>
      </w:r>
    </w:p>
    <w:p w14:paraId="2BA237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выставляется один общий балл в соответствии с уровнем представления (баллы за разные виды работ не суммируются).</w:t>
      </w:r>
    </w:p>
    <w:p w14:paraId="092D77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По показателю «Повышение квалификации» выставляется балл в соответствии с количеством часов в рамках курсов повышения квалификации по профилю (области) деятельности при этом в случае, если педагог участвует в двух и более курсах по разным программам, количество часов суммируется. Сертификат учитывается только один раз в случаях, если педагог:</w:t>
      </w:r>
    </w:p>
    <w:p w14:paraId="305D85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одновременно проходит аттестацию как руководитель (заместитель руководителя) и педагог (методист);</w:t>
      </w:r>
    </w:p>
    <w:p w14:paraId="0ED75C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прошёл обучение два или более раз по одной и той же программе.</w:t>
      </w:r>
    </w:p>
    <w:p w14:paraId="76FB4B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Дополнительные баллы за награды, грамоты, благодарственные письма и другие формы поощрения или награждения не выставляются.</w:t>
      </w:r>
    </w:p>
    <w:p w14:paraId="21820E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Расшифровка аббревиатур:</w:t>
      </w:r>
    </w:p>
    <w:p w14:paraId="15832A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УО – управление образованием областей (городов республиканского значения;</w:t>
      </w:r>
    </w:p>
    <w:p w14:paraId="63F70F1D"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xml:space="preserve"> – организации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w:t>
      </w:r>
    </w:p>
    <w:p w14:paraId="180BBF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roofErr w:type="spellStart"/>
      <w:r w:rsidRPr="007C7A9E">
        <w:rPr>
          <w:rFonts w:ascii="Times New Roman" w:hAnsi="Times New Roman" w:cs="Times New Roman"/>
          <w:sz w:val="24"/>
          <w:szCs w:val="24"/>
          <w:lang w:val="ru-KZ"/>
        </w:rPr>
        <w:t>Talap</w:t>
      </w:r>
      <w:proofErr w:type="spellEnd"/>
      <w:r w:rsidRPr="007C7A9E">
        <w:rPr>
          <w:rFonts w:ascii="Times New Roman" w:hAnsi="Times New Roman" w:cs="Times New Roman"/>
          <w:sz w:val="24"/>
          <w:szCs w:val="24"/>
          <w:lang w:val="ru-KZ"/>
        </w:rPr>
        <w:t>» - некоммерческое акционерное общество при Министерстве просвещения Республики Казахстан;</w:t>
      </w:r>
    </w:p>
    <w:p w14:paraId="15CDB7C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Институт раннего развития - Республиканское государственное учреждение «Институт раннего развития» Министерства просвещения Республики Казахстан</w:t>
      </w:r>
    </w:p>
    <w:p w14:paraId="100FB2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ННПЦ РСИО – Республиканское государственное учреждение «Национальный научно-практический центр развития специального и инклюзивного образования» Министерства просвещения Республики Казахстан;</w:t>
      </w:r>
    </w:p>
    <w:p w14:paraId="45415E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ПМПК - Коммунальное государственное учреждение «Психолого-медико-педагогическая консультация»;</w:t>
      </w:r>
    </w:p>
    <w:p w14:paraId="77C9C2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АО «НЦПК «</w:t>
      </w:r>
      <w:proofErr w:type="spellStart"/>
      <w:r w:rsidRPr="007C7A9E">
        <w:rPr>
          <w:rFonts w:ascii="Times New Roman" w:hAnsi="Times New Roman" w:cs="Times New Roman"/>
          <w:sz w:val="24"/>
          <w:szCs w:val="24"/>
          <w:lang w:val="ru-KZ"/>
        </w:rPr>
        <w:t>Өрлеу</w:t>
      </w:r>
      <w:proofErr w:type="spellEnd"/>
      <w:r w:rsidRPr="007C7A9E">
        <w:rPr>
          <w:rFonts w:ascii="Times New Roman" w:hAnsi="Times New Roman" w:cs="Times New Roman"/>
          <w:sz w:val="24"/>
          <w:szCs w:val="24"/>
          <w:lang w:val="ru-KZ"/>
        </w:rPr>
        <w:t>» - акционерное общество «Национальный центр повышения квалификации «</w:t>
      </w:r>
      <w:proofErr w:type="spellStart"/>
      <w:r w:rsidRPr="007C7A9E">
        <w:rPr>
          <w:rFonts w:ascii="Times New Roman" w:hAnsi="Times New Roman" w:cs="Times New Roman"/>
          <w:sz w:val="24"/>
          <w:szCs w:val="24"/>
          <w:lang w:val="ru-KZ"/>
        </w:rPr>
        <w:t>Өрлеу</w:t>
      </w:r>
      <w:proofErr w:type="spellEnd"/>
      <w:r w:rsidRPr="007C7A9E">
        <w:rPr>
          <w:rFonts w:ascii="Times New Roman" w:hAnsi="Times New Roman" w:cs="Times New Roman"/>
          <w:sz w:val="24"/>
          <w:szCs w:val="24"/>
          <w:lang w:val="ru-KZ"/>
        </w:rPr>
        <w:t>»;</w:t>
      </w:r>
    </w:p>
    <w:p w14:paraId="123F13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РУМС – Республиканский учебно-методический совет;</w:t>
      </w:r>
    </w:p>
    <w:p w14:paraId="18E5E5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РУМЦ ДО - Республиканское государственное казенное предприятие» Республиканский учебно-методический центр дополнительного образования» Министерства просвещения Республики Казахстан;</w:t>
      </w:r>
    </w:p>
    <w:p w14:paraId="469A7D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КОКНВО - Комитет по обеспечению качества в сфере науки и высшего образования Министерства науки и высшего образования Республики Казахстан;</w:t>
      </w:r>
    </w:p>
    <w:p w14:paraId="2FBC8A3B"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 абстрактная и реферативная база данных рецензируемой литературы (The </w:t>
      </w:r>
      <w:proofErr w:type="spellStart"/>
      <w:r w:rsidRPr="007C7A9E">
        <w:rPr>
          <w:rFonts w:ascii="Times New Roman" w:hAnsi="Times New Roman" w:cs="Times New Roman"/>
          <w:sz w:val="24"/>
          <w:szCs w:val="24"/>
          <w:lang w:val="ru-KZ"/>
        </w:rPr>
        <w:t>Abstract</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and</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Citation</w:t>
      </w:r>
      <w:proofErr w:type="spellEnd"/>
      <w:r w:rsidRPr="007C7A9E">
        <w:rPr>
          <w:rFonts w:ascii="Times New Roman" w:hAnsi="Times New Roman" w:cs="Times New Roman"/>
          <w:sz w:val="24"/>
          <w:szCs w:val="24"/>
          <w:lang w:val="ru-KZ"/>
        </w:rPr>
        <w:t xml:space="preserve"> Database </w:t>
      </w:r>
      <w:proofErr w:type="spellStart"/>
      <w:r w:rsidRPr="007C7A9E">
        <w:rPr>
          <w:rFonts w:ascii="Times New Roman" w:hAnsi="Times New Roman" w:cs="Times New Roman"/>
          <w:sz w:val="24"/>
          <w:szCs w:val="24"/>
          <w:lang w:val="ru-KZ"/>
        </w:rPr>
        <w:t>of</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Peer-Reviewed</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Literature</w:t>
      </w:r>
      <w:proofErr w:type="spellEnd"/>
      <w:r w:rsidRPr="007C7A9E">
        <w:rPr>
          <w:rFonts w:ascii="Times New Roman" w:hAnsi="Times New Roman" w:cs="Times New Roman"/>
          <w:sz w:val="24"/>
          <w:szCs w:val="24"/>
          <w:lang w:val="ru-KZ"/>
        </w:rPr>
        <w:t>);</w:t>
      </w:r>
    </w:p>
    <w:p w14:paraId="6F0FD4D8"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WoS</w:t>
      </w:r>
      <w:proofErr w:type="spellEnd"/>
      <w:r w:rsidRPr="007C7A9E">
        <w:rPr>
          <w:rFonts w:ascii="Times New Roman" w:hAnsi="Times New Roman" w:cs="Times New Roman"/>
          <w:sz w:val="24"/>
          <w:szCs w:val="24"/>
          <w:lang w:val="ru-KZ"/>
        </w:rPr>
        <w:t xml:space="preserve"> - наукометрическую платформу для анализа цитируемости научных публикаций (Web </w:t>
      </w:r>
      <w:proofErr w:type="spellStart"/>
      <w:r w:rsidRPr="007C7A9E">
        <w:rPr>
          <w:rFonts w:ascii="Times New Roman" w:hAnsi="Times New Roman" w:cs="Times New Roman"/>
          <w:sz w:val="24"/>
          <w:szCs w:val="24"/>
          <w:lang w:val="ru-KZ"/>
        </w:rPr>
        <w:t>of</w:t>
      </w:r>
      <w:proofErr w:type="spellEnd"/>
      <w:r w:rsidRPr="007C7A9E">
        <w:rPr>
          <w:rFonts w:ascii="Times New Roman" w:hAnsi="Times New Roman" w:cs="Times New Roman"/>
          <w:sz w:val="24"/>
          <w:szCs w:val="24"/>
          <w:lang w:val="ru-KZ"/>
        </w:rPr>
        <w:t xml:space="preserve"> Science Core Collection).</w:t>
      </w:r>
    </w:p>
    <w:p w14:paraId="4D6553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13</w:t>
      </w:r>
    </w:p>
    <w:p w14:paraId="433CCC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0E8280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3F7909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216DC2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Лист оценивания материалов (портфолио) руководителя организации образования</w:t>
      </w:r>
    </w:p>
    <w:tbl>
      <w:tblPr>
        <w:tblW w:w="13136" w:type="dxa"/>
        <w:tblCellMar>
          <w:left w:w="0" w:type="dxa"/>
          <w:right w:w="0" w:type="dxa"/>
        </w:tblCellMar>
        <w:tblLook w:val="04A0" w:firstRow="1" w:lastRow="0" w:firstColumn="1" w:lastColumn="0" w:noHBand="0" w:noVBand="1"/>
      </w:tblPr>
      <w:tblGrid>
        <w:gridCol w:w="601"/>
        <w:gridCol w:w="3234"/>
        <w:gridCol w:w="1874"/>
        <w:gridCol w:w="3161"/>
        <w:gridCol w:w="3032"/>
        <w:gridCol w:w="1234"/>
      </w:tblGrid>
      <w:tr w:rsidR="007C7A9E" w:rsidRPr="007C7A9E" w14:paraId="3ACF977A" w14:textId="77777777">
        <w:tc>
          <w:tcPr>
            <w:tcW w:w="0" w:type="auto"/>
            <w:vMerge w:val="restart"/>
            <w:tcBorders>
              <w:top w:val="single" w:sz="6" w:space="0" w:color="DDDDDD"/>
            </w:tcBorders>
            <w:tcMar>
              <w:top w:w="120" w:type="dxa"/>
              <w:left w:w="120" w:type="dxa"/>
              <w:bottom w:w="120" w:type="dxa"/>
              <w:right w:w="120" w:type="dxa"/>
            </w:tcMar>
            <w:hideMark/>
          </w:tcPr>
          <w:p w14:paraId="0ABA24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vMerge w:val="restart"/>
            <w:tcBorders>
              <w:top w:val="single" w:sz="6" w:space="0" w:color="DDDDDD"/>
            </w:tcBorders>
            <w:tcMar>
              <w:top w:w="120" w:type="dxa"/>
              <w:left w:w="120" w:type="dxa"/>
              <w:bottom w:w="120" w:type="dxa"/>
              <w:right w:w="120" w:type="dxa"/>
            </w:tcMar>
            <w:hideMark/>
          </w:tcPr>
          <w:p w14:paraId="221E8E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w:t>
            </w:r>
          </w:p>
        </w:tc>
        <w:tc>
          <w:tcPr>
            <w:tcW w:w="0" w:type="auto"/>
            <w:gridSpan w:val="3"/>
            <w:tcBorders>
              <w:top w:val="single" w:sz="6" w:space="0" w:color="DDDDDD"/>
            </w:tcBorders>
            <w:tcMar>
              <w:top w:w="120" w:type="dxa"/>
              <w:left w:w="120" w:type="dxa"/>
              <w:bottom w:w="120" w:type="dxa"/>
              <w:right w:w="120" w:type="dxa"/>
            </w:tcMar>
            <w:hideMark/>
          </w:tcPr>
          <w:p w14:paraId="094B4D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w:t>
            </w:r>
          </w:p>
        </w:tc>
        <w:tc>
          <w:tcPr>
            <w:tcW w:w="0" w:type="auto"/>
            <w:vMerge w:val="restart"/>
            <w:tcBorders>
              <w:top w:val="single" w:sz="6" w:space="0" w:color="DDDDDD"/>
            </w:tcBorders>
            <w:tcMar>
              <w:top w:w="120" w:type="dxa"/>
              <w:left w:w="120" w:type="dxa"/>
              <w:bottom w:w="120" w:type="dxa"/>
              <w:right w:w="120" w:type="dxa"/>
            </w:tcMar>
            <w:hideMark/>
          </w:tcPr>
          <w:p w14:paraId="28E380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Оценка комиссии</w:t>
            </w:r>
          </w:p>
        </w:tc>
      </w:tr>
      <w:tr w:rsidR="007C7A9E" w:rsidRPr="007C7A9E" w14:paraId="342622C2" w14:textId="77777777">
        <w:tc>
          <w:tcPr>
            <w:tcW w:w="0" w:type="auto"/>
            <w:vMerge/>
            <w:tcBorders>
              <w:top w:val="single" w:sz="6" w:space="0" w:color="DDDDDD"/>
            </w:tcBorders>
            <w:vAlign w:val="center"/>
            <w:hideMark/>
          </w:tcPr>
          <w:p w14:paraId="48F2E69B"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985A67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75115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Руководитель третьей категории</w:t>
            </w:r>
          </w:p>
        </w:tc>
        <w:tc>
          <w:tcPr>
            <w:tcW w:w="0" w:type="auto"/>
            <w:tcBorders>
              <w:top w:val="single" w:sz="6" w:space="0" w:color="DDDDDD"/>
            </w:tcBorders>
            <w:tcMar>
              <w:top w:w="120" w:type="dxa"/>
              <w:left w:w="120" w:type="dxa"/>
              <w:bottom w:w="120" w:type="dxa"/>
              <w:right w:w="120" w:type="dxa"/>
            </w:tcMar>
            <w:hideMark/>
          </w:tcPr>
          <w:p w14:paraId="4CC4E8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Руководитель второй категории</w:t>
            </w:r>
          </w:p>
        </w:tc>
        <w:tc>
          <w:tcPr>
            <w:tcW w:w="0" w:type="auto"/>
            <w:tcBorders>
              <w:top w:val="single" w:sz="6" w:space="0" w:color="DDDDDD"/>
            </w:tcBorders>
            <w:tcMar>
              <w:top w:w="120" w:type="dxa"/>
              <w:left w:w="120" w:type="dxa"/>
              <w:bottom w:w="120" w:type="dxa"/>
              <w:right w:w="120" w:type="dxa"/>
            </w:tcMar>
            <w:hideMark/>
          </w:tcPr>
          <w:p w14:paraId="391342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Руководитель первой категории</w:t>
            </w:r>
          </w:p>
        </w:tc>
        <w:tc>
          <w:tcPr>
            <w:tcW w:w="0" w:type="auto"/>
            <w:vMerge/>
            <w:tcBorders>
              <w:top w:val="single" w:sz="6" w:space="0" w:color="DDDDDD"/>
            </w:tcBorders>
            <w:vAlign w:val="center"/>
            <w:hideMark/>
          </w:tcPr>
          <w:p w14:paraId="32DBC520"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69364CD" w14:textId="77777777">
        <w:tc>
          <w:tcPr>
            <w:tcW w:w="0" w:type="auto"/>
            <w:tcBorders>
              <w:top w:val="single" w:sz="6" w:space="0" w:color="DDDDDD"/>
            </w:tcBorders>
            <w:tcMar>
              <w:top w:w="120" w:type="dxa"/>
              <w:left w:w="120" w:type="dxa"/>
              <w:bottom w:w="120" w:type="dxa"/>
              <w:right w:w="120" w:type="dxa"/>
            </w:tcMar>
            <w:hideMark/>
          </w:tcPr>
          <w:p w14:paraId="361046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gridSpan w:val="4"/>
            <w:tcBorders>
              <w:top w:val="single" w:sz="6" w:space="0" w:color="DDDDDD"/>
            </w:tcBorders>
            <w:tcMar>
              <w:top w:w="120" w:type="dxa"/>
              <w:left w:w="120" w:type="dxa"/>
              <w:bottom w:w="120" w:type="dxa"/>
              <w:right w:w="120" w:type="dxa"/>
            </w:tcMar>
            <w:hideMark/>
          </w:tcPr>
          <w:p w14:paraId="297D62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Обеспечение доступности качественного образования</w:t>
            </w:r>
          </w:p>
        </w:tc>
        <w:tc>
          <w:tcPr>
            <w:tcW w:w="0" w:type="auto"/>
            <w:tcBorders>
              <w:top w:val="single" w:sz="6" w:space="0" w:color="DDDDDD"/>
            </w:tcBorders>
            <w:tcMar>
              <w:top w:w="120" w:type="dxa"/>
              <w:left w:w="120" w:type="dxa"/>
              <w:bottom w:w="120" w:type="dxa"/>
              <w:right w:w="120" w:type="dxa"/>
            </w:tcMar>
            <w:hideMark/>
          </w:tcPr>
          <w:p w14:paraId="4A27DE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73CC27A" w14:textId="77777777">
        <w:tc>
          <w:tcPr>
            <w:tcW w:w="0" w:type="auto"/>
            <w:vMerge w:val="restart"/>
            <w:tcBorders>
              <w:top w:val="single" w:sz="6" w:space="0" w:color="DDDDDD"/>
            </w:tcBorders>
            <w:tcMar>
              <w:top w:w="120" w:type="dxa"/>
              <w:left w:w="120" w:type="dxa"/>
              <w:bottom w:w="120" w:type="dxa"/>
              <w:right w:w="120" w:type="dxa"/>
            </w:tcMar>
            <w:hideMark/>
          </w:tcPr>
          <w:p w14:paraId="0F8F08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w:t>
            </w:r>
          </w:p>
        </w:tc>
        <w:tc>
          <w:tcPr>
            <w:tcW w:w="0" w:type="auto"/>
            <w:tcBorders>
              <w:top w:val="single" w:sz="6" w:space="0" w:color="DDDDDD"/>
            </w:tcBorders>
            <w:tcMar>
              <w:top w:w="120" w:type="dxa"/>
              <w:left w:w="120" w:type="dxa"/>
              <w:bottom w:w="120" w:type="dxa"/>
              <w:right w:w="120" w:type="dxa"/>
            </w:tcMar>
            <w:hideMark/>
          </w:tcPr>
          <w:p w14:paraId="7D50A1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Открытость организации образования</w:t>
            </w:r>
          </w:p>
        </w:tc>
        <w:tc>
          <w:tcPr>
            <w:tcW w:w="0" w:type="auto"/>
            <w:gridSpan w:val="4"/>
            <w:tcBorders>
              <w:top w:val="single" w:sz="6" w:space="0" w:color="DDDDDD"/>
            </w:tcBorders>
            <w:tcMar>
              <w:top w:w="120" w:type="dxa"/>
              <w:left w:w="120" w:type="dxa"/>
              <w:bottom w:w="120" w:type="dxa"/>
              <w:right w:w="120" w:type="dxa"/>
            </w:tcMar>
            <w:hideMark/>
          </w:tcPr>
          <w:p w14:paraId="194997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сайта (ссылка), страницы в социальных сетях (ссылка)</w:t>
            </w:r>
          </w:p>
        </w:tc>
      </w:tr>
      <w:tr w:rsidR="007C7A9E" w:rsidRPr="007C7A9E" w14:paraId="7C9CC6CB" w14:textId="77777777">
        <w:tc>
          <w:tcPr>
            <w:tcW w:w="0" w:type="auto"/>
            <w:vMerge/>
            <w:tcBorders>
              <w:top w:val="single" w:sz="6" w:space="0" w:color="DDDDDD"/>
            </w:tcBorders>
            <w:vAlign w:val="center"/>
            <w:hideMark/>
          </w:tcPr>
          <w:p w14:paraId="30FD93B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B17D1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2BC0B0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1A3CE9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DD63A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E8E1A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CF80BA0" w14:textId="77777777">
        <w:tc>
          <w:tcPr>
            <w:tcW w:w="0" w:type="auto"/>
            <w:vMerge w:val="restart"/>
            <w:tcBorders>
              <w:top w:val="single" w:sz="6" w:space="0" w:color="DDDDDD"/>
            </w:tcBorders>
            <w:tcMar>
              <w:top w:w="120" w:type="dxa"/>
              <w:left w:w="120" w:type="dxa"/>
              <w:bottom w:w="120" w:type="dxa"/>
              <w:right w:w="120" w:type="dxa"/>
            </w:tcMar>
            <w:hideMark/>
          </w:tcPr>
          <w:p w14:paraId="25834F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tcBorders>
              <w:top w:val="single" w:sz="6" w:space="0" w:color="DDDDDD"/>
            </w:tcBorders>
            <w:tcMar>
              <w:top w:w="120" w:type="dxa"/>
              <w:left w:w="120" w:type="dxa"/>
              <w:bottom w:w="120" w:type="dxa"/>
              <w:right w:w="120" w:type="dxa"/>
            </w:tcMar>
            <w:hideMark/>
          </w:tcPr>
          <w:p w14:paraId="398C232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специальных условий в соответствии с контингентом детей с особыми образовательными потребностями (далее – ООП)</w:t>
            </w:r>
          </w:p>
        </w:tc>
        <w:tc>
          <w:tcPr>
            <w:tcW w:w="0" w:type="auto"/>
            <w:gridSpan w:val="4"/>
            <w:tcBorders>
              <w:top w:val="single" w:sz="6" w:space="0" w:color="DDDDDD"/>
            </w:tcBorders>
            <w:tcMar>
              <w:top w:w="120" w:type="dxa"/>
              <w:left w:w="120" w:type="dxa"/>
              <w:bottom w:w="120" w:type="dxa"/>
              <w:right w:w="120" w:type="dxa"/>
            </w:tcMar>
            <w:hideMark/>
          </w:tcPr>
          <w:p w14:paraId="502C8A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наличие безбарьерной среды;</w:t>
            </w:r>
          </w:p>
          <w:p w14:paraId="57D762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наличие специальных условий в соответствии с особыми образовательными потребностями обучающихся (воспитанников) на основании заключения ПМПК и/или рекомендациями службы психолого-педагогического сопровождения</w:t>
            </w:r>
          </w:p>
        </w:tc>
      </w:tr>
      <w:tr w:rsidR="007C7A9E" w:rsidRPr="007C7A9E" w14:paraId="78E8D00A" w14:textId="77777777">
        <w:tc>
          <w:tcPr>
            <w:tcW w:w="0" w:type="auto"/>
            <w:vMerge/>
            <w:tcBorders>
              <w:top w:val="single" w:sz="6" w:space="0" w:color="DDDDDD"/>
            </w:tcBorders>
            <w:vAlign w:val="center"/>
            <w:hideMark/>
          </w:tcPr>
          <w:p w14:paraId="52E2EF7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7086E5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497D9A2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728EC9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6ACFEBC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4594CF7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4D5DD1B" w14:textId="77777777">
        <w:tc>
          <w:tcPr>
            <w:tcW w:w="0" w:type="auto"/>
            <w:vMerge w:val="restart"/>
            <w:tcBorders>
              <w:top w:val="single" w:sz="6" w:space="0" w:color="DDDDDD"/>
            </w:tcBorders>
            <w:tcMar>
              <w:top w:w="120" w:type="dxa"/>
              <w:left w:w="120" w:type="dxa"/>
              <w:bottom w:w="120" w:type="dxa"/>
              <w:right w:w="120" w:type="dxa"/>
            </w:tcMar>
            <w:hideMark/>
          </w:tcPr>
          <w:p w14:paraId="168203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1.3.</w:t>
            </w:r>
          </w:p>
        </w:tc>
        <w:tc>
          <w:tcPr>
            <w:tcW w:w="0" w:type="auto"/>
            <w:tcBorders>
              <w:top w:val="single" w:sz="6" w:space="0" w:color="DDDDDD"/>
            </w:tcBorders>
            <w:tcMar>
              <w:top w:w="120" w:type="dxa"/>
              <w:left w:w="120" w:type="dxa"/>
              <w:bottom w:w="120" w:type="dxa"/>
              <w:right w:w="120" w:type="dxa"/>
            </w:tcMar>
            <w:hideMark/>
          </w:tcPr>
          <w:p w14:paraId="14CC0B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Создание комфортных условий и безопасной среды</w:t>
            </w:r>
          </w:p>
        </w:tc>
        <w:tc>
          <w:tcPr>
            <w:tcW w:w="0" w:type="auto"/>
            <w:gridSpan w:val="4"/>
            <w:tcBorders>
              <w:top w:val="single" w:sz="6" w:space="0" w:color="DDDDDD"/>
            </w:tcBorders>
            <w:tcMar>
              <w:top w:w="120" w:type="dxa"/>
              <w:left w:w="120" w:type="dxa"/>
              <w:bottom w:w="120" w:type="dxa"/>
              <w:right w:w="120" w:type="dxa"/>
            </w:tcMar>
            <w:hideMark/>
          </w:tcPr>
          <w:p w14:paraId="72F179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обеспеченность видеонаблюдением и соответствие требованиям Постановления Правительства Республики Казахстан от 6 мая 2021 года № 305 «Об утверждении требований к организации антитеррористической защиты объектов, уязвимых в террористическом отношении»</w:t>
            </w:r>
          </w:p>
        </w:tc>
      </w:tr>
      <w:tr w:rsidR="007C7A9E" w:rsidRPr="007C7A9E" w14:paraId="4954BA7C" w14:textId="77777777">
        <w:tc>
          <w:tcPr>
            <w:tcW w:w="0" w:type="auto"/>
            <w:vMerge/>
            <w:tcBorders>
              <w:top w:val="single" w:sz="6" w:space="0" w:color="DDDDDD"/>
            </w:tcBorders>
            <w:vAlign w:val="center"/>
            <w:hideMark/>
          </w:tcPr>
          <w:p w14:paraId="0B90270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43535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8458A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1ED9E0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27795E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763423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E9E58CF" w14:textId="77777777">
        <w:tc>
          <w:tcPr>
            <w:tcW w:w="0" w:type="auto"/>
            <w:vMerge w:val="restart"/>
            <w:tcBorders>
              <w:top w:val="single" w:sz="6" w:space="0" w:color="DDDDDD"/>
            </w:tcBorders>
            <w:tcMar>
              <w:top w:w="120" w:type="dxa"/>
              <w:left w:w="120" w:type="dxa"/>
              <w:bottom w:w="120" w:type="dxa"/>
              <w:right w:w="120" w:type="dxa"/>
            </w:tcMar>
            <w:hideMark/>
          </w:tcPr>
          <w:p w14:paraId="5282F5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1.4.</w:t>
            </w:r>
          </w:p>
        </w:tc>
        <w:tc>
          <w:tcPr>
            <w:tcW w:w="0" w:type="auto"/>
            <w:vMerge w:val="restart"/>
            <w:tcBorders>
              <w:top w:val="single" w:sz="6" w:space="0" w:color="DDDDDD"/>
            </w:tcBorders>
            <w:tcMar>
              <w:top w:w="120" w:type="dxa"/>
              <w:left w:w="120" w:type="dxa"/>
              <w:bottom w:w="120" w:type="dxa"/>
              <w:right w:w="120" w:type="dxa"/>
            </w:tcMar>
            <w:hideMark/>
          </w:tcPr>
          <w:p w14:paraId="050B2A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контроля доступа к зданию организации образования</w:t>
            </w:r>
          </w:p>
        </w:tc>
        <w:tc>
          <w:tcPr>
            <w:tcW w:w="0" w:type="auto"/>
            <w:gridSpan w:val="4"/>
            <w:tcBorders>
              <w:top w:val="single" w:sz="6" w:space="0" w:color="DDDDDD"/>
            </w:tcBorders>
            <w:tcMar>
              <w:top w:w="120" w:type="dxa"/>
              <w:left w:w="120" w:type="dxa"/>
              <w:bottom w:w="120" w:type="dxa"/>
              <w:right w:w="120" w:type="dxa"/>
            </w:tcMar>
            <w:hideMark/>
          </w:tcPr>
          <w:p w14:paraId="185922F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система контроля и управления доступом</w:t>
            </w:r>
          </w:p>
        </w:tc>
      </w:tr>
      <w:tr w:rsidR="007C7A9E" w:rsidRPr="007C7A9E" w14:paraId="310746DF" w14:textId="77777777">
        <w:tc>
          <w:tcPr>
            <w:tcW w:w="0" w:type="auto"/>
            <w:vMerge/>
            <w:tcBorders>
              <w:top w:val="single" w:sz="6" w:space="0" w:color="DDDDDD"/>
            </w:tcBorders>
            <w:vAlign w:val="center"/>
            <w:hideMark/>
          </w:tcPr>
          <w:p w14:paraId="0BC1CE3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5103B91"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4"/>
            <w:tcBorders>
              <w:top w:val="single" w:sz="6" w:space="0" w:color="DDDDDD"/>
            </w:tcBorders>
            <w:tcMar>
              <w:top w:w="120" w:type="dxa"/>
              <w:left w:w="120" w:type="dxa"/>
              <w:bottom w:w="120" w:type="dxa"/>
              <w:right w:w="120" w:type="dxa"/>
            </w:tcMar>
            <w:hideMark/>
          </w:tcPr>
          <w:p w14:paraId="7AC9F6A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наличие системы оповещения («тревожная кнопка»)</w:t>
            </w:r>
          </w:p>
        </w:tc>
      </w:tr>
      <w:tr w:rsidR="007C7A9E" w:rsidRPr="007C7A9E" w14:paraId="2E979286" w14:textId="77777777">
        <w:tc>
          <w:tcPr>
            <w:tcW w:w="0" w:type="auto"/>
            <w:vMerge/>
            <w:tcBorders>
              <w:top w:val="single" w:sz="6" w:space="0" w:color="DDDDDD"/>
            </w:tcBorders>
            <w:vAlign w:val="center"/>
            <w:hideMark/>
          </w:tcPr>
          <w:p w14:paraId="7F369E77"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D6A4A0B"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4"/>
            <w:tcBorders>
              <w:top w:val="single" w:sz="6" w:space="0" w:color="DDDDDD"/>
            </w:tcBorders>
            <w:tcMar>
              <w:top w:w="120" w:type="dxa"/>
              <w:left w:w="120" w:type="dxa"/>
              <w:bottom w:w="120" w:type="dxa"/>
              <w:right w:w="120" w:type="dxa"/>
            </w:tcMar>
            <w:hideMark/>
          </w:tcPr>
          <w:p w14:paraId="21A769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наличие субъектов охранной деятельности: охранники, вахтеры (для сельской местности)</w:t>
            </w:r>
          </w:p>
        </w:tc>
      </w:tr>
      <w:tr w:rsidR="007C7A9E" w:rsidRPr="007C7A9E" w14:paraId="40C8E4FD" w14:textId="77777777">
        <w:tc>
          <w:tcPr>
            <w:tcW w:w="0" w:type="auto"/>
            <w:tcBorders>
              <w:top w:val="single" w:sz="6" w:space="0" w:color="DDDDDD"/>
            </w:tcBorders>
            <w:tcMar>
              <w:top w:w="120" w:type="dxa"/>
              <w:left w:w="120" w:type="dxa"/>
              <w:bottom w:w="120" w:type="dxa"/>
              <w:right w:w="120" w:type="dxa"/>
            </w:tcMar>
            <w:hideMark/>
          </w:tcPr>
          <w:p w14:paraId="07DCE7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0BB949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73F74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5863C1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05FEC9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A90D1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1DDF146" w14:textId="77777777">
        <w:tc>
          <w:tcPr>
            <w:tcW w:w="0" w:type="auto"/>
            <w:vMerge w:val="restart"/>
            <w:tcBorders>
              <w:top w:val="single" w:sz="6" w:space="0" w:color="DDDDDD"/>
            </w:tcBorders>
            <w:tcMar>
              <w:top w:w="120" w:type="dxa"/>
              <w:left w:w="120" w:type="dxa"/>
              <w:bottom w:w="120" w:type="dxa"/>
              <w:right w:w="120" w:type="dxa"/>
            </w:tcMar>
            <w:hideMark/>
          </w:tcPr>
          <w:p w14:paraId="7605A3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1.5.</w:t>
            </w:r>
          </w:p>
        </w:tc>
        <w:tc>
          <w:tcPr>
            <w:tcW w:w="0" w:type="auto"/>
            <w:tcBorders>
              <w:top w:val="single" w:sz="6" w:space="0" w:color="DDDDDD"/>
            </w:tcBorders>
            <w:tcMar>
              <w:top w:w="120" w:type="dxa"/>
              <w:left w:w="120" w:type="dxa"/>
              <w:bottom w:w="120" w:type="dxa"/>
              <w:right w:w="120" w:type="dxa"/>
            </w:tcMar>
            <w:hideMark/>
          </w:tcPr>
          <w:p w14:paraId="515EBE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так далее)</w:t>
            </w:r>
          </w:p>
        </w:tc>
        <w:tc>
          <w:tcPr>
            <w:tcW w:w="0" w:type="auto"/>
            <w:gridSpan w:val="3"/>
            <w:vMerge w:val="restart"/>
            <w:tcBorders>
              <w:top w:val="single" w:sz="6" w:space="0" w:color="DDDDDD"/>
            </w:tcBorders>
            <w:tcMar>
              <w:top w:w="120" w:type="dxa"/>
              <w:left w:w="120" w:type="dxa"/>
              <w:bottom w:w="120" w:type="dxa"/>
              <w:right w:w="120" w:type="dxa"/>
            </w:tcMar>
            <w:hideMark/>
          </w:tcPr>
          <w:p w14:paraId="3AB063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улучшение</w:t>
            </w:r>
          </w:p>
        </w:tc>
        <w:tc>
          <w:tcPr>
            <w:tcW w:w="0" w:type="auto"/>
            <w:vMerge w:val="restart"/>
            <w:tcBorders>
              <w:top w:val="single" w:sz="6" w:space="0" w:color="DDDDDD"/>
            </w:tcBorders>
            <w:tcMar>
              <w:top w:w="120" w:type="dxa"/>
              <w:left w:w="120" w:type="dxa"/>
              <w:bottom w:w="120" w:type="dxa"/>
              <w:right w:w="120" w:type="dxa"/>
            </w:tcMar>
            <w:hideMark/>
          </w:tcPr>
          <w:p w14:paraId="1BE742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F0F80FC" w14:textId="77777777">
        <w:tc>
          <w:tcPr>
            <w:tcW w:w="0" w:type="auto"/>
            <w:vMerge/>
            <w:tcBorders>
              <w:top w:val="single" w:sz="6" w:space="0" w:color="DDDDDD"/>
            </w:tcBorders>
            <w:vAlign w:val="center"/>
            <w:hideMark/>
          </w:tcPr>
          <w:p w14:paraId="0A7DCA4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6C589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прибавляется 1 балл, если дополнительно улучшалась МТБ за счет внебюджетных средств</w:t>
            </w:r>
          </w:p>
        </w:tc>
        <w:tc>
          <w:tcPr>
            <w:tcW w:w="0" w:type="auto"/>
            <w:gridSpan w:val="3"/>
            <w:vMerge/>
            <w:tcBorders>
              <w:top w:val="single" w:sz="6" w:space="0" w:color="DDDDDD"/>
            </w:tcBorders>
            <w:vAlign w:val="center"/>
            <w:hideMark/>
          </w:tcPr>
          <w:p w14:paraId="333D2FFE"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D66E296"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1D1DB65A" w14:textId="77777777">
        <w:tc>
          <w:tcPr>
            <w:tcW w:w="0" w:type="auto"/>
            <w:tcBorders>
              <w:top w:val="single" w:sz="6" w:space="0" w:color="DDDDDD"/>
            </w:tcBorders>
            <w:tcMar>
              <w:top w:w="120" w:type="dxa"/>
              <w:left w:w="120" w:type="dxa"/>
              <w:bottom w:w="120" w:type="dxa"/>
              <w:right w:w="120" w:type="dxa"/>
            </w:tcMar>
            <w:hideMark/>
          </w:tcPr>
          <w:p w14:paraId="10D444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A4EED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0F8ADA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F2979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534E9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69F2A7D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3FA9947" w14:textId="77777777">
        <w:tc>
          <w:tcPr>
            <w:tcW w:w="0" w:type="auto"/>
            <w:vMerge w:val="restart"/>
            <w:tcBorders>
              <w:top w:val="single" w:sz="6" w:space="0" w:color="DDDDDD"/>
            </w:tcBorders>
            <w:tcMar>
              <w:top w:w="120" w:type="dxa"/>
              <w:left w:w="120" w:type="dxa"/>
              <w:bottom w:w="120" w:type="dxa"/>
              <w:right w:w="120" w:type="dxa"/>
            </w:tcMar>
            <w:hideMark/>
          </w:tcPr>
          <w:p w14:paraId="17E96C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1.6.</w:t>
            </w:r>
          </w:p>
        </w:tc>
        <w:tc>
          <w:tcPr>
            <w:tcW w:w="0" w:type="auto"/>
            <w:vMerge w:val="restart"/>
            <w:tcBorders>
              <w:top w:val="single" w:sz="6" w:space="0" w:color="DDDDDD"/>
            </w:tcBorders>
            <w:tcMar>
              <w:top w:w="120" w:type="dxa"/>
              <w:left w:w="120" w:type="dxa"/>
              <w:bottom w:w="120" w:type="dxa"/>
              <w:right w:w="120" w:type="dxa"/>
            </w:tcMar>
            <w:hideMark/>
          </w:tcPr>
          <w:p w14:paraId="71062A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Сотрудничество с организациями образования, социальными партнерами разного уровня</w:t>
            </w:r>
          </w:p>
        </w:tc>
        <w:tc>
          <w:tcPr>
            <w:tcW w:w="0" w:type="auto"/>
            <w:gridSpan w:val="3"/>
            <w:tcBorders>
              <w:top w:val="single" w:sz="6" w:space="0" w:color="DDDDDD"/>
            </w:tcBorders>
            <w:tcMar>
              <w:top w:w="120" w:type="dxa"/>
              <w:left w:w="120" w:type="dxa"/>
              <w:bottom w:w="120" w:type="dxa"/>
              <w:right w:w="120" w:type="dxa"/>
            </w:tcMar>
            <w:hideMark/>
          </w:tcPr>
          <w:p w14:paraId="14996A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Заключение соглашений, проведение мероприятий</w:t>
            </w:r>
          </w:p>
        </w:tc>
        <w:tc>
          <w:tcPr>
            <w:tcW w:w="0" w:type="auto"/>
            <w:tcBorders>
              <w:top w:val="single" w:sz="6" w:space="0" w:color="DDDDDD"/>
            </w:tcBorders>
            <w:tcMar>
              <w:top w:w="120" w:type="dxa"/>
              <w:left w:w="120" w:type="dxa"/>
              <w:bottom w:w="120" w:type="dxa"/>
              <w:right w:w="120" w:type="dxa"/>
            </w:tcMar>
            <w:hideMark/>
          </w:tcPr>
          <w:p w14:paraId="5C96E5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6FDA4C3" w14:textId="77777777">
        <w:tc>
          <w:tcPr>
            <w:tcW w:w="0" w:type="auto"/>
            <w:vMerge/>
            <w:tcBorders>
              <w:top w:val="single" w:sz="6" w:space="0" w:color="DDDDDD"/>
            </w:tcBorders>
            <w:vAlign w:val="center"/>
            <w:hideMark/>
          </w:tcPr>
          <w:p w14:paraId="5FD70E49"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84BEA0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35DCA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районный уровень</w:t>
            </w:r>
          </w:p>
        </w:tc>
        <w:tc>
          <w:tcPr>
            <w:tcW w:w="0" w:type="auto"/>
            <w:tcBorders>
              <w:top w:val="single" w:sz="6" w:space="0" w:color="DDDDDD"/>
            </w:tcBorders>
            <w:tcMar>
              <w:top w:w="120" w:type="dxa"/>
              <w:left w:w="120" w:type="dxa"/>
              <w:bottom w:w="120" w:type="dxa"/>
              <w:right w:w="120" w:type="dxa"/>
            </w:tcMar>
            <w:hideMark/>
          </w:tcPr>
          <w:p w14:paraId="702AFD0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областной (города республиканского значения) уровень</w:t>
            </w:r>
          </w:p>
        </w:tc>
        <w:tc>
          <w:tcPr>
            <w:tcW w:w="0" w:type="auto"/>
            <w:tcBorders>
              <w:top w:val="single" w:sz="6" w:space="0" w:color="DDDDDD"/>
            </w:tcBorders>
            <w:tcMar>
              <w:top w:w="120" w:type="dxa"/>
              <w:left w:w="120" w:type="dxa"/>
              <w:bottom w:w="120" w:type="dxa"/>
              <w:right w:w="120" w:type="dxa"/>
            </w:tcMar>
            <w:hideMark/>
          </w:tcPr>
          <w:p w14:paraId="3C38E7B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 уровень</w:t>
            </w:r>
          </w:p>
        </w:tc>
        <w:tc>
          <w:tcPr>
            <w:tcW w:w="0" w:type="auto"/>
            <w:tcBorders>
              <w:top w:val="single" w:sz="6" w:space="0" w:color="DDDDDD"/>
            </w:tcBorders>
            <w:tcMar>
              <w:top w:w="120" w:type="dxa"/>
              <w:left w:w="120" w:type="dxa"/>
              <w:bottom w:w="120" w:type="dxa"/>
              <w:right w:w="120" w:type="dxa"/>
            </w:tcMar>
            <w:hideMark/>
          </w:tcPr>
          <w:p w14:paraId="6E1DC4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1F57FD1" w14:textId="77777777">
        <w:tc>
          <w:tcPr>
            <w:tcW w:w="0" w:type="auto"/>
            <w:tcBorders>
              <w:top w:val="single" w:sz="6" w:space="0" w:color="DDDDDD"/>
            </w:tcBorders>
            <w:tcMar>
              <w:top w:w="120" w:type="dxa"/>
              <w:left w:w="120" w:type="dxa"/>
              <w:bottom w:w="120" w:type="dxa"/>
              <w:right w:w="120" w:type="dxa"/>
            </w:tcMar>
            <w:hideMark/>
          </w:tcPr>
          <w:p w14:paraId="4BA68F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FDFDA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59D67B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143FEE8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73AF47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(3)</w:t>
            </w:r>
          </w:p>
        </w:tc>
        <w:tc>
          <w:tcPr>
            <w:tcW w:w="0" w:type="auto"/>
            <w:tcBorders>
              <w:top w:val="single" w:sz="6" w:space="0" w:color="DDDDDD"/>
            </w:tcBorders>
            <w:tcMar>
              <w:top w:w="120" w:type="dxa"/>
              <w:left w:w="120" w:type="dxa"/>
              <w:bottom w:w="120" w:type="dxa"/>
              <w:right w:w="120" w:type="dxa"/>
            </w:tcMar>
            <w:hideMark/>
          </w:tcPr>
          <w:p w14:paraId="26478C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2EA192E" w14:textId="77777777">
        <w:tc>
          <w:tcPr>
            <w:tcW w:w="0" w:type="auto"/>
            <w:tcBorders>
              <w:top w:val="single" w:sz="6" w:space="0" w:color="DDDDDD"/>
            </w:tcBorders>
            <w:tcMar>
              <w:top w:w="120" w:type="dxa"/>
              <w:left w:w="120" w:type="dxa"/>
              <w:bottom w:w="120" w:type="dxa"/>
              <w:right w:w="120" w:type="dxa"/>
            </w:tcMar>
            <w:hideMark/>
          </w:tcPr>
          <w:p w14:paraId="62353F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1.7.</w:t>
            </w:r>
          </w:p>
        </w:tc>
        <w:tc>
          <w:tcPr>
            <w:tcW w:w="0" w:type="auto"/>
            <w:tcBorders>
              <w:top w:val="single" w:sz="6" w:space="0" w:color="DDDDDD"/>
            </w:tcBorders>
            <w:tcMar>
              <w:top w:w="120" w:type="dxa"/>
              <w:left w:w="120" w:type="dxa"/>
              <w:bottom w:w="120" w:type="dxa"/>
              <w:right w:w="120" w:type="dxa"/>
            </w:tcMar>
            <w:hideMark/>
          </w:tcPr>
          <w:p w14:paraId="2FC2C1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Количество обучающихся (воспитанников), охваченных дополнительным образованием (динамика в течение 3 лет) Примечание: кроме руководителей Кабинета психолого-педагогической коррекции (КППК), Реабилитационного центра (РЦ), Аутизм центра (АЦ), ПМПК</w:t>
            </w:r>
          </w:p>
        </w:tc>
        <w:tc>
          <w:tcPr>
            <w:tcW w:w="0" w:type="auto"/>
            <w:tcBorders>
              <w:top w:val="single" w:sz="6" w:space="0" w:color="DDDDDD"/>
            </w:tcBorders>
            <w:tcMar>
              <w:top w:w="120" w:type="dxa"/>
              <w:left w:w="120" w:type="dxa"/>
              <w:bottom w:w="120" w:type="dxa"/>
              <w:right w:w="120" w:type="dxa"/>
            </w:tcMar>
            <w:hideMark/>
          </w:tcPr>
          <w:p w14:paraId="5D95A5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tcBorders>
              <w:top w:val="single" w:sz="6" w:space="0" w:color="DDDDDD"/>
            </w:tcBorders>
            <w:tcMar>
              <w:top w:w="120" w:type="dxa"/>
              <w:left w:w="120" w:type="dxa"/>
              <w:bottom w:w="120" w:type="dxa"/>
              <w:right w:w="120" w:type="dxa"/>
            </w:tcMar>
            <w:hideMark/>
          </w:tcPr>
          <w:p w14:paraId="50FF6B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3-4 %</w:t>
            </w:r>
          </w:p>
        </w:tc>
        <w:tc>
          <w:tcPr>
            <w:tcW w:w="0" w:type="auto"/>
            <w:tcBorders>
              <w:top w:val="single" w:sz="6" w:space="0" w:color="DDDDDD"/>
            </w:tcBorders>
            <w:tcMar>
              <w:top w:w="120" w:type="dxa"/>
              <w:left w:w="120" w:type="dxa"/>
              <w:bottom w:w="120" w:type="dxa"/>
              <w:right w:w="120" w:type="dxa"/>
            </w:tcMar>
            <w:hideMark/>
          </w:tcPr>
          <w:p w14:paraId="71BAA4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5 % и более</w:t>
            </w:r>
          </w:p>
        </w:tc>
        <w:tc>
          <w:tcPr>
            <w:tcW w:w="0" w:type="auto"/>
            <w:vMerge w:val="restart"/>
            <w:tcBorders>
              <w:top w:val="single" w:sz="6" w:space="0" w:color="DDDDDD"/>
            </w:tcBorders>
            <w:tcMar>
              <w:top w:w="120" w:type="dxa"/>
              <w:left w:w="120" w:type="dxa"/>
              <w:bottom w:w="120" w:type="dxa"/>
              <w:right w:w="120" w:type="dxa"/>
            </w:tcMar>
            <w:hideMark/>
          </w:tcPr>
          <w:p w14:paraId="204931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B87FEB2" w14:textId="77777777">
        <w:tc>
          <w:tcPr>
            <w:tcW w:w="0" w:type="auto"/>
            <w:tcBorders>
              <w:top w:val="single" w:sz="6" w:space="0" w:color="DDDDDD"/>
            </w:tcBorders>
            <w:tcMar>
              <w:top w:w="120" w:type="dxa"/>
              <w:left w:w="120" w:type="dxa"/>
              <w:bottom w:w="120" w:type="dxa"/>
              <w:right w:w="120" w:type="dxa"/>
            </w:tcMar>
            <w:hideMark/>
          </w:tcPr>
          <w:p w14:paraId="59D4D2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4997B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1F308B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459D2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24E6214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vMerge/>
            <w:tcBorders>
              <w:top w:val="single" w:sz="6" w:space="0" w:color="DDDDDD"/>
            </w:tcBorders>
            <w:vAlign w:val="center"/>
            <w:hideMark/>
          </w:tcPr>
          <w:p w14:paraId="2B976EF2"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42B91978" w14:textId="77777777">
        <w:tc>
          <w:tcPr>
            <w:tcW w:w="0" w:type="auto"/>
            <w:tcBorders>
              <w:top w:val="single" w:sz="6" w:space="0" w:color="DDDDDD"/>
            </w:tcBorders>
            <w:tcMar>
              <w:top w:w="120" w:type="dxa"/>
              <w:left w:w="120" w:type="dxa"/>
              <w:bottom w:w="120" w:type="dxa"/>
              <w:right w:w="120" w:type="dxa"/>
            </w:tcMar>
            <w:hideMark/>
          </w:tcPr>
          <w:p w14:paraId="5B42E9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gridSpan w:val="4"/>
            <w:tcBorders>
              <w:top w:val="single" w:sz="6" w:space="0" w:color="DDDDDD"/>
            </w:tcBorders>
            <w:tcMar>
              <w:top w:w="120" w:type="dxa"/>
              <w:left w:w="120" w:type="dxa"/>
              <w:bottom w:w="120" w:type="dxa"/>
              <w:right w:w="120" w:type="dxa"/>
            </w:tcMar>
            <w:hideMark/>
          </w:tcPr>
          <w:p w14:paraId="30F651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Обеспечение качества образования</w:t>
            </w:r>
          </w:p>
        </w:tc>
        <w:tc>
          <w:tcPr>
            <w:tcW w:w="0" w:type="auto"/>
            <w:tcBorders>
              <w:top w:val="single" w:sz="6" w:space="0" w:color="DDDDDD"/>
            </w:tcBorders>
            <w:tcMar>
              <w:top w:w="120" w:type="dxa"/>
              <w:left w:w="120" w:type="dxa"/>
              <w:bottom w:w="120" w:type="dxa"/>
              <w:right w:w="120" w:type="dxa"/>
            </w:tcMar>
            <w:hideMark/>
          </w:tcPr>
          <w:p w14:paraId="74963D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44EFBB8" w14:textId="77777777">
        <w:tc>
          <w:tcPr>
            <w:tcW w:w="0" w:type="auto"/>
            <w:vMerge w:val="restart"/>
            <w:tcBorders>
              <w:top w:val="single" w:sz="6" w:space="0" w:color="DDDDDD"/>
            </w:tcBorders>
            <w:tcMar>
              <w:top w:w="120" w:type="dxa"/>
              <w:left w:w="120" w:type="dxa"/>
              <w:bottom w:w="120" w:type="dxa"/>
              <w:right w:w="120" w:type="dxa"/>
            </w:tcMar>
            <w:hideMark/>
          </w:tcPr>
          <w:p w14:paraId="5212DA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w:t>
            </w:r>
          </w:p>
        </w:tc>
        <w:tc>
          <w:tcPr>
            <w:tcW w:w="0" w:type="auto"/>
            <w:tcBorders>
              <w:top w:val="single" w:sz="6" w:space="0" w:color="DDDDDD"/>
            </w:tcBorders>
            <w:tcMar>
              <w:top w:w="120" w:type="dxa"/>
              <w:left w:w="120" w:type="dxa"/>
              <w:bottom w:w="120" w:type="dxa"/>
              <w:right w:w="120" w:type="dxa"/>
            </w:tcMar>
            <w:hideMark/>
          </w:tcPr>
          <w:p w14:paraId="384B91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Качество знаний /</w:t>
            </w:r>
          </w:p>
        </w:tc>
        <w:tc>
          <w:tcPr>
            <w:tcW w:w="0" w:type="auto"/>
            <w:vMerge w:val="restart"/>
            <w:tcBorders>
              <w:top w:val="single" w:sz="6" w:space="0" w:color="DDDDDD"/>
            </w:tcBorders>
            <w:tcMar>
              <w:top w:w="120" w:type="dxa"/>
              <w:left w:w="120" w:type="dxa"/>
              <w:bottom w:w="120" w:type="dxa"/>
              <w:right w:w="120" w:type="dxa"/>
            </w:tcMar>
            <w:hideMark/>
          </w:tcPr>
          <w:p w14:paraId="462A38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 в течение 3 лет</w:t>
            </w:r>
          </w:p>
        </w:tc>
        <w:tc>
          <w:tcPr>
            <w:tcW w:w="0" w:type="auto"/>
            <w:vMerge w:val="restart"/>
            <w:tcBorders>
              <w:top w:val="single" w:sz="6" w:space="0" w:color="DDDDDD"/>
            </w:tcBorders>
            <w:tcMar>
              <w:top w:w="120" w:type="dxa"/>
              <w:left w:w="120" w:type="dxa"/>
              <w:bottom w:w="120" w:type="dxa"/>
              <w:right w:w="120" w:type="dxa"/>
            </w:tcMar>
            <w:hideMark/>
          </w:tcPr>
          <w:p w14:paraId="5CCBDB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 в течение 3 лет</w:t>
            </w:r>
          </w:p>
        </w:tc>
        <w:tc>
          <w:tcPr>
            <w:tcW w:w="0" w:type="auto"/>
            <w:vMerge w:val="restart"/>
            <w:tcBorders>
              <w:top w:val="single" w:sz="6" w:space="0" w:color="DDDDDD"/>
            </w:tcBorders>
            <w:tcMar>
              <w:top w:w="120" w:type="dxa"/>
              <w:left w:w="120" w:type="dxa"/>
              <w:bottom w:w="120" w:type="dxa"/>
              <w:right w:w="120" w:type="dxa"/>
            </w:tcMar>
            <w:hideMark/>
          </w:tcPr>
          <w:p w14:paraId="13C2A4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динамики роста</w:t>
            </w:r>
          </w:p>
        </w:tc>
        <w:tc>
          <w:tcPr>
            <w:tcW w:w="0" w:type="auto"/>
            <w:vMerge w:val="restart"/>
            <w:tcBorders>
              <w:top w:val="single" w:sz="6" w:space="0" w:color="DDDDDD"/>
            </w:tcBorders>
            <w:tcMar>
              <w:top w:w="120" w:type="dxa"/>
              <w:left w:w="120" w:type="dxa"/>
              <w:bottom w:w="120" w:type="dxa"/>
              <w:right w:w="120" w:type="dxa"/>
            </w:tcMar>
            <w:hideMark/>
          </w:tcPr>
          <w:p w14:paraId="2D320D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4837BA6" w14:textId="77777777">
        <w:tc>
          <w:tcPr>
            <w:tcW w:w="0" w:type="auto"/>
            <w:vMerge/>
            <w:tcBorders>
              <w:top w:val="single" w:sz="6" w:space="0" w:color="DDDDDD"/>
            </w:tcBorders>
            <w:vAlign w:val="center"/>
            <w:hideMark/>
          </w:tcPr>
          <w:p w14:paraId="151BC22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4F2F7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Динамика освоения образовательной программы</w:t>
            </w:r>
          </w:p>
        </w:tc>
        <w:tc>
          <w:tcPr>
            <w:tcW w:w="0" w:type="auto"/>
            <w:vMerge/>
            <w:tcBorders>
              <w:top w:val="single" w:sz="6" w:space="0" w:color="DDDDDD"/>
            </w:tcBorders>
            <w:vAlign w:val="center"/>
            <w:hideMark/>
          </w:tcPr>
          <w:p w14:paraId="581D2E2F"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281B609"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53165DC"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31DAD06"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715B83D" w14:textId="77777777">
        <w:tc>
          <w:tcPr>
            <w:tcW w:w="0" w:type="auto"/>
            <w:vMerge/>
            <w:tcBorders>
              <w:top w:val="single" w:sz="6" w:space="0" w:color="DDDDDD"/>
            </w:tcBorders>
            <w:vAlign w:val="center"/>
            <w:hideMark/>
          </w:tcPr>
          <w:p w14:paraId="632B592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10954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Динамика сформированности навыков у детей с ограниченными возможностями Примечание: кроме руководителей ПМПК</w:t>
            </w:r>
          </w:p>
        </w:tc>
        <w:tc>
          <w:tcPr>
            <w:tcW w:w="0" w:type="auto"/>
            <w:vMerge/>
            <w:tcBorders>
              <w:top w:val="single" w:sz="6" w:space="0" w:color="DDDDDD"/>
            </w:tcBorders>
            <w:vAlign w:val="center"/>
            <w:hideMark/>
          </w:tcPr>
          <w:p w14:paraId="2E01C98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59C7292"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DE4058F"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FB61378"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6F126D2" w14:textId="77777777">
        <w:tc>
          <w:tcPr>
            <w:tcW w:w="0" w:type="auto"/>
            <w:vMerge/>
            <w:tcBorders>
              <w:top w:val="single" w:sz="6" w:space="0" w:color="DDDDDD"/>
            </w:tcBorders>
            <w:vAlign w:val="center"/>
            <w:hideMark/>
          </w:tcPr>
          <w:p w14:paraId="0749C73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46D492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5F9C16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214B1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6EF0490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vMerge/>
            <w:tcBorders>
              <w:top w:val="single" w:sz="6" w:space="0" w:color="DDDDDD"/>
            </w:tcBorders>
            <w:vAlign w:val="center"/>
            <w:hideMark/>
          </w:tcPr>
          <w:p w14:paraId="132D9671"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DF2D6DC" w14:textId="77777777">
        <w:tc>
          <w:tcPr>
            <w:tcW w:w="0" w:type="auto"/>
            <w:vMerge w:val="restart"/>
            <w:tcBorders>
              <w:top w:val="single" w:sz="6" w:space="0" w:color="DDDDDD"/>
            </w:tcBorders>
            <w:tcMar>
              <w:top w:w="120" w:type="dxa"/>
              <w:left w:w="120" w:type="dxa"/>
              <w:bottom w:w="120" w:type="dxa"/>
              <w:right w:w="120" w:type="dxa"/>
            </w:tcMar>
            <w:hideMark/>
          </w:tcPr>
          <w:p w14:paraId="7C6B21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tcBorders>
              <w:top w:val="single" w:sz="6" w:space="0" w:color="DDDDDD"/>
            </w:tcBorders>
            <w:tcMar>
              <w:top w:w="120" w:type="dxa"/>
              <w:left w:w="120" w:type="dxa"/>
              <w:bottom w:w="120" w:type="dxa"/>
              <w:right w:w="120" w:type="dxa"/>
            </w:tcMar>
            <w:hideMark/>
          </w:tcPr>
          <w:p w14:paraId="34FE80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Количество выпускников, получивших знак «Алтын </w:t>
            </w:r>
            <w:proofErr w:type="spellStart"/>
            <w:r w:rsidRPr="007C7A9E">
              <w:rPr>
                <w:rFonts w:ascii="Times New Roman" w:hAnsi="Times New Roman" w:cs="Times New Roman"/>
                <w:sz w:val="24"/>
                <w:szCs w:val="24"/>
                <w:lang w:val="ru-KZ"/>
              </w:rPr>
              <w:t>белгі</w:t>
            </w:r>
            <w:proofErr w:type="spellEnd"/>
            <w:r w:rsidRPr="007C7A9E">
              <w:rPr>
                <w:rFonts w:ascii="Times New Roman" w:hAnsi="Times New Roman" w:cs="Times New Roman"/>
                <w:sz w:val="24"/>
                <w:szCs w:val="24"/>
                <w:lang w:val="ru-KZ"/>
              </w:rPr>
              <w:t>» (для организаций среднего образования) – динамика в течение 3 лет.</w:t>
            </w:r>
          </w:p>
          <w:p w14:paraId="229BA7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кроме руководителей специальных школ для обучающихся, не требующих выполнения ГОСО, ПМПК, КППК, РЦ</w:t>
            </w:r>
          </w:p>
        </w:tc>
        <w:tc>
          <w:tcPr>
            <w:tcW w:w="0" w:type="auto"/>
            <w:tcBorders>
              <w:top w:val="single" w:sz="6" w:space="0" w:color="DDDDDD"/>
            </w:tcBorders>
            <w:tcMar>
              <w:top w:w="120" w:type="dxa"/>
              <w:left w:w="120" w:type="dxa"/>
              <w:bottom w:w="120" w:type="dxa"/>
              <w:right w:w="120" w:type="dxa"/>
            </w:tcMar>
            <w:hideMark/>
          </w:tcPr>
          <w:p w14:paraId="486FB8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нестабильная динамика (наличие динамики роста в одном учебном году)</w:t>
            </w:r>
          </w:p>
        </w:tc>
        <w:tc>
          <w:tcPr>
            <w:tcW w:w="0" w:type="auto"/>
            <w:tcBorders>
              <w:top w:val="single" w:sz="6" w:space="0" w:color="DDDDDD"/>
            </w:tcBorders>
            <w:tcMar>
              <w:top w:w="120" w:type="dxa"/>
              <w:left w:w="120" w:type="dxa"/>
              <w:bottom w:w="120" w:type="dxa"/>
              <w:right w:w="120" w:type="dxa"/>
            </w:tcMar>
            <w:hideMark/>
          </w:tcPr>
          <w:p w14:paraId="011094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tcBorders>
              <w:top w:val="single" w:sz="6" w:space="0" w:color="DDDDDD"/>
            </w:tcBorders>
            <w:tcMar>
              <w:top w:w="120" w:type="dxa"/>
              <w:left w:w="120" w:type="dxa"/>
              <w:bottom w:w="120" w:type="dxa"/>
              <w:right w:w="120" w:type="dxa"/>
            </w:tcMar>
            <w:hideMark/>
          </w:tcPr>
          <w:p w14:paraId="740B42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динамики роста</w:t>
            </w:r>
          </w:p>
        </w:tc>
        <w:tc>
          <w:tcPr>
            <w:tcW w:w="0" w:type="auto"/>
            <w:tcBorders>
              <w:top w:val="single" w:sz="6" w:space="0" w:color="DDDDDD"/>
            </w:tcBorders>
            <w:tcMar>
              <w:top w:w="120" w:type="dxa"/>
              <w:left w:w="120" w:type="dxa"/>
              <w:bottom w:w="120" w:type="dxa"/>
              <w:right w:w="120" w:type="dxa"/>
            </w:tcMar>
            <w:hideMark/>
          </w:tcPr>
          <w:p w14:paraId="6F0716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8842E39" w14:textId="77777777">
        <w:tc>
          <w:tcPr>
            <w:tcW w:w="0" w:type="auto"/>
            <w:vMerge/>
            <w:tcBorders>
              <w:top w:val="single" w:sz="6" w:space="0" w:color="DDDDDD"/>
            </w:tcBorders>
            <w:vAlign w:val="center"/>
            <w:hideMark/>
          </w:tcPr>
          <w:p w14:paraId="6829C2B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51FA5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4A2289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A01D6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238285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6135D04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829F306" w14:textId="77777777">
        <w:tc>
          <w:tcPr>
            <w:tcW w:w="0" w:type="auto"/>
            <w:vMerge w:val="restart"/>
            <w:tcBorders>
              <w:top w:val="single" w:sz="6" w:space="0" w:color="DDDDDD"/>
            </w:tcBorders>
            <w:tcMar>
              <w:top w:w="120" w:type="dxa"/>
              <w:left w:w="120" w:type="dxa"/>
              <w:bottom w:w="120" w:type="dxa"/>
              <w:right w:w="120" w:type="dxa"/>
            </w:tcMar>
            <w:hideMark/>
          </w:tcPr>
          <w:p w14:paraId="31EE39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2.3.</w:t>
            </w:r>
          </w:p>
        </w:tc>
        <w:tc>
          <w:tcPr>
            <w:tcW w:w="0" w:type="auto"/>
            <w:tcBorders>
              <w:top w:val="single" w:sz="6" w:space="0" w:color="DDDDDD"/>
            </w:tcBorders>
            <w:tcMar>
              <w:top w:w="120" w:type="dxa"/>
              <w:left w:w="120" w:type="dxa"/>
              <w:bottom w:w="120" w:type="dxa"/>
              <w:right w:w="120" w:type="dxa"/>
            </w:tcMar>
            <w:hideMark/>
          </w:tcPr>
          <w:p w14:paraId="1B17C9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Количество выпускников, поступивших в организации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высшего образования на бюджетной основе - динамика в течение 3 лет.</w:t>
            </w:r>
          </w:p>
        </w:tc>
        <w:tc>
          <w:tcPr>
            <w:tcW w:w="0" w:type="auto"/>
            <w:vMerge w:val="restart"/>
            <w:tcBorders>
              <w:top w:val="single" w:sz="6" w:space="0" w:color="DDDDDD"/>
            </w:tcBorders>
            <w:tcMar>
              <w:top w:w="120" w:type="dxa"/>
              <w:left w:w="120" w:type="dxa"/>
              <w:bottom w:w="120" w:type="dxa"/>
              <w:right w:w="120" w:type="dxa"/>
            </w:tcMar>
            <w:hideMark/>
          </w:tcPr>
          <w:p w14:paraId="7A9A57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нестабильная динамика (наличие динамики роста в одном учебном году)</w:t>
            </w:r>
          </w:p>
        </w:tc>
        <w:tc>
          <w:tcPr>
            <w:tcW w:w="0" w:type="auto"/>
            <w:vMerge w:val="restart"/>
            <w:tcBorders>
              <w:top w:val="single" w:sz="6" w:space="0" w:color="DDDDDD"/>
            </w:tcBorders>
            <w:tcMar>
              <w:top w:w="120" w:type="dxa"/>
              <w:left w:w="120" w:type="dxa"/>
              <w:bottom w:w="120" w:type="dxa"/>
              <w:right w:w="120" w:type="dxa"/>
            </w:tcMar>
            <w:hideMark/>
          </w:tcPr>
          <w:p w14:paraId="0E2D93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vMerge w:val="restart"/>
            <w:tcBorders>
              <w:top w:val="single" w:sz="6" w:space="0" w:color="DDDDDD"/>
            </w:tcBorders>
            <w:tcMar>
              <w:top w:w="120" w:type="dxa"/>
              <w:left w:w="120" w:type="dxa"/>
              <w:bottom w:w="120" w:type="dxa"/>
              <w:right w:w="120" w:type="dxa"/>
            </w:tcMar>
            <w:hideMark/>
          </w:tcPr>
          <w:p w14:paraId="057F3C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динамики роста</w:t>
            </w:r>
          </w:p>
        </w:tc>
        <w:tc>
          <w:tcPr>
            <w:tcW w:w="0" w:type="auto"/>
            <w:vMerge w:val="restart"/>
            <w:tcBorders>
              <w:top w:val="single" w:sz="6" w:space="0" w:color="DDDDDD"/>
            </w:tcBorders>
            <w:tcMar>
              <w:top w:w="120" w:type="dxa"/>
              <w:left w:w="120" w:type="dxa"/>
              <w:bottom w:w="120" w:type="dxa"/>
              <w:right w:w="120" w:type="dxa"/>
            </w:tcMar>
            <w:hideMark/>
          </w:tcPr>
          <w:p w14:paraId="7D3E3F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A8C8EFA" w14:textId="77777777">
        <w:tc>
          <w:tcPr>
            <w:tcW w:w="0" w:type="auto"/>
            <w:vMerge/>
            <w:tcBorders>
              <w:top w:val="single" w:sz="6" w:space="0" w:color="DDDDDD"/>
            </w:tcBorders>
            <w:vAlign w:val="center"/>
            <w:hideMark/>
          </w:tcPr>
          <w:p w14:paraId="5C5D21D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BE82E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для организаций среднего образования, организаций образования для детей-сирот и детей, оставшихся без попечения родителей</w:t>
            </w:r>
          </w:p>
        </w:tc>
        <w:tc>
          <w:tcPr>
            <w:tcW w:w="0" w:type="auto"/>
            <w:vMerge/>
            <w:tcBorders>
              <w:top w:val="single" w:sz="6" w:space="0" w:color="DDDDDD"/>
            </w:tcBorders>
            <w:vAlign w:val="center"/>
            <w:hideMark/>
          </w:tcPr>
          <w:p w14:paraId="1540D5A9"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3516F5C"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62A1AC1"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8511B2D"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8223276" w14:textId="77777777">
        <w:tc>
          <w:tcPr>
            <w:tcW w:w="0" w:type="auto"/>
            <w:vMerge/>
            <w:tcBorders>
              <w:top w:val="single" w:sz="6" w:space="0" w:color="DDDDDD"/>
            </w:tcBorders>
            <w:vAlign w:val="center"/>
            <w:hideMark/>
          </w:tcPr>
          <w:p w14:paraId="4D55C97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F1DA5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Доля трудоустроенных выпускников организаций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w:t>
            </w:r>
          </w:p>
        </w:tc>
        <w:tc>
          <w:tcPr>
            <w:tcW w:w="0" w:type="auto"/>
            <w:vMerge/>
            <w:tcBorders>
              <w:top w:val="single" w:sz="6" w:space="0" w:color="DDDDDD"/>
            </w:tcBorders>
            <w:vAlign w:val="center"/>
            <w:hideMark/>
          </w:tcPr>
          <w:p w14:paraId="5F631B3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81795E5"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BDE63A2"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DA117FD"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495499EF" w14:textId="77777777">
        <w:tc>
          <w:tcPr>
            <w:tcW w:w="0" w:type="auto"/>
            <w:vMerge/>
            <w:tcBorders>
              <w:top w:val="single" w:sz="6" w:space="0" w:color="DDDDDD"/>
            </w:tcBorders>
            <w:vAlign w:val="center"/>
            <w:hideMark/>
          </w:tcPr>
          <w:p w14:paraId="22F67B6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4E93AD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Примечание: для организаций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 организаций образования для детей-сирот и детей, оставшихся без попечения родителей</w:t>
            </w:r>
          </w:p>
        </w:tc>
        <w:tc>
          <w:tcPr>
            <w:tcW w:w="0" w:type="auto"/>
            <w:vMerge/>
            <w:tcBorders>
              <w:top w:val="single" w:sz="6" w:space="0" w:color="DDDDDD"/>
            </w:tcBorders>
            <w:vAlign w:val="center"/>
            <w:hideMark/>
          </w:tcPr>
          <w:p w14:paraId="62843AAD"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5CBEB7F"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B162925"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C35719F"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3C67F91" w14:textId="77777777">
        <w:tc>
          <w:tcPr>
            <w:tcW w:w="0" w:type="auto"/>
            <w:vMerge/>
            <w:tcBorders>
              <w:top w:val="single" w:sz="6" w:space="0" w:color="DDDDDD"/>
            </w:tcBorders>
            <w:vAlign w:val="center"/>
            <w:hideMark/>
          </w:tcPr>
          <w:p w14:paraId="4DA2300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21869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5D9298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BE5CF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A57DA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37611D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8BDDD8C" w14:textId="77777777">
        <w:tc>
          <w:tcPr>
            <w:tcW w:w="0" w:type="auto"/>
            <w:vMerge w:val="restart"/>
            <w:tcBorders>
              <w:top w:val="single" w:sz="6" w:space="0" w:color="DDDDDD"/>
            </w:tcBorders>
            <w:tcMar>
              <w:top w:w="120" w:type="dxa"/>
              <w:left w:w="120" w:type="dxa"/>
              <w:bottom w:w="120" w:type="dxa"/>
              <w:right w:w="120" w:type="dxa"/>
            </w:tcMar>
            <w:hideMark/>
          </w:tcPr>
          <w:p w14:paraId="1118AF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w:t>
            </w:r>
          </w:p>
        </w:tc>
        <w:tc>
          <w:tcPr>
            <w:tcW w:w="0" w:type="auto"/>
            <w:tcBorders>
              <w:top w:val="single" w:sz="6" w:space="0" w:color="DDDDDD"/>
            </w:tcBorders>
            <w:tcMar>
              <w:top w:w="120" w:type="dxa"/>
              <w:left w:w="120" w:type="dxa"/>
              <w:bottom w:w="120" w:type="dxa"/>
              <w:right w:w="120" w:type="dxa"/>
            </w:tcMar>
            <w:hideMark/>
          </w:tcPr>
          <w:p w14:paraId="7B0EA2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Наличие обучающихся (воспитанников), ставших участниками конкурсов или олимпиад или соревнований </w:t>
            </w:r>
            <w:r w:rsidRPr="007C7A9E">
              <w:rPr>
                <w:rFonts w:ascii="Times New Roman" w:hAnsi="Times New Roman" w:cs="Times New Roman"/>
                <w:sz w:val="24"/>
                <w:szCs w:val="24"/>
                <w:lang w:val="ru-KZ"/>
              </w:rPr>
              <w:lastRenderedPageBreak/>
              <w:t>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tc>
        <w:tc>
          <w:tcPr>
            <w:tcW w:w="0" w:type="auto"/>
            <w:vMerge w:val="restart"/>
            <w:tcBorders>
              <w:top w:val="single" w:sz="6" w:space="0" w:color="DDDDDD"/>
            </w:tcBorders>
            <w:tcMar>
              <w:top w:w="120" w:type="dxa"/>
              <w:left w:w="120" w:type="dxa"/>
              <w:bottom w:w="120" w:type="dxa"/>
              <w:right w:w="120" w:type="dxa"/>
            </w:tcMar>
            <w:hideMark/>
          </w:tcPr>
          <w:p w14:paraId="7B806B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район/ город</w:t>
            </w:r>
          </w:p>
        </w:tc>
        <w:tc>
          <w:tcPr>
            <w:tcW w:w="0" w:type="auto"/>
            <w:vMerge w:val="restart"/>
            <w:tcBorders>
              <w:top w:val="single" w:sz="6" w:space="0" w:color="DDDDDD"/>
            </w:tcBorders>
            <w:tcMar>
              <w:top w:w="120" w:type="dxa"/>
              <w:left w:w="120" w:type="dxa"/>
              <w:bottom w:w="120" w:type="dxa"/>
              <w:right w:w="120" w:type="dxa"/>
            </w:tcMar>
            <w:hideMark/>
          </w:tcPr>
          <w:p w14:paraId="08A21B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vMerge w:val="restart"/>
            <w:tcBorders>
              <w:top w:val="single" w:sz="6" w:space="0" w:color="DDDDDD"/>
            </w:tcBorders>
            <w:tcMar>
              <w:top w:w="120" w:type="dxa"/>
              <w:left w:w="120" w:type="dxa"/>
              <w:bottom w:w="120" w:type="dxa"/>
              <w:right w:w="120" w:type="dxa"/>
            </w:tcMar>
            <w:hideMark/>
          </w:tcPr>
          <w:p w14:paraId="4E0041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vMerge w:val="restart"/>
            <w:tcBorders>
              <w:top w:val="single" w:sz="6" w:space="0" w:color="DDDDDD"/>
            </w:tcBorders>
            <w:tcMar>
              <w:top w:w="120" w:type="dxa"/>
              <w:left w:w="120" w:type="dxa"/>
              <w:bottom w:w="120" w:type="dxa"/>
              <w:right w:w="120" w:type="dxa"/>
            </w:tcMar>
            <w:hideMark/>
          </w:tcPr>
          <w:p w14:paraId="7ADFDA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5B4BD6F" w14:textId="77777777">
        <w:tc>
          <w:tcPr>
            <w:tcW w:w="0" w:type="auto"/>
            <w:vMerge/>
            <w:tcBorders>
              <w:top w:val="single" w:sz="6" w:space="0" w:color="DDDDDD"/>
            </w:tcBorders>
            <w:vAlign w:val="center"/>
            <w:hideMark/>
          </w:tcPr>
          <w:p w14:paraId="26E92B3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A2A967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1: прибавляется 1 балл, если есть победитель/призер, независимо от количества</w:t>
            </w:r>
          </w:p>
        </w:tc>
        <w:tc>
          <w:tcPr>
            <w:tcW w:w="0" w:type="auto"/>
            <w:vMerge/>
            <w:tcBorders>
              <w:top w:val="single" w:sz="6" w:space="0" w:color="DDDDDD"/>
            </w:tcBorders>
            <w:vAlign w:val="center"/>
            <w:hideMark/>
          </w:tcPr>
          <w:p w14:paraId="2EDC599C"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666767C"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3DC5175"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62DCA40"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CB76084" w14:textId="77777777">
        <w:tc>
          <w:tcPr>
            <w:tcW w:w="0" w:type="auto"/>
            <w:vMerge/>
            <w:tcBorders>
              <w:top w:val="single" w:sz="6" w:space="0" w:color="DDDDDD"/>
            </w:tcBorders>
            <w:vAlign w:val="center"/>
            <w:hideMark/>
          </w:tcPr>
          <w:p w14:paraId="41D4306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451BA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2: для организации дошкольного и специального образования - при наличии</w:t>
            </w:r>
          </w:p>
        </w:tc>
        <w:tc>
          <w:tcPr>
            <w:tcW w:w="0" w:type="auto"/>
            <w:vMerge/>
            <w:tcBorders>
              <w:top w:val="single" w:sz="6" w:space="0" w:color="DDDDDD"/>
            </w:tcBorders>
            <w:vAlign w:val="center"/>
            <w:hideMark/>
          </w:tcPr>
          <w:p w14:paraId="4E6DC87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4AFC3D5"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5F8BD56"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28468DA"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6C3D48E" w14:textId="77777777">
        <w:tc>
          <w:tcPr>
            <w:tcW w:w="0" w:type="auto"/>
            <w:vMerge/>
            <w:tcBorders>
              <w:top w:val="single" w:sz="6" w:space="0" w:color="DDDDDD"/>
            </w:tcBorders>
            <w:vAlign w:val="center"/>
            <w:hideMark/>
          </w:tcPr>
          <w:p w14:paraId="01FE826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BDD19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C23A3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4E3FF5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06AE25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61E845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E295F8B" w14:textId="77777777">
        <w:tc>
          <w:tcPr>
            <w:tcW w:w="0" w:type="auto"/>
            <w:tcBorders>
              <w:top w:val="single" w:sz="6" w:space="0" w:color="DDDDDD"/>
            </w:tcBorders>
            <w:tcMar>
              <w:top w:w="120" w:type="dxa"/>
              <w:left w:w="120" w:type="dxa"/>
              <w:bottom w:w="120" w:type="dxa"/>
              <w:right w:w="120" w:type="dxa"/>
            </w:tcMar>
            <w:hideMark/>
          </w:tcPr>
          <w:p w14:paraId="41BE25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4"/>
            <w:tcBorders>
              <w:top w:val="single" w:sz="6" w:space="0" w:color="DDDDDD"/>
            </w:tcBorders>
            <w:tcMar>
              <w:top w:w="120" w:type="dxa"/>
              <w:left w:w="120" w:type="dxa"/>
              <w:bottom w:w="120" w:type="dxa"/>
              <w:right w:w="120" w:type="dxa"/>
            </w:tcMar>
            <w:hideMark/>
          </w:tcPr>
          <w:p w14:paraId="36BA17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Эффективность развития кадрового потенциала</w:t>
            </w:r>
          </w:p>
        </w:tc>
        <w:tc>
          <w:tcPr>
            <w:tcW w:w="0" w:type="auto"/>
            <w:tcBorders>
              <w:top w:val="single" w:sz="6" w:space="0" w:color="DDDDDD"/>
            </w:tcBorders>
            <w:tcMar>
              <w:top w:w="120" w:type="dxa"/>
              <w:left w:w="120" w:type="dxa"/>
              <w:bottom w:w="120" w:type="dxa"/>
              <w:right w:w="120" w:type="dxa"/>
            </w:tcMar>
            <w:hideMark/>
          </w:tcPr>
          <w:p w14:paraId="1C2E10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1AC7F92" w14:textId="77777777">
        <w:tc>
          <w:tcPr>
            <w:tcW w:w="0" w:type="auto"/>
            <w:vMerge w:val="restart"/>
            <w:tcBorders>
              <w:top w:val="single" w:sz="6" w:space="0" w:color="DDDDDD"/>
            </w:tcBorders>
            <w:tcMar>
              <w:top w:w="120" w:type="dxa"/>
              <w:left w:w="120" w:type="dxa"/>
              <w:bottom w:w="120" w:type="dxa"/>
              <w:right w:w="120" w:type="dxa"/>
            </w:tcMar>
            <w:hideMark/>
          </w:tcPr>
          <w:p w14:paraId="044315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tcBorders>
              <w:top w:val="single" w:sz="6" w:space="0" w:color="DDDDDD"/>
            </w:tcBorders>
            <w:tcMar>
              <w:top w:w="120" w:type="dxa"/>
              <w:left w:w="120" w:type="dxa"/>
              <w:bottom w:w="120" w:type="dxa"/>
              <w:right w:w="120" w:type="dxa"/>
            </w:tcMar>
            <w:hideMark/>
          </w:tcPr>
          <w:p w14:paraId="1C8FB2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 (динамика в течение 3 лет)</w:t>
            </w:r>
          </w:p>
        </w:tc>
        <w:tc>
          <w:tcPr>
            <w:tcW w:w="0" w:type="auto"/>
            <w:tcBorders>
              <w:top w:val="single" w:sz="6" w:space="0" w:color="DDDDDD"/>
            </w:tcBorders>
            <w:tcMar>
              <w:top w:w="120" w:type="dxa"/>
              <w:left w:w="120" w:type="dxa"/>
              <w:bottom w:w="120" w:type="dxa"/>
              <w:right w:w="120" w:type="dxa"/>
            </w:tcMar>
            <w:hideMark/>
          </w:tcPr>
          <w:p w14:paraId="4FC1408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нестабильная динамика (наличие динамики роста в одном учебном году)</w:t>
            </w:r>
          </w:p>
        </w:tc>
        <w:tc>
          <w:tcPr>
            <w:tcW w:w="0" w:type="auto"/>
            <w:tcBorders>
              <w:top w:val="single" w:sz="6" w:space="0" w:color="DDDDDD"/>
            </w:tcBorders>
            <w:tcMar>
              <w:top w:w="120" w:type="dxa"/>
              <w:left w:w="120" w:type="dxa"/>
              <w:bottom w:w="120" w:type="dxa"/>
              <w:right w:w="120" w:type="dxa"/>
            </w:tcMar>
            <w:hideMark/>
          </w:tcPr>
          <w:p w14:paraId="43D4960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tcBorders>
              <w:top w:val="single" w:sz="6" w:space="0" w:color="DDDDDD"/>
            </w:tcBorders>
            <w:tcMar>
              <w:top w:w="120" w:type="dxa"/>
              <w:left w:w="120" w:type="dxa"/>
              <w:bottom w:w="120" w:type="dxa"/>
              <w:right w:w="120" w:type="dxa"/>
            </w:tcMar>
            <w:hideMark/>
          </w:tcPr>
          <w:p w14:paraId="4D8CDD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динамики роста</w:t>
            </w:r>
          </w:p>
        </w:tc>
        <w:tc>
          <w:tcPr>
            <w:tcW w:w="0" w:type="auto"/>
            <w:tcBorders>
              <w:top w:val="single" w:sz="6" w:space="0" w:color="DDDDDD"/>
            </w:tcBorders>
            <w:tcMar>
              <w:top w:w="120" w:type="dxa"/>
              <w:left w:w="120" w:type="dxa"/>
              <w:bottom w:w="120" w:type="dxa"/>
              <w:right w:w="120" w:type="dxa"/>
            </w:tcMar>
            <w:hideMark/>
          </w:tcPr>
          <w:p w14:paraId="300D84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F0716E4" w14:textId="77777777">
        <w:tc>
          <w:tcPr>
            <w:tcW w:w="0" w:type="auto"/>
            <w:vMerge/>
            <w:tcBorders>
              <w:top w:val="single" w:sz="6" w:space="0" w:color="DDDDDD"/>
            </w:tcBorders>
            <w:vAlign w:val="center"/>
            <w:hideMark/>
          </w:tcPr>
          <w:p w14:paraId="21A6C86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661D7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429628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15AC6E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32387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551198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FB1EAB5" w14:textId="77777777">
        <w:tc>
          <w:tcPr>
            <w:tcW w:w="0" w:type="auto"/>
            <w:vMerge w:val="restart"/>
            <w:tcBorders>
              <w:top w:val="single" w:sz="6" w:space="0" w:color="DDDDDD"/>
            </w:tcBorders>
            <w:tcMar>
              <w:top w:w="120" w:type="dxa"/>
              <w:left w:w="120" w:type="dxa"/>
              <w:bottom w:w="120" w:type="dxa"/>
              <w:right w:w="120" w:type="dxa"/>
            </w:tcMar>
            <w:hideMark/>
          </w:tcPr>
          <w:p w14:paraId="6E05F2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3.2.</w:t>
            </w:r>
          </w:p>
        </w:tc>
        <w:tc>
          <w:tcPr>
            <w:tcW w:w="0" w:type="auto"/>
            <w:tcBorders>
              <w:top w:val="single" w:sz="6" w:space="0" w:color="DDDDDD"/>
            </w:tcBorders>
            <w:tcMar>
              <w:top w:w="120" w:type="dxa"/>
              <w:left w:w="120" w:type="dxa"/>
              <w:bottom w:w="120" w:type="dxa"/>
              <w:right w:w="120" w:type="dxa"/>
            </w:tcMar>
            <w:hideMark/>
          </w:tcPr>
          <w:p w14:paraId="754586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Наличие педагогов, ставших участниками профессиональных конкурсах или олимпиад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w:t>
            </w:r>
            <w:r w:rsidRPr="007C7A9E">
              <w:rPr>
                <w:rFonts w:ascii="Times New Roman" w:hAnsi="Times New Roman" w:cs="Times New Roman"/>
                <w:sz w:val="24"/>
                <w:szCs w:val="24"/>
                <w:lang w:val="ru-KZ"/>
              </w:rPr>
              <w:lastRenderedPageBreak/>
              <w:t>уполномоченным органом в области образования</w:t>
            </w:r>
          </w:p>
        </w:tc>
        <w:tc>
          <w:tcPr>
            <w:tcW w:w="0" w:type="auto"/>
            <w:vMerge w:val="restart"/>
            <w:tcBorders>
              <w:top w:val="single" w:sz="6" w:space="0" w:color="DDDDDD"/>
            </w:tcBorders>
            <w:tcMar>
              <w:top w:w="120" w:type="dxa"/>
              <w:left w:w="120" w:type="dxa"/>
              <w:bottom w:w="120" w:type="dxa"/>
              <w:right w:w="120" w:type="dxa"/>
            </w:tcMar>
            <w:hideMark/>
          </w:tcPr>
          <w:p w14:paraId="075707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район/город</w:t>
            </w:r>
          </w:p>
        </w:tc>
        <w:tc>
          <w:tcPr>
            <w:tcW w:w="0" w:type="auto"/>
            <w:vMerge w:val="restart"/>
            <w:tcBorders>
              <w:top w:val="single" w:sz="6" w:space="0" w:color="DDDDDD"/>
            </w:tcBorders>
            <w:tcMar>
              <w:top w:w="120" w:type="dxa"/>
              <w:left w:w="120" w:type="dxa"/>
              <w:bottom w:w="120" w:type="dxa"/>
              <w:right w:w="120" w:type="dxa"/>
            </w:tcMar>
            <w:hideMark/>
          </w:tcPr>
          <w:p w14:paraId="30B8166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vMerge w:val="restart"/>
            <w:tcBorders>
              <w:top w:val="single" w:sz="6" w:space="0" w:color="DDDDDD"/>
            </w:tcBorders>
            <w:tcMar>
              <w:top w:w="120" w:type="dxa"/>
              <w:left w:w="120" w:type="dxa"/>
              <w:bottom w:w="120" w:type="dxa"/>
              <w:right w:w="120" w:type="dxa"/>
            </w:tcMar>
            <w:hideMark/>
          </w:tcPr>
          <w:p w14:paraId="21417D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vMerge w:val="restart"/>
            <w:tcBorders>
              <w:top w:val="single" w:sz="6" w:space="0" w:color="DDDDDD"/>
            </w:tcBorders>
            <w:tcMar>
              <w:top w:w="120" w:type="dxa"/>
              <w:left w:w="120" w:type="dxa"/>
              <w:bottom w:w="120" w:type="dxa"/>
              <w:right w:w="120" w:type="dxa"/>
            </w:tcMar>
            <w:hideMark/>
          </w:tcPr>
          <w:p w14:paraId="687F88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2AEB86F" w14:textId="77777777">
        <w:tc>
          <w:tcPr>
            <w:tcW w:w="0" w:type="auto"/>
            <w:vMerge/>
            <w:tcBorders>
              <w:top w:val="single" w:sz="6" w:space="0" w:color="DDDDDD"/>
            </w:tcBorders>
            <w:vAlign w:val="center"/>
            <w:hideMark/>
          </w:tcPr>
          <w:p w14:paraId="678627F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0B77B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прибавляется 1 балл, если есть победитель/призер, независимо от количества</w:t>
            </w:r>
          </w:p>
        </w:tc>
        <w:tc>
          <w:tcPr>
            <w:tcW w:w="0" w:type="auto"/>
            <w:vMerge/>
            <w:tcBorders>
              <w:top w:val="single" w:sz="6" w:space="0" w:color="DDDDDD"/>
            </w:tcBorders>
            <w:vAlign w:val="center"/>
            <w:hideMark/>
          </w:tcPr>
          <w:p w14:paraId="3A060E5D"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561C780"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32F3870"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59510B5"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176EF7B" w14:textId="77777777">
        <w:tc>
          <w:tcPr>
            <w:tcW w:w="0" w:type="auto"/>
            <w:vMerge/>
            <w:tcBorders>
              <w:top w:val="single" w:sz="6" w:space="0" w:color="DDDDDD"/>
            </w:tcBorders>
            <w:vAlign w:val="center"/>
            <w:hideMark/>
          </w:tcPr>
          <w:p w14:paraId="63E65B8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75154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261A2D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54264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6F0E5D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151854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A82DDCF" w14:textId="77777777">
        <w:tc>
          <w:tcPr>
            <w:tcW w:w="0" w:type="auto"/>
            <w:vMerge w:val="restart"/>
            <w:tcBorders>
              <w:top w:val="single" w:sz="6" w:space="0" w:color="DDDDDD"/>
            </w:tcBorders>
            <w:tcMar>
              <w:top w:w="120" w:type="dxa"/>
              <w:left w:w="120" w:type="dxa"/>
              <w:bottom w:w="120" w:type="dxa"/>
              <w:right w:w="120" w:type="dxa"/>
            </w:tcMar>
            <w:hideMark/>
          </w:tcPr>
          <w:p w14:paraId="2ACE3D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3.3.</w:t>
            </w:r>
          </w:p>
        </w:tc>
        <w:tc>
          <w:tcPr>
            <w:tcW w:w="0" w:type="auto"/>
            <w:tcBorders>
              <w:top w:val="single" w:sz="6" w:space="0" w:color="DDDDDD"/>
            </w:tcBorders>
            <w:tcMar>
              <w:top w:w="120" w:type="dxa"/>
              <w:left w:w="120" w:type="dxa"/>
              <w:bottom w:w="120" w:type="dxa"/>
              <w:right w:w="120" w:type="dxa"/>
            </w:tcMar>
            <w:hideMark/>
          </w:tcPr>
          <w:p w14:paraId="45131B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Доля педагогов, прошедших курсы повышения квалификации по направлениям деятельности (инклюзивному образованию)</w:t>
            </w:r>
          </w:p>
        </w:tc>
        <w:tc>
          <w:tcPr>
            <w:tcW w:w="0" w:type="auto"/>
            <w:tcBorders>
              <w:top w:val="single" w:sz="6" w:space="0" w:color="DDDDDD"/>
            </w:tcBorders>
            <w:tcMar>
              <w:top w:w="120" w:type="dxa"/>
              <w:left w:w="120" w:type="dxa"/>
              <w:bottom w:w="120" w:type="dxa"/>
              <w:right w:w="120" w:type="dxa"/>
            </w:tcMar>
            <w:hideMark/>
          </w:tcPr>
          <w:p w14:paraId="0900A3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7897C0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w:t>
            </w:r>
          </w:p>
        </w:tc>
        <w:tc>
          <w:tcPr>
            <w:tcW w:w="0" w:type="auto"/>
            <w:tcBorders>
              <w:top w:val="single" w:sz="6" w:space="0" w:color="DDDDDD"/>
            </w:tcBorders>
            <w:tcMar>
              <w:top w:w="120" w:type="dxa"/>
              <w:left w:w="120" w:type="dxa"/>
              <w:bottom w:w="120" w:type="dxa"/>
              <w:right w:w="120" w:type="dxa"/>
            </w:tcMar>
            <w:hideMark/>
          </w:tcPr>
          <w:p w14:paraId="70C71C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 и более</w:t>
            </w:r>
          </w:p>
        </w:tc>
        <w:tc>
          <w:tcPr>
            <w:tcW w:w="0" w:type="auto"/>
            <w:tcBorders>
              <w:top w:val="single" w:sz="6" w:space="0" w:color="DDDDDD"/>
            </w:tcBorders>
            <w:tcMar>
              <w:top w:w="120" w:type="dxa"/>
              <w:left w:w="120" w:type="dxa"/>
              <w:bottom w:w="120" w:type="dxa"/>
              <w:right w:w="120" w:type="dxa"/>
            </w:tcMar>
            <w:hideMark/>
          </w:tcPr>
          <w:p w14:paraId="219DB7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53E438D" w14:textId="77777777">
        <w:tc>
          <w:tcPr>
            <w:tcW w:w="0" w:type="auto"/>
            <w:vMerge/>
            <w:tcBorders>
              <w:top w:val="single" w:sz="6" w:space="0" w:color="DDDDDD"/>
            </w:tcBorders>
            <w:vAlign w:val="center"/>
            <w:hideMark/>
          </w:tcPr>
          <w:p w14:paraId="4984215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D0104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5B228E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7BFF1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79AA25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0F5B1B9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13C0B74" w14:textId="77777777">
        <w:tc>
          <w:tcPr>
            <w:tcW w:w="0" w:type="auto"/>
            <w:tcBorders>
              <w:top w:val="single" w:sz="6" w:space="0" w:color="DDDDDD"/>
            </w:tcBorders>
            <w:tcMar>
              <w:top w:w="120" w:type="dxa"/>
              <w:left w:w="120" w:type="dxa"/>
              <w:bottom w:w="120" w:type="dxa"/>
              <w:right w:w="120" w:type="dxa"/>
            </w:tcMar>
            <w:hideMark/>
          </w:tcPr>
          <w:p w14:paraId="30B24D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gridSpan w:val="5"/>
            <w:tcBorders>
              <w:top w:val="single" w:sz="6" w:space="0" w:color="DDDDDD"/>
            </w:tcBorders>
            <w:tcMar>
              <w:top w:w="120" w:type="dxa"/>
              <w:left w:w="120" w:type="dxa"/>
              <w:bottom w:w="120" w:type="dxa"/>
              <w:right w:w="120" w:type="dxa"/>
            </w:tcMar>
            <w:hideMark/>
          </w:tcPr>
          <w:p w14:paraId="4364E8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Обобщение и трансляция опыта</w:t>
            </w:r>
          </w:p>
        </w:tc>
      </w:tr>
      <w:tr w:rsidR="007C7A9E" w:rsidRPr="007C7A9E" w14:paraId="47AD488B" w14:textId="77777777">
        <w:tc>
          <w:tcPr>
            <w:tcW w:w="0" w:type="auto"/>
            <w:tcBorders>
              <w:top w:val="single" w:sz="6" w:space="0" w:color="DDDDDD"/>
            </w:tcBorders>
            <w:tcMar>
              <w:top w:w="120" w:type="dxa"/>
              <w:left w:w="120" w:type="dxa"/>
              <w:bottom w:w="120" w:type="dxa"/>
              <w:right w:w="120" w:type="dxa"/>
            </w:tcMar>
            <w:hideMark/>
          </w:tcPr>
          <w:p w14:paraId="47901A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w:t>
            </w:r>
          </w:p>
        </w:tc>
        <w:tc>
          <w:tcPr>
            <w:tcW w:w="0" w:type="auto"/>
            <w:tcBorders>
              <w:top w:val="single" w:sz="6" w:space="0" w:color="DDDDDD"/>
            </w:tcBorders>
            <w:tcMar>
              <w:top w:w="120" w:type="dxa"/>
              <w:left w:w="120" w:type="dxa"/>
              <w:bottom w:w="120" w:type="dxa"/>
              <w:right w:w="120" w:type="dxa"/>
            </w:tcMar>
            <w:hideMark/>
          </w:tcPr>
          <w:p w14:paraId="7E5F78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Публикация руководителя на основе исследовательской деятельности (не более 3 авторов)</w:t>
            </w:r>
          </w:p>
          <w:p w14:paraId="2F9D4D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Примечание: выставляется 7 баллов, если есть публикация в издании, рекомендованном КОКНВО или входящем в базы </w:t>
            </w: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и </w:t>
            </w:r>
            <w:proofErr w:type="spellStart"/>
            <w:r w:rsidRPr="007C7A9E">
              <w:rPr>
                <w:rFonts w:ascii="Times New Roman" w:hAnsi="Times New Roman" w:cs="Times New Roman"/>
                <w:sz w:val="24"/>
                <w:szCs w:val="24"/>
                <w:lang w:val="ru-KZ"/>
              </w:rPr>
              <w:t>WoS</w:t>
            </w:r>
            <w:proofErr w:type="spellEnd"/>
          </w:p>
        </w:tc>
        <w:tc>
          <w:tcPr>
            <w:tcW w:w="0" w:type="auto"/>
            <w:tcBorders>
              <w:top w:val="single" w:sz="6" w:space="0" w:color="DDDDDD"/>
            </w:tcBorders>
            <w:tcMar>
              <w:top w:w="120" w:type="dxa"/>
              <w:left w:w="120" w:type="dxa"/>
              <w:bottom w:w="120" w:type="dxa"/>
              <w:right w:w="120" w:type="dxa"/>
            </w:tcMar>
            <w:hideMark/>
          </w:tcPr>
          <w:p w14:paraId="40C4C3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578891D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0" w:type="auto"/>
            <w:tcBorders>
              <w:top w:val="single" w:sz="6" w:space="0" w:color="DDDDDD"/>
            </w:tcBorders>
            <w:tcMar>
              <w:top w:w="120" w:type="dxa"/>
              <w:left w:w="120" w:type="dxa"/>
              <w:bottom w:w="120" w:type="dxa"/>
              <w:right w:w="120" w:type="dxa"/>
            </w:tcMar>
            <w:hideMark/>
          </w:tcPr>
          <w:p w14:paraId="2D4EEB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99B5042" w14:textId="77777777">
        <w:tc>
          <w:tcPr>
            <w:tcW w:w="0" w:type="auto"/>
            <w:tcBorders>
              <w:top w:val="single" w:sz="6" w:space="0" w:color="DDDDDD"/>
            </w:tcBorders>
            <w:tcMar>
              <w:top w:w="120" w:type="dxa"/>
              <w:left w:w="120" w:type="dxa"/>
              <w:bottom w:w="120" w:type="dxa"/>
              <w:right w:w="120" w:type="dxa"/>
            </w:tcMar>
            <w:hideMark/>
          </w:tcPr>
          <w:p w14:paraId="5DC4DB6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422EA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2A7C74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039FE9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28BD1A0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F97DC6A" w14:textId="77777777">
        <w:tc>
          <w:tcPr>
            <w:tcW w:w="0" w:type="auto"/>
            <w:vMerge w:val="restart"/>
            <w:tcBorders>
              <w:top w:val="single" w:sz="6" w:space="0" w:color="DDDDDD"/>
            </w:tcBorders>
            <w:tcMar>
              <w:top w:w="120" w:type="dxa"/>
              <w:left w:w="120" w:type="dxa"/>
              <w:bottom w:w="120" w:type="dxa"/>
              <w:right w:w="120" w:type="dxa"/>
            </w:tcMar>
            <w:hideMark/>
          </w:tcPr>
          <w:p w14:paraId="5662E1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w:t>
            </w:r>
          </w:p>
        </w:tc>
        <w:tc>
          <w:tcPr>
            <w:tcW w:w="0" w:type="auto"/>
            <w:tcBorders>
              <w:top w:val="single" w:sz="6" w:space="0" w:color="DDDDDD"/>
            </w:tcBorders>
            <w:tcMar>
              <w:top w:w="120" w:type="dxa"/>
              <w:left w:w="120" w:type="dxa"/>
              <w:bottom w:w="120" w:type="dxa"/>
              <w:right w:w="120" w:type="dxa"/>
            </w:tcMar>
            <w:hideMark/>
          </w:tcPr>
          <w:p w14:paraId="2A643B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Разработанные руководителем программы, учебно-методические материалы, методические материалы, рекомендованные</w:t>
            </w:r>
          </w:p>
        </w:tc>
        <w:tc>
          <w:tcPr>
            <w:tcW w:w="0" w:type="auto"/>
            <w:tcBorders>
              <w:top w:val="single" w:sz="6" w:space="0" w:color="DDDDDD"/>
            </w:tcBorders>
            <w:tcMar>
              <w:top w:w="120" w:type="dxa"/>
              <w:left w:w="120" w:type="dxa"/>
              <w:bottom w:w="120" w:type="dxa"/>
              <w:right w:w="120" w:type="dxa"/>
            </w:tcMar>
            <w:hideMark/>
          </w:tcPr>
          <w:p w14:paraId="62440A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учебно-методическим советом отдела образования района/города</w:t>
            </w:r>
          </w:p>
        </w:tc>
        <w:tc>
          <w:tcPr>
            <w:tcW w:w="0" w:type="auto"/>
            <w:tcBorders>
              <w:top w:val="single" w:sz="6" w:space="0" w:color="DDDDDD"/>
            </w:tcBorders>
            <w:tcMar>
              <w:top w:w="120" w:type="dxa"/>
              <w:left w:w="120" w:type="dxa"/>
              <w:bottom w:w="120" w:type="dxa"/>
              <w:right w:w="120" w:type="dxa"/>
            </w:tcMar>
            <w:hideMark/>
          </w:tcPr>
          <w:p w14:paraId="6758C6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учебно-методическим советом при УО или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53D2CAB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58B840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39636B0" w14:textId="77777777">
        <w:tc>
          <w:tcPr>
            <w:tcW w:w="0" w:type="auto"/>
            <w:vMerge/>
            <w:tcBorders>
              <w:top w:val="single" w:sz="6" w:space="0" w:color="DDDDDD"/>
            </w:tcBorders>
            <w:vAlign w:val="center"/>
            <w:hideMark/>
          </w:tcPr>
          <w:p w14:paraId="6FEF94D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52ED1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02CE4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54058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208AA6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0216E6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2C61F42" w14:textId="77777777">
        <w:tc>
          <w:tcPr>
            <w:tcW w:w="0" w:type="auto"/>
            <w:vMerge w:val="restart"/>
            <w:tcBorders>
              <w:top w:val="single" w:sz="6" w:space="0" w:color="DDDDDD"/>
            </w:tcBorders>
            <w:tcMar>
              <w:top w:w="120" w:type="dxa"/>
              <w:left w:w="120" w:type="dxa"/>
              <w:bottom w:w="120" w:type="dxa"/>
              <w:right w:w="120" w:type="dxa"/>
            </w:tcMar>
            <w:hideMark/>
          </w:tcPr>
          <w:p w14:paraId="74BCC4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4.3.</w:t>
            </w:r>
          </w:p>
        </w:tc>
        <w:tc>
          <w:tcPr>
            <w:tcW w:w="0" w:type="auto"/>
            <w:tcBorders>
              <w:top w:val="single" w:sz="6" w:space="0" w:color="DDDDDD"/>
            </w:tcBorders>
            <w:tcMar>
              <w:top w:w="120" w:type="dxa"/>
              <w:left w:w="120" w:type="dxa"/>
              <w:bottom w:w="120" w:type="dxa"/>
              <w:right w:w="120" w:type="dxa"/>
            </w:tcMar>
            <w:hideMark/>
          </w:tcPr>
          <w:p w14:paraId="08CC17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руководителя в инновационной (экспериментальной, творческой) деятельности, социальных (образовательных) проектах</w:t>
            </w:r>
          </w:p>
        </w:tc>
        <w:tc>
          <w:tcPr>
            <w:tcW w:w="0" w:type="auto"/>
            <w:tcBorders>
              <w:top w:val="single" w:sz="6" w:space="0" w:color="DDDDDD"/>
            </w:tcBorders>
            <w:tcMar>
              <w:top w:w="120" w:type="dxa"/>
              <w:left w:w="120" w:type="dxa"/>
              <w:bottom w:w="120" w:type="dxa"/>
              <w:right w:w="120" w:type="dxa"/>
            </w:tcMar>
            <w:hideMark/>
          </w:tcPr>
          <w:p w14:paraId="18A30D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424A62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3ABD81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1320F7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8625C76" w14:textId="77777777">
        <w:tc>
          <w:tcPr>
            <w:tcW w:w="0" w:type="auto"/>
            <w:vMerge/>
            <w:tcBorders>
              <w:top w:val="single" w:sz="6" w:space="0" w:color="DDDDDD"/>
            </w:tcBorders>
            <w:vAlign w:val="center"/>
            <w:hideMark/>
          </w:tcPr>
          <w:p w14:paraId="35AA1FE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A970E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003E6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60A85F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668D2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6E7137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C4FB5A1" w14:textId="77777777">
        <w:tc>
          <w:tcPr>
            <w:tcW w:w="0" w:type="auto"/>
            <w:tcBorders>
              <w:top w:val="single" w:sz="6" w:space="0" w:color="DDDDDD"/>
            </w:tcBorders>
            <w:tcMar>
              <w:top w:w="120" w:type="dxa"/>
              <w:left w:w="120" w:type="dxa"/>
              <w:bottom w:w="120" w:type="dxa"/>
              <w:right w:w="120" w:type="dxa"/>
            </w:tcMar>
            <w:hideMark/>
          </w:tcPr>
          <w:p w14:paraId="4081E1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4.4.</w:t>
            </w:r>
          </w:p>
        </w:tc>
        <w:tc>
          <w:tcPr>
            <w:tcW w:w="0" w:type="auto"/>
            <w:tcBorders>
              <w:top w:val="single" w:sz="6" w:space="0" w:color="DDDDDD"/>
            </w:tcBorders>
            <w:tcMar>
              <w:top w:w="120" w:type="dxa"/>
              <w:left w:w="120" w:type="dxa"/>
              <w:bottom w:w="120" w:type="dxa"/>
              <w:right w:w="120" w:type="dxa"/>
            </w:tcMar>
            <w:hideMark/>
          </w:tcPr>
          <w:p w14:paraId="51AA37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руководителя в рабочих / творческих группах или экспертных советах, или конкурсных комиссиях, или жюри, судействе</w:t>
            </w:r>
          </w:p>
        </w:tc>
        <w:tc>
          <w:tcPr>
            <w:tcW w:w="0" w:type="auto"/>
            <w:tcBorders>
              <w:top w:val="single" w:sz="6" w:space="0" w:color="DDDDDD"/>
            </w:tcBorders>
            <w:tcMar>
              <w:top w:w="120" w:type="dxa"/>
              <w:left w:w="120" w:type="dxa"/>
              <w:bottom w:w="120" w:type="dxa"/>
              <w:right w:w="120" w:type="dxa"/>
            </w:tcMar>
            <w:hideMark/>
          </w:tcPr>
          <w:p w14:paraId="0A0EC4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7391F6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41A72D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458A78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67DAC8A" w14:textId="77777777">
        <w:tc>
          <w:tcPr>
            <w:tcW w:w="0" w:type="auto"/>
            <w:tcBorders>
              <w:top w:val="single" w:sz="6" w:space="0" w:color="DDDDDD"/>
            </w:tcBorders>
            <w:tcMar>
              <w:top w:w="120" w:type="dxa"/>
              <w:left w:w="120" w:type="dxa"/>
              <w:bottom w:w="120" w:type="dxa"/>
              <w:right w:w="120" w:type="dxa"/>
            </w:tcMar>
            <w:hideMark/>
          </w:tcPr>
          <w:p w14:paraId="48F7E5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91E4F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4ACD54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4236BF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4954CA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54E4BE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CBD69EF" w14:textId="77777777">
        <w:tc>
          <w:tcPr>
            <w:tcW w:w="0" w:type="auto"/>
            <w:tcBorders>
              <w:top w:val="single" w:sz="6" w:space="0" w:color="DDDDDD"/>
            </w:tcBorders>
            <w:tcMar>
              <w:top w:w="120" w:type="dxa"/>
              <w:left w:w="120" w:type="dxa"/>
              <w:bottom w:w="120" w:type="dxa"/>
              <w:right w:w="120" w:type="dxa"/>
            </w:tcMar>
            <w:hideMark/>
          </w:tcPr>
          <w:p w14:paraId="7E5122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gridSpan w:val="4"/>
            <w:tcBorders>
              <w:top w:val="single" w:sz="6" w:space="0" w:color="DDDDDD"/>
            </w:tcBorders>
            <w:tcMar>
              <w:top w:w="120" w:type="dxa"/>
              <w:left w:w="120" w:type="dxa"/>
              <w:bottom w:w="120" w:type="dxa"/>
              <w:right w:w="120" w:type="dxa"/>
            </w:tcMar>
            <w:hideMark/>
          </w:tcPr>
          <w:p w14:paraId="09A704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Повышение квалификации</w:t>
            </w:r>
          </w:p>
        </w:tc>
        <w:tc>
          <w:tcPr>
            <w:tcW w:w="0" w:type="auto"/>
            <w:tcBorders>
              <w:top w:val="single" w:sz="6" w:space="0" w:color="DDDDDD"/>
            </w:tcBorders>
            <w:tcMar>
              <w:top w:w="120" w:type="dxa"/>
              <w:left w:w="120" w:type="dxa"/>
              <w:bottom w:w="120" w:type="dxa"/>
              <w:right w:w="120" w:type="dxa"/>
            </w:tcMar>
            <w:hideMark/>
          </w:tcPr>
          <w:p w14:paraId="675F43E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80AED12" w14:textId="77777777">
        <w:tc>
          <w:tcPr>
            <w:tcW w:w="0" w:type="auto"/>
            <w:vMerge w:val="restart"/>
            <w:tcBorders>
              <w:top w:val="single" w:sz="6" w:space="0" w:color="DDDDDD"/>
            </w:tcBorders>
            <w:tcMar>
              <w:top w:w="120" w:type="dxa"/>
              <w:left w:w="120" w:type="dxa"/>
              <w:bottom w:w="120" w:type="dxa"/>
              <w:right w:w="120" w:type="dxa"/>
            </w:tcMar>
            <w:hideMark/>
          </w:tcPr>
          <w:p w14:paraId="1995CE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5.1.</w:t>
            </w:r>
          </w:p>
        </w:tc>
        <w:tc>
          <w:tcPr>
            <w:tcW w:w="0" w:type="auto"/>
            <w:tcBorders>
              <w:top w:val="single" w:sz="6" w:space="0" w:color="DDDDDD"/>
            </w:tcBorders>
            <w:tcMar>
              <w:top w:w="120" w:type="dxa"/>
              <w:left w:w="120" w:type="dxa"/>
              <w:bottom w:w="120" w:type="dxa"/>
              <w:right w:w="120" w:type="dxa"/>
            </w:tcMar>
            <w:hideMark/>
          </w:tcPr>
          <w:p w14:paraId="2318C0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Курсы повышения квалификации в области менеджмента по образовательным программам, согласованным с уполномоченным органом в области образования (общее количество часов)</w:t>
            </w:r>
          </w:p>
        </w:tc>
        <w:tc>
          <w:tcPr>
            <w:tcW w:w="0" w:type="auto"/>
            <w:tcBorders>
              <w:top w:val="single" w:sz="6" w:space="0" w:color="DDDDDD"/>
            </w:tcBorders>
            <w:tcMar>
              <w:top w:w="120" w:type="dxa"/>
              <w:left w:w="120" w:type="dxa"/>
              <w:bottom w:w="120" w:type="dxa"/>
              <w:right w:w="120" w:type="dxa"/>
            </w:tcMar>
            <w:hideMark/>
          </w:tcPr>
          <w:p w14:paraId="07A7A9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461776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w:t>
            </w:r>
          </w:p>
        </w:tc>
        <w:tc>
          <w:tcPr>
            <w:tcW w:w="0" w:type="auto"/>
            <w:tcBorders>
              <w:top w:val="single" w:sz="6" w:space="0" w:color="DDDDDD"/>
            </w:tcBorders>
            <w:tcMar>
              <w:top w:w="120" w:type="dxa"/>
              <w:left w:w="120" w:type="dxa"/>
              <w:bottom w:w="120" w:type="dxa"/>
              <w:right w:w="120" w:type="dxa"/>
            </w:tcMar>
            <w:hideMark/>
          </w:tcPr>
          <w:p w14:paraId="0D2119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108 и более</w:t>
            </w:r>
          </w:p>
        </w:tc>
        <w:tc>
          <w:tcPr>
            <w:tcW w:w="0" w:type="auto"/>
            <w:tcBorders>
              <w:top w:val="single" w:sz="6" w:space="0" w:color="DDDDDD"/>
            </w:tcBorders>
            <w:tcMar>
              <w:top w:w="120" w:type="dxa"/>
              <w:left w:w="120" w:type="dxa"/>
              <w:bottom w:w="120" w:type="dxa"/>
              <w:right w:w="120" w:type="dxa"/>
            </w:tcMar>
            <w:hideMark/>
          </w:tcPr>
          <w:p w14:paraId="49E959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F5C2104" w14:textId="77777777">
        <w:tc>
          <w:tcPr>
            <w:tcW w:w="0" w:type="auto"/>
            <w:vMerge/>
            <w:tcBorders>
              <w:top w:val="single" w:sz="6" w:space="0" w:color="DDDDDD"/>
            </w:tcBorders>
            <w:vAlign w:val="center"/>
            <w:hideMark/>
          </w:tcPr>
          <w:p w14:paraId="763583B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E0BA5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организации дошкольного, дополнительного и специального образования (общее количество часов)</w:t>
            </w:r>
          </w:p>
        </w:tc>
        <w:tc>
          <w:tcPr>
            <w:tcW w:w="0" w:type="auto"/>
            <w:tcBorders>
              <w:top w:val="single" w:sz="6" w:space="0" w:color="DDDDDD"/>
            </w:tcBorders>
            <w:tcMar>
              <w:top w:w="120" w:type="dxa"/>
              <w:left w:w="120" w:type="dxa"/>
              <w:bottom w:w="120" w:type="dxa"/>
              <w:right w:w="120" w:type="dxa"/>
            </w:tcMar>
            <w:hideMark/>
          </w:tcPr>
          <w:p w14:paraId="1FEB4A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w:t>
            </w:r>
          </w:p>
        </w:tc>
        <w:tc>
          <w:tcPr>
            <w:tcW w:w="0" w:type="auto"/>
            <w:tcBorders>
              <w:top w:val="single" w:sz="6" w:space="0" w:color="DDDDDD"/>
            </w:tcBorders>
            <w:tcMar>
              <w:top w:w="120" w:type="dxa"/>
              <w:left w:w="120" w:type="dxa"/>
              <w:bottom w:w="120" w:type="dxa"/>
              <w:right w:w="120" w:type="dxa"/>
            </w:tcMar>
            <w:hideMark/>
          </w:tcPr>
          <w:p w14:paraId="208A73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7A79E6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w:t>
            </w:r>
          </w:p>
        </w:tc>
        <w:tc>
          <w:tcPr>
            <w:tcW w:w="0" w:type="auto"/>
            <w:tcBorders>
              <w:top w:val="single" w:sz="6" w:space="0" w:color="DDDDDD"/>
            </w:tcBorders>
            <w:tcMar>
              <w:top w:w="120" w:type="dxa"/>
              <w:left w:w="120" w:type="dxa"/>
              <w:bottom w:w="120" w:type="dxa"/>
              <w:right w:w="120" w:type="dxa"/>
            </w:tcMar>
            <w:hideMark/>
          </w:tcPr>
          <w:p w14:paraId="319EAC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F53BF31" w14:textId="77777777">
        <w:tc>
          <w:tcPr>
            <w:tcW w:w="0" w:type="auto"/>
            <w:vMerge/>
            <w:tcBorders>
              <w:top w:val="single" w:sz="6" w:space="0" w:color="DDDDDD"/>
            </w:tcBorders>
            <w:vAlign w:val="center"/>
            <w:hideMark/>
          </w:tcPr>
          <w:p w14:paraId="7C6B5D08"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DDD00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25BC8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763860D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6BE75C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25E723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EEC049C" w14:textId="77777777">
        <w:tc>
          <w:tcPr>
            <w:tcW w:w="0" w:type="auto"/>
            <w:gridSpan w:val="2"/>
            <w:tcBorders>
              <w:top w:val="single" w:sz="6" w:space="0" w:color="DDDDDD"/>
            </w:tcBorders>
            <w:tcMar>
              <w:top w:w="120" w:type="dxa"/>
              <w:left w:w="120" w:type="dxa"/>
              <w:bottom w:w="120" w:type="dxa"/>
              <w:right w:w="120" w:type="dxa"/>
            </w:tcMar>
            <w:hideMark/>
          </w:tcPr>
          <w:p w14:paraId="3ADA7BF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w:t>
            </w:r>
          </w:p>
        </w:tc>
        <w:tc>
          <w:tcPr>
            <w:tcW w:w="0" w:type="auto"/>
            <w:tcBorders>
              <w:top w:val="single" w:sz="6" w:space="0" w:color="DDDDDD"/>
            </w:tcBorders>
            <w:tcMar>
              <w:top w:w="120" w:type="dxa"/>
              <w:left w:w="120" w:type="dxa"/>
              <w:bottom w:w="120" w:type="dxa"/>
              <w:right w:w="120" w:type="dxa"/>
            </w:tcMar>
            <w:hideMark/>
          </w:tcPr>
          <w:p w14:paraId="6AD373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40</w:t>
            </w:r>
          </w:p>
        </w:tc>
        <w:tc>
          <w:tcPr>
            <w:tcW w:w="0" w:type="auto"/>
            <w:tcBorders>
              <w:top w:val="single" w:sz="6" w:space="0" w:color="DDDDDD"/>
            </w:tcBorders>
            <w:tcMar>
              <w:top w:w="120" w:type="dxa"/>
              <w:left w:w="120" w:type="dxa"/>
              <w:bottom w:w="120" w:type="dxa"/>
              <w:right w:w="120" w:type="dxa"/>
            </w:tcMar>
            <w:hideMark/>
          </w:tcPr>
          <w:p w14:paraId="4D0E3F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56</w:t>
            </w:r>
          </w:p>
        </w:tc>
        <w:tc>
          <w:tcPr>
            <w:tcW w:w="0" w:type="auto"/>
            <w:tcBorders>
              <w:top w:val="single" w:sz="6" w:space="0" w:color="DDDDDD"/>
            </w:tcBorders>
            <w:tcMar>
              <w:top w:w="120" w:type="dxa"/>
              <w:left w:w="120" w:type="dxa"/>
              <w:bottom w:w="120" w:type="dxa"/>
              <w:right w:w="120" w:type="dxa"/>
            </w:tcMar>
            <w:hideMark/>
          </w:tcPr>
          <w:p w14:paraId="36AB30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69 (74)</w:t>
            </w:r>
          </w:p>
        </w:tc>
        <w:tc>
          <w:tcPr>
            <w:tcW w:w="0" w:type="auto"/>
            <w:tcBorders>
              <w:top w:val="single" w:sz="6" w:space="0" w:color="DDDDDD"/>
            </w:tcBorders>
            <w:tcMar>
              <w:top w:w="120" w:type="dxa"/>
              <w:left w:w="120" w:type="dxa"/>
              <w:bottom w:w="120" w:type="dxa"/>
              <w:right w:w="120" w:type="dxa"/>
            </w:tcMar>
            <w:hideMark/>
          </w:tcPr>
          <w:p w14:paraId="6060DC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A1879AC" w14:textId="77777777">
        <w:tc>
          <w:tcPr>
            <w:tcW w:w="0" w:type="auto"/>
            <w:gridSpan w:val="2"/>
            <w:tcBorders>
              <w:top w:val="single" w:sz="6" w:space="0" w:color="DDDDDD"/>
            </w:tcBorders>
            <w:tcMar>
              <w:top w:w="120" w:type="dxa"/>
              <w:left w:w="120" w:type="dxa"/>
              <w:bottom w:w="120" w:type="dxa"/>
              <w:right w:w="120" w:type="dxa"/>
            </w:tcMar>
            <w:hideMark/>
          </w:tcPr>
          <w:p w14:paraId="3F79D9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Руководитель организации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 специальных школ</w:t>
            </w:r>
          </w:p>
        </w:tc>
        <w:tc>
          <w:tcPr>
            <w:tcW w:w="0" w:type="auto"/>
            <w:tcBorders>
              <w:top w:val="single" w:sz="6" w:space="0" w:color="DDDDDD"/>
            </w:tcBorders>
            <w:tcMar>
              <w:top w:w="120" w:type="dxa"/>
              <w:left w:w="120" w:type="dxa"/>
              <w:bottom w:w="120" w:type="dxa"/>
              <w:right w:w="120" w:type="dxa"/>
            </w:tcMar>
            <w:hideMark/>
          </w:tcPr>
          <w:p w14:paraId="4097BF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38</w:t>
            </w:r>
          </w:p>
        </w:tc>
        <w:tc>
          <w:tcPr>
            <w:tcW w:w="0" w:type="auto"/>
            <w:tcBorders>
              <w:top w:val="single" w:sz="6" w:space="0" w:color="DDDDDD"/>
            </w:tcBorders>
            <w:tcMar>
              <w:top w:w="120" w:type="dxa"/>
              <w:left w:w="120" w:type="dxa"/>
              <w:bottom w:w="120" w:type="dxa"/>
              <w:right w:w="120" w:type="dxa"/>
            </w:tcMar>
            <w:hideMark/>
          </w:tcPr>
          <w:p w14:paraId="188D4C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53</w:t>
            </w:r>
          </w:p>
        </w:tc>
        <w:tc>
          <w:tcPr>
            <w:tcW w:w="0" w:type="auto"/>
            <w:tcBorders>
              <w:top w:val="single" w:sz="6" w:space="0" w:color="DDDDDD"/>
            </w:tcBorders>
            <w:tcMar>
              <w:top w:w="120" w:type="dxa"/>
              <w:left w:w="120" w:type="dxa"/>
              <w:bottom w:w="120" w:type="dxa"/>
              <w:right w:w="120" w:type="dxa"/>
            </w:tcMar>
            <w:hideMark/>
          </w:tcPr>
          <w:p w14:paraId="7FAC80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65 (69)</w:t>
            </w:r>
          </w:p>
        </w:tc>
        <w:tc>
          <w:tcPr>
            <w:tcW w:w="0" w:type="auto"/>
            <w:tcBorders>
              <w:top w:val="single" w:sz="6" w:space="0" w:color="DDDDDD"/>
            </w:tcBorders>
            <w:tcMar>
              <w:top w:w="120" w:type="dxa"/>
              <w:left w:w="120" w:type="dxa"/>
              <w:bottom w:w="120" w:type="dxa"/>
              <w:right w:w="120" w:type="dxa"/>
            </w:tcMar>
            <w:hideMark/>
          </w:tcPr>
          <w:p w14:paraId="17C48B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E20D813" w14:textId="77777777">
        <w:tc>
          <w:tcPr>
            <w:tcW w:w="0" w:type="auto"/>
            <w:gridSpan w:val="2"/>
            <w:tcBorders>
              <w:top w:val="single" w:sz="6" w:space="0" w:color="DDDDDD"/>
            </w:tcBorders>
            <w:tcMar>
              <w:top w:w="120" w:type="dxa"/>
              <w:left w:w="120" w:type="dxa"/>
              <w:bottom w:w="120" w:type="dxa"/>
              <w:right w:w="120" w:type="dxa"/>
            </w:tcMar>
            <w:hideMark/>
          </w:tcPr>
          <w:p w14:paraId="48009B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руководитель дошкольной организации, организации дополнительного образования, специальных школ для обучающихся, не требующих выполнения ГОСО</w:t>
            </w:r>
          </w:p>
        </w:tc>
        <w:tc>
          <w:tcPr>
            <w:tcW w:w="0" w:type="auto"/>
            <w:tcBorders>
              <w:top w:val="single" w:sz="6" w:space="0" w:color="DDDDDD"/>
            </w:tcBorders>
            <w:tcMar>
              <w:top w:w="120" w:type="dxa"/>
              <w:left w:w="120" w:type="dxa"/>
              <w:bottom w:w="120" w:type="dxa"/>
              <w:right w:w="120" w:type="dxa"/>
            </w:tcMar>
            <w:hideMark/>
          </w:tcPr>
          <w:p w14:paraId="5A5BF81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w:t>
            </w:r>
          </w:p>
        </w:tc>
        <w:tc>
          <w:tcPr>
            <w:tcW w:w="0" w:type="auto"/>
            <w:tcBorders>
              <w:top w:val="single" w:sz="6" w:space="0" w:color="DDDDDD"/>
            </w:tcBorders>
            <w:tcMar>
              <w:top w:w="120" w:type="dxa"/>
              <w:left w:w="120" w:type="dxa"/>
              <w:bottom w:w="120" w:type="dxa"/>
              <w:right w:w="120" w:type="dxa"/>
            </w:tcMar>
            <w:hideMark/>
          </w:tcPr>
          <w:p w14:paraId="154966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w:t>
            </w:r>
          </w:p>
        </w:tc>
        <w:tc>
          <w:tcPr>
            <w:tcW w:w="0" w:type="auto"/>
            <w:tcBorders>
              <w:top w:val="single" w:sz="6" w:space="0" w:color="DDDDDD"/>
            </w:tcBorders>
            <w:tcMar>
              <w:top w:w="120" w:type="dxa"/>
              <w:left w:w="120" w:type="dxa"/>
              <w:bottom w:w="120" w:type="dxa"/>
              <w:right w:w="120" w:type="dxa"/>
            </w:tcMar>
            <w:hideMark/>
          </w:tcPr>
          <w:p w14:paraId="3BFFFF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61 (65)</w:t>
            </w:r>
          </w:p>
        </w:tc>
        <w:tc>
          <w:tcPr>
            <w:tcW w:w="0" w:type="auto"/>
            <w:tcBorders>
              <w:top w:val="single" w:sz="6" w:space="0" w:color="DDDDDD"/>
            </w:tcBorders>
            <w:tcMar>
              <w:top w:w="120" w:type="dxa"/>
              <w:left w:w="120" w:type="dxa"/>
              <w:bottom w:w="120" w:type="dxa"/>
              <w:right w:w="120" w:type="dxa"/>
            </w:tcMar>
            <w:hideMark/>
          </w:tcPr>
          <w:p w14:paraId="66E870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ADC7EAE" w14:textId="77777777">
        <w:tc>
          <w:tcPr>
            <w:tcW w:w="0" w:type="auto"/>
            <w:gridSpan w:val="2"/>
            <w:tcBorders>
              <w:top w:val="single" w:sz="6" w:space="0" w:color="DDDDDD"/>
            </w:tcBorders>
            <w:tcMar>
              <w:top w:w="120" w:type="dxa"/>
              <w:left w:w="120" w:type="dxa"/>
              <w:bottom w:w="120" w:type="dxa"/>
              <w:right w:w="120" w:type="dxa"/>
            </w:tcMar>
            <w:hideMark/>
          </w:tcPr>
          <w:p w14:paraId="4D0E5A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руководитель организации специального образования (КППК, РЦ АЦ)</w:t>
            </w:r>
          </w:p>
        </w:tc>
        <w:tc>
          <w:tcPr>
            <w:tcW w:w="0" w:type="auto"/>
            <w:tcBorders>
              <w:top w:val="single" w:sz="6" w:space="0" w:color="DDDDDD"/>
            </w:tcBorders>
            <w:tcMar>
              <w:top w:w="120" w:type="dxa"/>
              <w:left w:w="120" w:type="dxa"/>
              <w:bottom w:w="120" w:type="dxa"/>
              <w:right w:w="120" w:type="dxa"/>
            </w:tcMar>
            <w:hideMark/>
          </w:tcPr>
          <w:p w14:paraId="3AA61A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32</w:t>
            </w:r>
          </w:p>
        </w:tc>
        <w:tc>
          <w:tcPr>
            <w:tcW w:w="0" w:type="auto"/>
            <w:tcBorders>
              <w:top w:val="single" w:sz="6" w:space="0" w:color="DDDDDD"/>
            </w:tcBorders>
            <w:tcMar>
              <w:top w:w="120" w:type="dxa"/>
              <w:left w:w="120" w:type="dxa"/>
              <w:bottom w:w="120" w:type="dxa"/>
              <w:right w:w="120" w:type="dxa"/>
            </w:tcMar>
            <w:hideMark/>
          </w:tcPr>
          <w:p w14:paraId="116036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44</w:t>
            </w:r>
          </w:p>
        </w:tc>
        <w:tc>
          <w:tcPr>
            <w:tcW w:w="0" w:type="auto"/>
            <w:tcBorders>
              <w:top w:val="single" w:sz="6" w:space="0" w:color="DDDDDD"/>
            </w:tcBorders>
            <w:tcMar>
              <w:top w:w="120" w:type="dxa"/>
              <w:left w:w="120" w:type="dxa"/>
              <w:bottom w:w="120" w:type="dxa"/>
              <w:right w:w="120" w:type="dxa"/>
            </w:tcMar>
            <w:hideMark/>
          </w:tcPr>
          <w:p w14:paraId="3324D1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53 (57)</w:t>
            </w:r>
          </w:p>
        </w:tc>
        <w:tc>
          <w:tcPr>
            <w:tcW w:w="0" w:type="auto"/>
            <w:tcBorders>
              <w:top w:val="single" w:sz="6" w:space="0" w:color="DDDDDD"/>
            </w:tcBorders>
            <w:tcMar>
              <w:top w:w="120" w:type="dxa"/>
              <w:left w:w="120" w:type="dxa"/>
              <w:bottom w:w="120" w:type="dxa"/>
              <w:right w:w="120" w:type="dxa"/>
            </w:tcMar>
            <w:hideMark/>
          </w:tcPr>
          <w:p w14:paraId="268C2E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2D0EF1C" w14:textId="77777777">
        <w:tc>
          <w:tcPr>
            <w:tcW w:w="0" w:type="auto"/>
            <w:gridSpan w:val="2"/>
            <w:tcBorders>
              <w:top w:val="single" w:sz="6" w:space="0" w:color="DDDDDD"/>
            </w:tcBorders>
            <w:tcMar>
              <w:top w:w="120" w:type="dxa"/>
              <w:left w:w="120" w:type="dxa"/>
              <w:bottom w:w="120" w:type="dxa"/>
              <w:right w:w="120" w:type="dxa"/>
            </w:tcMar>
            <w:hideMark/>
          </w:tcPr>
          <w:p w14:paraId="27F4B6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руководитель организации специального образования (ПМПК)</w:t>
            </w:r>
          </w:p>
        </w:tc>
        <w:tc>
          <w:tcPr>
            <w:tcW w:w="0" w:type="auto"/>
            <w:tcBorders>
              <w:top w:val="single" w:sz="6" w:space="0" w:color="DDDDDD"/>
            </w:tcBorders>
            <w:tcMar>
              <w:top w:w="120" w:type="dxa"/>
              <w:left w:w="120" w:type="dxa"/>
              <w:bottom w:w="120" w:type="dxa"/>
              <w:right w:w="120" w:type="dxa"/>
            </w:tcMar>
            <w:hideMark/>
          </w:tcPr>
          <w:p w14:paraId="720CE57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c>
          <w:tcPr>
            <w:tcW w:w="0" w:type="auto"/>
            <w:tcBorders>
              <w:top w:val="single" w:sz="6" w:space="0" w:color="DDDDDD"/>
            </w:tcBorders>
            <w:tcMar>
              <w:top w:w="120" w:type="dxa"/>
              <w:left w:w="120" w:type="dxa"/>
              <w:bottom w:w="120" w:type="dxa"/>
              <w:right w:w="120" w:type="dxa"/>
            </w:tcMar>
            <w:hideMark/>
          </w:tcPr>
          <w:p w14:paraId="73CBEB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w:t>
            </w:r>
          </w:p>
        </w:tc>
        <w:tc>
          <w:tcPr>
            <w:tcW w:w="0" w:type="auto"/>
            <w:tcBorders>
              <w:top w:val="single" w:sz="6" w:space="0" w:color="DDDDDD"/>
            </w:tcBorders>
            <w:tcMar>
              <w:top w:w="120" w:type="dxa"/>
              <w:left w:w="120" w:type="dxa"/>
              <w:bottom w:w="120" w:type="dxa"/>
              <w:right w:w="120" w:type="dxa"/>
            </w:tcMar>
            <w:hideMark/>
          </w:tcPr>
          <w:p w14:paraId="711D70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49 (53)</w:t>
            </w:r>
          </w:p>
        </w:tc>
        <w:tc>
          <w:tcPr>
            <w:tcW w:w="0" w:type="auto"/>
            <w:tcBorders>
              <w:top w:val="single" w:sz="6" w:space="0" w:color="DDDDDD"/>
            </w:tcBorders>
            <w:tcMar>
              <w:top w:w="120" w:type="dxa"/>
              <w:left w:w="120" w:type="dxa"/>
              <w:bottom w:w="120" w:type="dxa"/>
              <w:right w:w="120" w:type="dxa"/>
            </w:tcMar>
            <w:hideMark/>
          </w:tcPr>
          <w:p w14:paraId="116AA1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CA288FF" w14:textId="77777777">
        <w:tc>
          <w:tcPr>
            <w:tcW w:w="0" w:type="auto"/>
            <w:gridSpan w:val="6"/>
            <w:tcBorders>
              <w:top w:val="single" w:sz="6" w:space="0" w:color="DDDDDD"/>
            </w:tcBorders>
            <w:tcMar>
              <w:top w:w="120" w:type="dxa"/>
              <w:left w:w="120" w:type="dxa"/>
              <w:bottom w:w="120" w:type="dxa"/>
              <w:right w:w="120" w:type="dxa"/>
            </w:tcMar>
            <w:hideMark/>
          </w:tcPr>
          <w:p w14:paraId="6471CB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tc>
      </w:tr>
      <w:tr w:rsidR="007C7A9E" w:rsidRPr="007C7A9E" w14:paraId="667D6A8C" w14:textId="77777777">
        <w:tc>
          <w:tcPr>
            <w:tcW w:w="0" w:type="auto"/>
            <w:gridSpan w:val="6"/>
            <w:tcBorders>
              <w:top w:val="single" w:sz="6" w:space="0" w:color="DDDDDD"/>
            </w:tcBorders>
            <w:tcMar>
              <w:top w:w="120" w:type="dxa"/>
              <w:left w:w="120" w:type="dxa"/>
              <w:bottom w:w="120" w:type="dxa"/>
              <w:right w:w="120" w:type="dxa"/>
            </w:tcMar>
            <w:hideMark/>
          </w:tcPr>
          <w:p w14:paraId="026E8F5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заявляемой квалификационной категории</w:t>
            </w:r>
          </w:p>
        </w:tc>
      </w:tr>
      <w:tr w:rsidR="007C7A9E" w:rsidRPr="007C7A9E" w14:paraId="1B4DC8DA" w14:textId="77777777">
        <w:tc>
          <w:tcPr>
            <w:tcW w:w="0" w:type="auto"/>
            <w:gridSpan w:val="6"/>
            <w:tcBorders>
              <w:top w:val="single" w:sz="6" w:space="0" w:color="DDDDDD"/>
            </w:tcBorders>
            <w:tcMar>
              <w:top w:w="120" w:type="dxa"/>
              <w:left w:w="120" w:type="dxa"/>
              <w:bottom w:w="120" w:type="dxa"/>
              <w:right w:w="120" w:type="dxa"/>
            </w:tcMar>
            <w:hideMark/>
          </w:tcPr>
          <w:p w14:paraId="746D5F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 соответствует заявляемой квалификационной категории</w:t>
            </w:r>
          </w:p>
          <w:p w14:paraId="22EE8A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действующей квалификационной категории</w:t>
            </w:r>
          </w:p>
          <w:p w14:paraId="3450D0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квалификационной категории, ниже действующей</w:t>
            </w:r>
          </w:p>
        </w:tc>
      </w:tr>
    </w:tbl>
    <w:p w14:paraId="121F09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 ____________ 20_____ года.</w:t>
      </w:r>
    </w:p>
    <w:p w14:paraId="4BBD01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______________________________________________________</w:t>
      </w:r>
    </w:p>
    <w:p w14:paraId="2CE57D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Подпись / фамилия, имя, отчество (при наличии) члена Комиссии)</w:t>
      </w:r>
    </w:p>
    <w:p w14:paraId="7B16A4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Лист оценивания материалов (портфолио) руководителя методического кабинета (центра)</w:t>
      </w:r>
    </w:p>
    <w:tbl>
      <w:tblPr>
        <w:tblW w:w="13052" w:type="dxa"/>
        <w:tblCellMar>
          <w:left w:w="0" w:type="dxa"/>
          <w:right w:w="0" w:type="dxa"/>
        </w:tblCellMar>
        <w:tblLook w:val="04A0" w:firstRow="1" w:lastRow="0" w:firstColumn="1" w:lastColumn="0" w:noHBand="0" w:noVBand="1"/>
      </w:tblPr>
      <w:tblGrid>
        <w:gridCol w:w="661"/>
        <w:gridCol w:w="2901"/>
        <w:gridCol w:w="1895"/>
        <w:gridCol w:w="3259"/>
        <w:gridCol w:w="3116"/>
        <w:gridCol w:w="1220"/>
      </w:tblGrid>
      <w:tr w:rsidR="007C7A9E" w:rsidRPr="007C7A9E" w14:paraId="62E2C7F7" w14:textId="77777777">
        <w:tc>
          <w:tcPr>
            <w:tcW w:w="0" w:type="auto"/>
            <w:vMerge w:val="restart"/>
            <w:tcBorders>
              <w:top w:val="single" w:sz="6" w:space="0" w:color="DDDDDD"/>
            </w:tcBorders>
            <w:tcMar>
              <w:top w:w="120" w:type="dxa"/>
              <w:left w:w="120" w:type="dxa"/>
              <w:bottom w:w="120" w:type="dxa"/>
              <w:right w:w="120" w:type="dxa"/>
            </w:tcMar>
            <w:hideMark/>
          </w:tcPr>
          <w:p w14:paraId="2EB7ED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vMerge w:val="restart"/>
            <w:tcBorders>
              <w:top w:val="single" w:sz="6" w:space="0" w:color="DDDDDD"/>
            </w:tcBorders>
            <w:tcMar>
              <w:top w:w="120" w:type="dxa"/>
              <w:left w:w="120" w:type="dxa"/>
              <w:bottom w:w="120" w:type="dxa"/>
              <w:right w:w="120" w:type="dxa"/>
            </w:tcMar>
            <w:hideMark/>
          </w:tcPr>
          <w:p w14:paraId="611160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w:t>
            </w:r>
          </w:p>
        </w:tc>
        <w:tc>
          <w:tcPr>
            <w:tcW w:w="0" w:type="auto"/>
            <w:gridSpan w:val="3"/>
            <w:tcBorders>
              <w:top w:val="single" w:sz="6" w:space="0" w:color="DDDDDD"/>
            </w:tcBorders>
            <w:tcMar>
              <w:top w:w="120" w:type="dxa"/>
              <w:left w:w="120" w:type="dxa"/>
              <w:bottom w:w="120" w:type="dxa"/>
              <w:right w:w="120" w:type="dxa"/>
            </w:tcMar>
            <w:hideMark/>
          </w:tcPr>
          <w:p w14:paraId="72B9D4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w:t>
            </w:r>
          </w:p>
        </w:tc>
        <w:tc>
          <w:tcPr>
            <w:tcW w:w="0" w:type="auto"/>
            <w:vMerge w:val="restart"/>
            <w:tcBorders>
              <w:top w:val="single" w:sz="6" w:space="0" w:color="DDDDDD"/>
            </w:tcBorders>
            <w:tcMar>
              <w:top w:w="120" w:type="dxa"/>
              <w:left w:w="120" w:type="dxa"/>
              <w:bottom w:w="120" w:type="dxa"/>
              <w:right w:w="120" w:type="dxa"/>
            </w:tcMar>
            <w:hideMark/>
          </w:tcPr>
          <w:p w14:paraId="5E24E27B"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Оцен</w:t>
            </w:r>
            <w:proofErr w:type="spellEnd"/>
          </w:p>
          <w:p w14:paraId="481183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ка комиссии</w:t>
            </w:r>
          </w:p>
        </w:tc>
      </w:tr>
      <w:tr w:rsidR="007C7A9E" w:rsidRPr="007C7A9E" w14:paraId="68347AD4" w14:textId="77777777">
        <w:tc>
          <w:tcPr>
            <w:tcW w:w="0" w:type="auto"/>
            <w:vMerge/>
            <w:tcBorders>
              <w:top w:val="single" w:sz="6" w:space="0" w:color="DDDDDD"/>
            </w:tcBorders>
            <w:vAlign w:val="center"/>
            <w:hideMark/>
          </w:tcPr>
          <w:p w14:paraId="311E2E6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DE7709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2D874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Руководи </w:t>
            </w:r>
            <w:proofErr w:type="spellStart"/>
            <w:r w:rsidRPr="007C7A9E">
              <w:rPr>
                <w:rFonts w:ascii="Times New Roman" w:hAnsi="Times New Roman" w:cs="Times New Roman"/>
                <w:sz w:val="24"/>
                <w:szCs w:val="24"/>
                <w:lang w:val="ru-KZ"/>
              </w:rPr>
              <w:t>тель</w:t>
            </w:r>
            <w:proofErr w:type="spellEnd"/>
            <w:r w:rsidRPr="007C7A9E">
              <w:rPr>
                <w:rFonts w:ascii="Times New Roman" w:hAnsi="Times New Roman" w:cs="Times New Roman"/>
                <w:sz w:val="24"/>
                <w:szCs w:val="24"/>
                <w:lang w:val="ru-KZ"/>
              </w:rPr>
              <w:t xml:space="preserve"> третьей категории</w:t>
            </w:r>
          </w:p>
        </w:tc>
        <w:tc>
          <w:tcPr>
            <w:tcW w:w="0" w:type="auto"/>
            <w:tcBorders>
              <w:top w:val="single" w:sz="6" w:space="0" w:color="DDDDDD"/>
            </w:tcBorders>
            <w:tcMar>
              <w:top w:w="120" w:type="dxa"/>
              <w:left w:w="120" w:type="dxa"/>
              <w:bottom w:w="120" w:type="dxa"/>
              <w:right w:w="120" w:type="dxa"/>
            </w:tcMar>
            <w:hideMark/>
          </w:tcPr>
          <w:p w14:paraId="250C86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Руководи </w:t>
            </w:r>
            <w:proofErr w:type="spellStart"/>
            <w:r w:rsidRPr="007C7A9E">
              <w:rPr>
                <w:rFonts w:ascii="Times New Roman" w:hAnsi="Times New Roman" w:cs="Times New Roman"/>
                <w:sz w:val="24"/>
                <w:szCs w:val="24"/>
                <w:lang w:val="ru-KZ"/>
              </w:rPr>
              <w:t>тель</w:t>
            </w:r>
            <w:proofErr w:type="spellEnd"/>
            <w:r w:rsidRPr="007C7A9E">
              <w:rPr>
                <w:rFonts w:ascii="Times New Roman" w:hAnsi="Times New Roman" w:cs="Times New Roman"/>
                <w:sz w:val="24"/>
                <w:szCs w:val="24"/>
                <w:lang w:val="ru-KZ"/>
              </w:rPr>
              <w:t xml:space="preserve"> второй категории</w:t>
            </w:r>
          </w:p>
        </w:tc>
        <w:tc>
          <w:tcPr>
            <w:tcW w:w="0" w:type="auto"/>
            <w:tcBorders>
              <w:top w:val="single" w:sz="6" w:space="0" w:color="DDDDDD"/>
            </w:tcBorders>
            <w:tcMar>
              <w:top w:w="120" w:type="dxa"/>
              <w:left w:w="120" w:type="dxa"/>
              <w:bottom w:w="120" w:type="dxa"/>
              <w:right w:w="120" w:type="dxa"/>
            </w:tcMar>
            <w:hideMark/>
          </w:tcPr>
          <w:p w14:paraId="6C8AAA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Руководи </w:t>
            </w:r>
            <w:proofErr w:type="spellStart"/>
            <w:r w:rsidRPr="007C7A9E">
              <w:rPr>
                <w:rFonts w:ascii="Times New Roman" w:hAnsi="Times New Roman" w:cs="Times New Roman"/>
                <w:sz w:val="24"/>
                <w:szCs w:val="24"/>
                <w:lang w:val="ru-KZ"/>
              </w:rPr>
              <w:t>тель</w:t>
            </w:r>
            <w:proofErr w:type="spellEnd"/>
            <w:r w:rsidRPr="007C7A9E">
              <w:rPr>
                <w:rFonts w:ascii="Times New Roman" w:hAnsi="Times New Roman" w:cs="Times New Roman"/>
                <w:sz w:val="24"/>
                <w:szCs w:val="24"/>
                <w:lang w:val="ru-KZ"/>
              </w:rPr>
              <w:t xml:space="preserve"> первой категории</w:t>
            </w:r>
          </w:p>
        </w:tc>
        <w:tc>
          <w:tcPr>
            <w:tcW w:w="0" w:type="auto"/>
            <w:vMerge/>
            <w:tcBorders>
              <w:top w:val="single" w:sz="6" w:space="0" w:color="DDDDDD"/>
            </w:tcBorders>
            <w:vAlign w:val="center"/>
            <w:hideMark/>
          </w:tcPr>
          <w:p w14:paraId="1EBD88C4"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A8A277D" w14:textId="77777777">
        <w:tc>
          <w:tcPr>
            <w:tcW w:w="0" w:type="auto"/>
            <w:tcBorders>
              <w:top w:val="single" w:sz="6" w:space="0" w:color="DDDDDD"/>
            </w:tcBorders>
            <w:tcMar>
              <w:top w:w="120" w:type="dxa"/>
              <w:left w:w="120" w:type="dxa"/>
              <w:bottom w:w="120" w:type="dxa"/>
              <w:right w:w="120" w:type="dxa"/>
            </w:tcMar>
            <w:hideMark/>
          </w:tcPr>
          <w:p w14:paraId="4058F6A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gridSpan w:val="4"/>
            <w:tcBorders>
              <w:top w:val="single" w:sz="6" w:space="0" w:color="DDDDDD"/>
            </w:tcBorders>
            <w:tcMar>
              <w:top w:w="120" w:type="dxa"/>
              <w:left w:w="120" w:type="dxa"/>
              <w:bottom w:w="120" w:type="dxa"/>
              <w:right w:w="120" w:type="dxa"/>
            </w:tcMar>
            <w:hideMark/>
          </w:tcPr>
          <w:p w14:paraId="2FFA29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Обеспечение открытости деятельности и взаимодействия</w:t>
            </w:r>
          </w:p>
        </w:tc>
        <w:tc>
          <w:tcPr>
            <w:tcW w:w="0" w:type="auto"/>
            <w:tcBorders>
              <w:top w:val="single" w:sz="6" w:space="0" w:color="DDDDDD"/>
            </w:tcBorders>
            <w:tcMar>
              <w:top w:w="120" w:type="dxa"/>
              <w:left w:w="120" w:type="dxa"/>
              <w:bottom w:w="120" w:type="dxa"/>
              <w:right w:w="120" w:type="dxa"/>
            </w:tcMar>
            <w:hideMark/>
          </w:tcPr>
          <w:p w14:paraId="2B0E31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7C692EA" w14:textId="77777777">
        <w:tc>
          <w:tcPr>
            <w:tcW w:w="0" w:type="auto"/>
            <w:vMerge w:val="restart"/>
            <w:tcBorders>
              <w:top w:val="single" w:sz="6" w:space="0" w:color="DDDDDD"/>
            </w:tcBorders>
            <w:tcMar>
              <w:top w:w="120" w:type="dxa"/>
              <w:left w:w="120" w:type="dxa"/>
              <w:bottom w:w="120" w:type="dxa"/>
              <w:right w:w="120" w:type="dxa"/>
            </w:tcMar>
            <w:hideMark/>
          </w:tcPr>
          <w:p w14:paraId="0119D5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w:t>
            </w:r>
          </w:p>
        </w:tc>
        <w:tc>
          <w:tcPr>
            <w:tcW w:w="0" w:type="auto"/>
            <w:tcBorders>
              <w:top w:val="single" w:sz="6" w:space="0" w:color="DDDDDD"/>
            </w:tcBorders>
            <w:tcMar>
              <w:top w:w="120" w:type="dxa"/>
              <w:left w:w="120" w:type="dxa"/>
              <w:bottom w:w="120" w:type="dxa"/>
              <w:right w:w="120" w:type="dxa"/>
            </w:tcMar>
            <w:hideMark/>
          </w:tcPr>
          <w:p w14:paraId="572FE3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Открытость организации образования</w:t>
            </w:r>
          </w:p>
        </w:tc>
        <w:tc>
          <w:tcPr>
            <w:tcW w:w="0" w:type="auto"/>
            <w:gridSpan w:val="4"/>
            <w:tcBorders>
              <w:top w:val="single" w:sz="6" w:space="0" w:color="DDDDDD"/>
            </w:tcBorders>
            <w:tcMar>
              <w:top w:w="120" w:type="dxa"/>
              <w:left w:w="120" w:type="dxa"/>
              <w:bottom w:w="120" w:type="dxa"/>
              <w:right w:w="120" w:type="dxa"/>
            </w:tcMar>
            <w:hideMark/>
          </w:tcPr>
          <w:p w14:paraId="633949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сайта (ссылка), страницы в социальных сетях (ссылка)</w:t>
            </w:r>
          </w:p>
        </w:tc>
      </w:tr>
      <w:tr w:rsidR="007C7A9E" w:rsidRPr="007C7A9E" w14:paraId="21956CC0" w14:textId="77777777">
        <w:tc>
          <w:tcPr>
            <w:tcW w:w="0" w:type="auto"/>
            <w:vMerge/>
            <w:tcBorders>
              <w:top w:val="single" w:sz="6" w:space="0" w:color="DDDDDD"/>
            </w:tcBorders>
            <w:vAlign w:val="center"/>
            <w:hideMark/>
          </w:tcPr>
          <w:p w14:paraId="07FEF0C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A68C1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FD3AA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7633A0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5B015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F25A0C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38C34BB" w14:textId="77777777">
        <w:tc>
          <w:tcPr>
            <w:tcW w:w="0" w:type="auto"/>
            <w:vMerge w:val="restart"/>
            <w:tcBorders>
              <w:top w:val="single" w:sz="6" w:space="0" w:color="DDDDDD"/>
            </w:tcBorders>
            <w:tcMar>
              <w:top w:w="120" w:type="dxa"/>
              <w:left w:w="120" w:type="dxa"/>
              <w:bottom w:w="120" w:type="dxa"/>
              <w:right w:w="120" w:type="dxa"/>
            </w:tcMar>
            <w:hideMark/>
          </w:tcPr>
          <w:p w14:paraId="7C79CA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tcBorders>
              <w:top w:val="single" w:sz="6" w:space="0" w:color="DDDDDD"/>
            </w:tcBorders>
            <w:tcMar>
              <w:top w:w="120" w:type="dxa"/>
              <w:left w:w="120" w:type="dxa"/>
              <w:bottom w:w="120" w:type="dxa"/>
              <w:right w:w="120" w:type="dxa"/>
            </w:tcMar>
            <w:hideMark/>
          </w:tcPr>
          <w:p w14:paraId="67605E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так далее)</w:t>
            </w:r>
          </w:p>
        </w:tc>
        <w:tc>
          <w:tcPr>
            <w:tcW w:w="0" w:type="auto"/>
            <w:gridSpan w:val="3"/>
            <w:vMerge w:val="restart"/>
            <w:tcBorders>
              <w:top w:val="single" w:sz="6" w:space="0" w:color="DDDDDD"/>
            </w:tcBorders>
            <w:tcMar>
              <w:top w:w="120" w:type="dxa"/>
              <w:left w:w="120" w:type="dxa"/>
              <w:bottom w:w="120" w:type="dxa"/>
              <w:right w:w="120" w:type="dxa"/>
            </w:tcMar>
            <w:hideMark/>
          </w:tcPr>
          <w:p w14:paraId="771FF6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улучшение</w:t>
            </w:r>
          </w:p>
        </w:tc>
        <w:tc>
          <w:tcPr>
            <w:tcW w:w="0" w:type="auto"/>
            <w:vMerge w:val="restart"/>
            <w:tcBorders>
              <w:top w:val="single" w:sz="6" w:space="0" w:color="DDDDDD"/>
            </w:tcBorders>
            <w:tcMar>
              <w:top w:w="120" w:type="dxa"/>
              <w:left w:w="120" w:type="dxa"/>
              <w:bottom w:w="120" w:type="dxa"/>
              <w:right w:w="120" w:type="dxa"/>
            </w:tcMar>
            <w:hideMark/>
          </w:tcPr>
          <w:p w14:paraId="2032AF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87F37C6" w14:textId="77777777">
        <w:tc>
          <w:tcPr>
            <w:tcW w:w="0" w:type="auto"/>
            <w:vMerge/>
            <w:tcBorders>
              <w:top w:val="single" w:sz="6" w:space="0" w:color="DDDDDD"/>
            </w:tcBorders>
            <w:vAlign w:val="center"/>
            <w:hideMark/>
          </w:tcPr>
          <w:p w14:paraId="44CFD2A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3D25A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прибавляется 1 балл, если дополнительно улучшалась МТБ за счет внебюджетных средств</w:t>
            </w:r>
          </w:p>
        </w:tc>
        <w:tc>
          <w:tcPr>
            <w:tcW w:w="0" w:type="auto"/>
            <w:gridSpan w:val="3"/>
            <w:vMerge/>
            <w:tcBorders>
              <w:top w:val="single" w:sz="6" w:space="0" w:color="DDDDDD"/>
            </w:tcBorders>
            <w:vAlign w:val="center"/>
            <w:hideMark/>
          </w:tcPr>
          <w:p w14:paraId="67F4C19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3B316D2"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D1BAA02" w14:textId="77777777">
        <w:tc>
          <w:tcPr>
            <w:tcW w:w="0" w:type="auto"/>
            <w:tcBorders>
              <w:top w:val="single" w:sz="6" w:space="0" w:color="DDDDDD"/>
            </w:tcBorders>
            <w:tcMar>
              <w:top w:w="120" w:type="dxa"/>
              <w:left w:w="120" w:type="dxa"/>
              <w:bottom w:w="120" w:type="dxa"/>
              <w:right w:w="120" w:type="dxa"/>
            </w:tcMar>
            <w:hideMark/>
          </w:tcPr>
          <w:p w14:paraId="438B9D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E2D65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E97A2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6A36FF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AF8BF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13CA90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3561B7D" w14:textId="77777777">
        <w:tc>
          <w:tcPr>
            <w:tcW w:w="0" w:type="auto"/>
            <w:vMerge w:val="restart"/>
            <w:tcBorders>
              <w:top w:val="single" w:sz="6" w:space="0" w:color="DDDDDD"/>
            </w:tcBorders>
            <w:tcMar>
              <w:top w:w="120" w:type="dxa"/>
              <w:left w:w="120" w:type="dxa"/>
              <w:bottom w:w="120" w:type="dxa"/>
              <w:right w:w="120" w:type="dxa"/>
            </w:tcMar>
            <w:hideMark/>
          </w:tcPr>
          <w:p w14:paraId="095605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1.3.</w:t>
            </w:r>
          </w:p>
        </w:tc>
        <w:tc>
          <w:tcPr>
            <w:tcW w:w="0" w:type="auto"/>
            <w:tcBorders>
              <w:top w:val="single" w:sz="6" w:space="0" w:color="DDDDDD"/>
            </w:tcBorders>
            <w:tcMar>
              <w:top w:w="120" w:type="dxa"/>
              <w:left w:w="120" w:type="dxa"/>
              <w:bottom w:w="120" w:type="dxa"/>
              <w:right w:w="120" w:type="dxa"/>
            </w:tcMar>
            <w:hideMark/>
          </w:tcPr>
          <w:p w14:paraId="440C23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Сотрудничество</w:t>
            </w:r>
          </w:p>
        </w:tc>
        <w:tc>
          <w:tcPr>
            <w:tcW w:w="0" w:type="auto"/>
            <w:gridSpan w:val="4"/>
            <w:tcBorders>
              <w:top w:val="single" w:sz="6" w:space="0" w:color="DDDDDD"/>
            </w:tcBorders>
            <w:tcMar>
              <w:top w:w="120" w:type="dxa"/>
              <w:left w:w="120" w:type="dxa"/>
              <w:bottom w:w="120" w:type="dxa"/>
              <w:right w:w="120" w:type="dxa"/>
            </w:tcMar>
            <w:hideMark/>
          </w:tcPr>
          <w:p w14:paraId="20AF62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Заключение соглашений, проведение мероприятий</w:t>
            </w:r>
          </w:p>
        </w:tc>
      </w:tr>
      <w:tr w:rsidR="007C7A9E" w:rsidRPr="007C7A9E" w14:paraId="1B8429BD" w14:textId="77777777">
        <w:tc>
          <w:tcPr>
            <w:tcW w:w="0" w:type="auto"/>
            <w:vMerge/>
            <w:tcBorders>
              <w:top w:val="single" w:sz="6" w:space="0" w:color="DDDDDD"/>
            </w:tcBorders>
            <w:vAlign w:val="center"/>
            <w:hideMark/>
          </w:tcPr>
          <w:p w14:paraId="1969344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4080F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 организациями образования, социальными партнерами разного уровня</w:t>
            </w:r>
          </w:p>
        </w:tc>
        <w:tc>
          <w:tcPr>
            <w:tcW w:w="0" w:type="auto"/>
            <w:vMerge w:val="restart"/>
            <w:tcBorders>
              <w:top w:val="single" w:sz="6" w:space="0" w:color="DDDDDD"/>
            </w:tcBorders>
            <w:tcMar>
              <w:top w:w="120" w:type="dxa"/>
              <w:left w:w="120" w:type="dxa"/>
              <w:bottom w:w="120" w:type="dxa"/>
              <w:right w:w="120" w:type="dxa"/>
            </w:tcMar>
            <w:hideMark/>
          </w:tcPr>
          <w:p w14:paraId="744EC9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районный уровень</w:t>
            </w:r>
          </w:p>
        </w:tc>
        <w:tc>
          <w:tcPr>
            <w:tcW w:w="0" w:type="auto"/>
            <w:vMerge w:val="restart"/>
            <w:tcBorders>
              <w:top w:val="single" w:sz="6" w:space="0" w:color="DDDDDD"/>
            </w:tcBorders>
            <w:tcMar>
              <w:top w:w="120" w:type="dxa"/>
              <w:left w:w="120" w:type="dxa"/>
              <w:bottom w:w="120" w:type="dxa"/>
              <w:right w:w="120" w:type="dxa"/>
            </w:tcMar>
            <w:hideMark/>
          </w:tcPr>
          <w:p w14:paraId="0D85AF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областной (города республиканского значения) уровень</w:t>
            </w:r>
          </w:p>
        </w:tc>
        <w:tc>
          <w:tcPr>
            <w:tcW w:w="0" w:type="auto"/>
            <w:tcBorders>
              <w:top w:val="single" w:sz="6" w:space="0" w:color="DDDDDD"/>
            </w:tcBorders>
            <w:tcMar>
              <w:top w:w="120" w:type="dxa"/>
              <w:left w:w="120" w:type="dxa"/>
              <w:bottom w:w="120" w:type="dxa"/>
              <w:right w:w="120" w:type="dxa"/>
            </w:tcMar>
            <w:hideMark/>
          </w:tcPr>
          <w:p w14:paraId="5C9D5A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vMerge w:val="restart"/>
            <w:tcBorders>
              <w:top w:val="single" w:sz="6" w:space="0" w:color="DDDDDD"/>
            </w:tcBorders>
            <w:tcMar>
              <w:top w:w="120" w:type="dxa"/>
              <w:left w:w="120" w:type="dxa"/>
              <w:bottom w:w="120" w:type="dxa"/>
              <w:right w:w="120" w:type="dxa"/>
            </w:tcMar>
            <w:hideMark/>
          </w:tcPr>
          <w:p w14:paraId="1BAEC9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175D886" w14:textId="77777777">
        <w:tc>
          <w:tcPr>
            <w:tcW w:w="0" w:type="auto"/>
            <w:vMerge/>
            <w:tcBorders>
              <w:top w:val="single" w:sz="6" w:space="0" w:color="DDDDDD"/>
            </w:tcBorders>
            <w:vAlign w:val="center"/>
            <w:hideMark/>
          </w:tcPr>
          <w:p w14:paraId="3841FF7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6F16C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tcBorders>
              <w:top w:val="single" w:sz="6" w:space="0" w:color="DDDDDD"/>
            </w:tcBorders>
            <w:vAlign w:val="center"/>
            <w:hideMark/>
          </w:tcPr>
          <w:p w14:paraId="06D61AB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ECC123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5E458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уровень</w:t>
            </w:r>
          </w:p>
        </w:tc>
        <w:tc>
          <w:tcPr>
            <w:tcW w:w="0" w:type="auto"/>
            <w:vMerge/>
            <w:tcBorders>
              <w:top w:val="single" w:sz="6" w:space="0" w:color="DDDDDD"/>
            </w:tcBorders>
            <w:vAlign w:val="center"/>
            <w:hideMark/>
          </w:tcPr>
          <w:p w14:paraId="341B2C0E"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757745C" w14:textId="77777777">
        <w:tc>
          <w:tcPr>
            <w:tcW w:w="0" w:type="auto"/>
            <w:tcBorders>
              <w:top w:val="single" w:sz="6" w:space="0" w:color="DDDDDD"/>
            </w:tcBorders>
            <w:tcMar>
              <w:top w:w="120" w:type="dxa"/>
              <w:left w:w="120" w:type="dxa"/>
              <w:bottom w:w="120" w:type="dxa"/>
              <w:right w:w="120" w:type="dxa"/>
            </w:tcMar>
            <w:hideMark/>
          </w:tcPr>
          <w:p w14:paraId="7100526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46770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F5961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307ED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232E1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 (3)</w:t>
            </w:r>
          </w:p>
        </w:tc>
        <w:tc>
          <w:tcPr>
            <w:tcW w:w="0" w:type="auto"/>
            <w:tcBorders>
              <w:top w:val="single" w:sz="6" w:space="0" w:color="DDDDDD"/>
            </w:tcBorders>
            <w:tcMar>
              <w:top w:w="120" w:type="dxa"/>
              <w:left w:w="120" w:type="dxa"/>
              <w:bottom w:w="120" w:type="dxa"/>
              <w:right w:w="120" w:type="dxa"/>
            </w:tcMar>
            <w:hideMark/>
          </w:tcPr>
          <w:p w14:paraId="74FADF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ABBE2E6" w14:textId="77777777">
        <w:tc>
          <w:tcPr>
            <w:tcW w:w="0" w:type="auto"/>
            <w:tcBorders>
              <w:top w:val="single" w:sz="6" w:space="0" w:color="DDDDDD"/>
            </w:tcBorders>
            <w:tcMar>
              <w:top w:w="120" w:type="dxa"/>
              <w:left w:w="120" w:type="dxa"/>
              <w:bottom w:w="120" w:type="dxa"/>
              <w:right w:w="120" w:type="dxa"/>
            </w:tcMar>
            <w:hideMark/>
          </w:tcPr>
          <w:p w14:paraId="5117D7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gridSpan w:val="4"/>
            <w:tcBorders>
              <w:top w:val="single" w:sz="6" w:space="0" w:color="DDDDDD"/>
            </w:tcBorders>
            <w:tcMar>
              <w:top w:w="120" w:type="dxa"/>
              <w:left w:w="120" w:type="dxa"/>
              <w:bottom w:w="120" w:type="dxa"/>
              <w:right w:w="120" w:type="dxa"/>
            </w:tcMar>
            <w:hideMark/>
          </w:tcPr>
          <w:p w14:paraId="1AA58B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Эффективность развития кадрового потенциала</w:t>
            </w:r>
          </w:p>
        </w:tc>
        <w:tc>
          <w:tcPr>
            <w:tcW w:w="0" w:type="auto"/>
            <w:tcBorders>
              <w:top w:val="single" w:sz="6" w:space="0" w:color="DDDDDD"/>
            </w:tcBorders>
            <w:tcMar>
              <w:top w:w="120" w:type="dxa"/>
              <w:left w:w="120" w:type="dxa"/>
              <w:bottom w:w="120" w:type="dxa"/>
              <w:right w:w="120" w:type="dxa"/>
            </w:tcMar>
            <w:hideMark/>
          </w:tcPr>
          <w:p w14:paraId="5BE928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CD6539E" w14:textId="77777777">
        <w:tc>
          <w:tcPr>
            <w:tcW w:w="0" w:type="auto"/>
            <w:vMerge w:val="restart"/>
            <w:tcBorders>
              <w:top w:val="single" w:sz="6" w:space="0" w:color="DDDDDD"/>
            </w:tcBorders>
            <w:tcMar>
              <w:top w:w="120" w:type="dxa"/>
              <w:left w:w="120" w:type="dxa"/>
              <w:bottom w:w="120" w:type="dxa"/>
              <w:right w:w="120" w:type="dxa"/>
            </w:tcMar>
            <w:hideMark/>
          </w:tcPr>
          <w:p w14:paraId="34FC4BA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w:t>
            </w:r>
          </w:p>
        </w:tc>
        <w:tc>
          <w:tcPr>
            <w:tcW w:w="0" w:type="auto"/>
            <w:tcBorders>
              <w:top w:val="single" w:sz="6" w:space="0" w:color="DDDDDD"/>
            </w:tcBorders>
            <w:tcMar>
              <w:top w:w="120" w:type="dxa"/>
              <w:left w:w="120" w:type="dxa"/>
              <w:bottom w:w="120" w:type="dxa"/>
              <w:right w:w="120" w:type="dxa"/>
            </w:tcMar>
            <w:hideMark/>
          </w:tcPr>
          <w:p w14:paraId="4DEE0A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 (динамика в течение 3 лет)</w:t>
            </w:r>
          </w:p>
        </w:tc>
        <w:tc>
          <w:tcPr>
            <w:tcW w:w="0" w:type="auto"/>
            <w:tcBorders>
              <w:top w:val="single" w:sz="6" w:space="0" w:color="DDDDDD"/>
            </w:tcBorders>
            <w:tcMar>
              <w:top w:w="120" w:type="dxa"/>
              <w:left w:w="120" w:type="dxa"/>
              <w:bottom w:w="120" w:type="dxa"/>
              <w:right w:w="120" w:type="dxa"/>
            </w:tcMar>
            <w:hideMark/>
          </w:tcPr>
          <w:p w14:paraId="400A0E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нестабильная динамика (наличие динамики роста в одном учебном году)</w:t>
            </w:r>
          </w:p>
        </w:tc>
        <w:tc>
          <w:tcPr>
            <w:tcW w:w="0" w:type="auto"/>
            <w:tcBorders>
              <w:top w:val="single" w:sz="6" w:space="0" w:color="DDDDDD"/>
            </w:tcBorders>
            <w:tcMar>
              <w:top w:w="120" w:type="dxa"/>
              <w:left w:w="120" w:type="dxa"/>
              <w:bottom w:w="120" w:type="dxa"/>
              <w:right w:w="120" w:type="dxa"/>
            </w:tcMar>
            <w:hideMark/>
          </w:tcPr>
          <w:p w14:paraId="5CDC66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tcBorders>
              <w:top w:val="single" w:sz="6" w:space="0" w:color="DDDDDD"/>
            </w:tcBorders>
            <w:tcMar>
              <w:top w:w="120" w:type="dxa"/>
              <w:left w:w="120" w:type="dxa"/>
              <w:bottom w:w="120" w:type="dxa"/>
              <w:right w:w="120" w:type="dxa"/>
            </w:tcMar>
            <w:hideMark/>
          </w:tcPr>
          <w:p w14:paraId="0E58EAB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динамики роста</w:t>
            </w:r>
          </w:p>
        </w:tc>
        <w:tc>
          <w:tcPr>
            <w:tcW w:w="0" w:type="auto"/>
            <w:tcBorders>
              <w:top w:val="single" w:sz="6" w:space="0" w:color="DDDDDD"/>
            </w:tcBorders>
            <w:tcMar>
              <w:top w:w="120" w:type="dxa"/>
              <w:left w:w="120" w:type="dxa"/>
              <w:bottom w:w="120" w:type="dxa"/>
              <w:right w:w="120" w:type="dxa"/>
            </w:tcMar>
            <w:hideMark/>
          </w:tcPr>
          <w:p w14:paraId="0430BD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54A21D6" w14:textId="77777777">
        <w:tc>
          <w:tcPr>
            <w:tcW w:w="0" w:type="auto"/>
            <w:vMerge/>
            <w:tcBorders>
              <w:top w:val="single" w:sz="6" w:space="0" w:color="DDDDDD"/>
            </w:tcBorders>
            <w:vAlign w:val="center"/>
            <w:hideMark/>
          </w:tcPr>
          <w:p w14:paraId="2552C04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2A7EC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2F2F13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C08CB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87F99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1223DF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39ECD2F" w14:textId="77777777">
        <w:tc>
          <w:tcPr>
            <w:tcW w:w="0" w:type="auto"/>
            <w:tcBorders>
              <w:top w:val="single" w:sz="6" w:space="0" w:color="DDDDDD"/>
            </w:tcBorders>
            <w:tcMar>
              <w:top w:w="120" w:type="dxa"/>
              <w:left w:w="120" w:type="dxa"/>
              <w:bottom w:w="120" w:type="dxa"/>
              <w:right w:w="120" w:type="dxa"/>
            </w:tcMar>
            <w:hideMark/>
          </w:tcPr>
          <w:p w14:paraId="0800C4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4"/>
            <w:tcBorders>
              <w:top w:val="single" w:sz="6" w:space="0" w:color="DDDDDD"/>
            </w:tcBorders>
            <w:tcMar>
              <w:top w:w="120" w:type="dxa"/>
              <w:left w:w="120" w:type="dxa"/>
              <w:bottom w:w="120" w:type="dxa"/>
              <w:right w:w="120" w:type="dxa"/>
            </w:tcMar>
            <w:hideMark/>
          </w:tcPr>
          <w:p w14:paraId="2083AB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Обобщение и трансляция опыта</w:t>
            </w:r>
          </w:p>
        </w:tc>
        <w:tc>
          <w:tcPr>
            <w:tcW w:w="0" w:type="auto"/>
            <w:tcBorders>
              <w:top w:val="single" w:sz="6" w:space="0" w:color="DDDDDD"/>
            </w:tcBorders>
            <w:tcMar>
              <w:top w:w="120" w:type="dxa"/>
              <w:left w:w="120" w:type="dxa"/>
              <w:bottom w:w="120" w:type="dxa"/>
              <w:right w:w="120" w:type="dxa"/>
            </w:tcMar>
            <w:hideMark/>
          </w:tcPr>
          <w:p w14:paraId="76659F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6C7BE86" w14:textId="77777777">
        <w:tc>
          <w:tcPr>
            <w:tcW w:w="0" w:type="auto"/>
            <w:vMerge w:val="restart"/>
            <w:tcBorders>
              <w:top w:val="single" w:sz="6" w:space="0" w:color="DDDDDD"/>
            </w:tcBorders>
            <w:tcMar>
              <w:top w:w="120" w:type="dxa"/>
              <w:left w:w="120" w:type="dxa"/>
              <w:bottom w:w="120" w:type="dxa"/>
              <w:right w:w="120" w:type="dxa"/>
            </w:tcMar>
            <w:hideMark/>
          </w:tcPr>
          <w:p w14:paraId="6E3252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tcBorders>
              <w:top w:val="single" w:sz="6" w:space="0" w:color="DDDDDD"/>
            </w:tcBorders>
            <w:tcMar>
              <w:top w:w="120" w:type="dxa"/>
              <w:left w:w="120" w:type="dxa"/>
              <w:bottom w:w="120" w:type="dxa"/>
              <w:right w:w="120" w:type="dxa"/>
            </w:tcMar>
            <w:hideMark/>
          </w:tcPr>
          <w:p w14:paraId="1B893F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Разработанные руководителем программы, учебно-методические материалы, методические материалы, рекомендованные</w:t>
            </w:r>
          </w:p>
        </w:tc>
        <w:tc>
          <w:tcPr>
            <w:tcW w:w="0" w:type="auto"/>
            <w:tcBorders>
              <w:top w:val="single" w:sz="6" w:space="0" w:color="DDDDDD"/>
            </w:tcBorders>
            <w:tcMar>
              <w:top w:w="120" w:type="dxa"/>
              <w:left w:w="120" w:type="dxa"/>
              <w:bottom w:w="120" w:type="dxa"/>
              <w:right w:w="120" w:type="dxa"/>
            </w:tcMar>
            <w:hideMark/>
          </w:tcPr>
          <w:p w14:paraId="7B6384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учебно-методическим советом отдела образования района/города</w:t>
            </w:r>
          </w:p>
        </w:tc>
        <w:tc>
          <w:tcPr>
            <w:tcW w:w="0" w:type="auto"/>
            <w:tcBorders>
              <w:top w:val="single" w:sz="6" w:space="0" w:color="DDDDDD"/>
            </w:tcBorders>
            <w:tcMar>
              <w:top w:w="120" w:type="dxa"/>
              <w:left w:w="120" w:type="dxa"/>
              <w:bottom w:w="120" w:type="dxa"/>
              <w:right w:w="120" w:type="dxa"/>
            </w:tcMar>
            <w:hideMark/>
          </w:tcPr>
          <w:p w14:paraId="33EAC1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учебно-методическим советом при УО или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5005B7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064E59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F648A6E" w14:textId="77777777">
        <w:tc>
          <w:tcPr>
            <w:tcW w:w="0" w:type="auto"/>
            <w:vMerge/>
            <w:tcBorders>
              <w:top w:val="single" w:sz="6" w:space="0" w:color="DDDDDD"/>
            </w:tcBorders>
            <w:vAlign w:val="center"/>
            <w:hideMark/>
          </w:tcPr>
          <w:p w14:paraId="37E4DDD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21E6B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4402656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AF9FC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536289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0640CF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828C1E5" w14:textId="77777777">
        <w:tc>
          <w:tcPr>
            <w:tcW w:w="0" w:type="auto"/>
            <w:tcBorders>
              <w:top w:val="single" w:sz="6" w:space="0" w:color="DDDDDD"/>
            </w:tcBorders>
            <w:tcMar>
              <w:top w:w="120" w:type="dxa"/>
              <w:left w:w="120" w:type="dxa"/>
              <w:bottom w:w="120" w:type="dxa"/>
              <w:right w:w="120" w:type="dxa"/>
            </w:tcMar>
            <w:hideMark/>
          </w:tcPr>
          <w:p w14:paraId="4F1F9B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3.2.</w:t>
            </w:r>
          </w:p>
        </w:tc>
        <w:tc>
          <w:tcPr>
            <w:tcW w:w="0" w:type="auto"/>
            <w:tcBorders>
              <w:top w:val="single" w:sz="6" w:space="0" w:color="DDDDDD"/>
            </w:tcBorders>
            <w:tcMar>
              <w:top w:w="120" w:type="dxa"/>
              <w:left w:w="120" w:type="dxa"/>
              <w:bottom w:w="120" w:type="dxa"/>
              <w:right w:w="120" w:type="dxa"/>
            </w:tcMar>
            <w:hideMark/>
          </w:tcPr>
          <w:p w14:paraId="0AA1C7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Публикация руководителя на основе исследовательской деятельности (не более 3 авторов)</w:t>
            </w:r>
          </w:p>
          <w:p w14:paraId="7B6B8D6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Примечание: выставляется 7 баллов, если есть публикация в издании, рекомендованном </w:t>
            </w:r>
            <w:r w:rsidRPr="007C7A9E">
              <w:rPr>
                <w:rFonts w:ascii="Times New Roman" w:hAnsi="Times New Roman" w:cs="Times New Roman"/>
                <w:sz w:val="24"/>
                <w:szCs w:val="24"/>
                <w:lang w:val="ru-KZ"/>
              </w:rPr>
              <w:lastRenderedPageBreak/>
              <w:t xml:space="preserve">КОКНВО или входящем в базы </w:t>
            </w: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и </w:t>
            </w:r>
            <w:proofErr w:type="spellStart"/>
            <w:r w:rsidRPr="007C7A9E">
              <w:rPr>
                <w:rFonts w:ascii="Times New Roman" w:hAnsi="Times New Roman" w:cs="Times New Roman"/>
                <w:sz w:val="24"/>
                <w:szCs w:val="24"/>
                <w:lang w:val="ru-KZ"/>
              </w:rPr>
              <w:t>WoS</w:t>
            </w:r>
            <w:proofErr w:type="spellEnd"/>
          </w:p>
        </w:tc>
        <w:tc>
          <w:tcPr>
            <w:tcW w:w="0" w:type="auto"/>
            <w:tcBorders>
              <w:top w:val="single" w:sz="6" w:space="0" w:color="DDDDDD"/>
            </w:tcBorders>
            <w:tcMar>
              <w:top w:w="120" w:type="dxa"/>
              <w:left w:w="120" w:type="dxa"/>
              <w:bottom w:w="120" w:type="dxa"/>
              <w:right w:w="120" w:type="dxa"/>
            </w:tcMar>
            <w:hideMark/>
          </w:tcPr>
          <w:p w14:paraId="681DE5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 </w:t>
            </w:r>
          </w:p>
        </w:tc>
        <w:tc>
          <w:tcPr>
            <w:tcW w:w="0" w:type="auto"/>
            <w:gridSpan w:val="2"/>
            <w:tcBorders>
              <w:top w:val="single" w:sz="6" w:space="0" w:color="DDDDDD"/>
            </w:tcBorders>
            <w:tcMar>
              <w:top w:w="120" w:type="dxa"/>
              <w:left w:w="120" w:type="dxa"/>
              <w:bottom w:w="120" w:type="dxa"/>
              <w:right w:w="120" w:type="dxa"/>
            </w:tcMar>
            <w:hideMark/>
          </w:tcPr>
          <w:p w14:paraId="5DF70A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0" w:type="auto"/>
            <w:tcBorders>
              <w:top w:val="single" w:sz="6" w:space="0" w:color="DDDDDD"/>
            </w:tcBorders>
            <w:tcMar>
              <w:top w:w="120" w:type="dxa"/>
              <w:left w:w="120" w:type="dxa"/>
              <w:bottom w:w="120" w:type="dxa"/>
              <w:right w:w="120" w:type="dxa"/>
            </w:tcMar>
            <w:hideMark/>
          </w:tcPr>
          <w:p w14:paraId="69630E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B1C1216" w14:textId="77777777">
        <w:tc>
          <w:tcPr>
            <w:tcW w:w="0" w:type="auto"/>
            <w:tcBorders>
              <w:top w:val="single" w:sz="6" w:space="0" w:color="DDDDDD"/>
            </w:tcBorders>
            <w:tcMar>
              <w:top w:w="120" w:type="dxa"/>
              <w:left w:w="120" w:type="dxa"/>
              <w:bottom w:w="120" w:type="dxa"/>
              <w:right w:w="120" w:type="dxa"/>
            </w:tcMar>
            <w:hideMark/>
          </w:tcPr>
          <w:p w14:paraId="6EA335D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654AC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9577F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CCEA25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0E3750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0AC2E55" w14:textId="77777777">
        <w:tc>
          <w:tcPr>
            <w:tcW w:w="0" w:type="auto"/>
            <w:tcBorders>
              <w:top w:val="single" w:sz="6" w:space="0" w:color="DDDDDD"/>
            </w:tcBorders>
            <w:tcMar>
              <w:top w:w="120" w:type="dxa"/>
              <w:left w:w="120" w:type="dxa"/>
              <w:bottom w:w="120" w:type="dxa"/>
              <w:right w:w="120" w:type="dxa"/>
            </w:tcMar>
            <w:hideMark/>
          </w:tcPr>
          <w:p w14:paraId="7EEED6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3.3.</w:t>
            </w:r>
          </w:p>
        </w:tc>
        <w:tc>
          <w:tcPr>
            <w:tcW w:w="0" w:type="auto"/>
            <w:tcBorders>
              <w:top w:val="single" w:sz="6" w:space="0" w:color="DDDDDD"/>
            </w:tcBorders>
            <w:tcMar>
              <w:top w:w="120" w:type="dxa"/>
              <w:left w:w="120" w:type="dxa"/>
              <w:bottom w:w="120" w:type="dxa"/>
              <w:right w:w="120" w:type="dxa"/>
            </w:tcMar>
            <w:hideMark/>
          </w:tcPr>
          <w:p w14:paraId="2BAD4D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руководителя в рабочих / творческих группах или экспертных советах, или конкурсных комиссиях, или жюри, судействе</w:t>
            </w:r>
          </w:p>
        </w:tc>
        <w:tc>
          <w:tcPr>
            <w:tcW w:w="0" w:type="auto"/>
            <w:tcBorders>
              <w:top w:val="single" w:sz="6" w:space="0" w:color="DDDDDD"/>
            </w:tcBorders>
            <w:tcMar>
              <w:top w:w="120" w:type="dxa"/>
              <w:left w:w="120" w:type="dxa"/>
              <w:bottom w:w="120" w:type="dxa"/>
              <w:right w:w="120" w:type="dxa"/>
            </w:tcMar>
            <w:hideMark/>
          </w:tcPr>
          <w:p w14:paraId="3274FF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4D77A5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021711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4A13B2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972C44F" w14:textId="77777777">
        <w:tc>
          <w:tcPr>
            <w:tcW w:w="0" w:type="auto"/>
            <w:tcBorders>
              <w:top w:val="single" w:sz="6" w:space="0" w:color="DDDDDD"/>
            </w:tcBorders>
            <w:tcMar>
              <w:top w:w="120" w:type="dxa"/>
              <w:left w:w="120" w:type="dxa"/>
              <w:bottom w:w="120" w:type="dxa"/>
              <w:right w:w="120" w:type="dxa"/>
            </w:tcMar>
            <w:hideMark/>
          </w:tcPr>
          <w:p w14:paraId="187A55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81FF2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C97D4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17D1FB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6DB582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675D18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4D3BB8E" w14:textId="77777777">
        <w:tc>
          <w:tcPr>
            <w:tcW w:w="0" w:type="auto"/>
            <w:tcBorders>
              <w:top w:val="single" w:sz="6" w:space="0" w:color="DDDDDD"/>
            </w:tcBorders>
            <w:tcMar>
              <w:top w:w="120" w:type="dxa"/>
              <w:left w:w="120" w:type="dxa"/>
              <w:bottom w:w="120" w:type="dxa"/>
              <w:right w:w="120" w:type="dxa"/>
            </w:tcMar>
            <w:hideMark/>
          </w:tcPr>
          <w:p w14:paraId="42E1F8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gridSpan w:val="4"/>
            <w:tcBorders>
              <w:top w:val="single" w:sz="6" w:space="0" w:color="DDDDDD"/>
            </w:tcBorders>
            <w:tcMar>
              <w:top w:w="120" w:type="dxa"/>
              <w:left w:w="120" w:type="dxa"/>
              <w:bottom w:w="120" w:type="dxa"/>
              <w:right w:w="120" w:type="dxa"/>
            </w:tcMar>
            <w:hideMark/>
          </w:tcPr>
          <w:p w14:paraId="71FD51F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Повышение квалификации</w:t>
            </w:r>
          </w:p>
        </w:tc>
        <w:tc>
          <w:tcPr>
            <w:tcW w:w="0" w:type="auto"/>
            <w:tcBorders>
              <w:top w:val="single" w:sz="6" w:space="0" w:color="DDDDDD"/>
            </w:tcBorders>
            <w:tcMar>
              <w:top w:w="120" w:type="dxa"/>
              <w:left w:w="120" w:type="dxa"/>
              <w:bottom w:w="120" w:type="dxa"/>
              <w:right w:w="120" w:type="dxa"/>
            </w:tcMar>
            <w:hideMark/>
          </w:tcPr>
          <w:p w14:paraId="1E3D68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106D2E5" w14:textId="77777777">
        <w:tc>
          <w:tcPr>
            <w:tcW w:w="0" w:type="auto"/>
            <w:vMerge w:val="restart"/>
            <w:tcBorders>
              <w:top w:val="single" w:sz="6" w:space="0" w:color="DDDDDD"/>
            </w:tcBorders>
            <w:tcMar>
              <w:top w:w="120" w:type="dxa"/>
              <w:left w:w="120" w:type="dxa"/>
              <w:bottom w:w="120" w:type="dxa"/>
              <w:right w:w="120" w:type="dxa"/>
            </w:tcMar>
            <w:hideMark/>
          </w:tcPr>
          <w:p w14:paraId="39CF0B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w:t>
            </w:r>
          </w:p>
        </w:tc>
        <w:tc>
          <w:tcPr>
            <w:tcW w:w="0" w:type="auto"/>
            <w:tcBorders>
              <w:top w:val="single" w:sz="6" w:space="0" w:color="DDDDDD"/>
            </w:tcBorders>
            <w:tcMar>
              <w:top w:w="120" w:type="dxa"/>
              <w:left w:w="120" w:type="dxa"/>
              <w:bottom w:w="120" w:type="dxa"/>
              <w:right w:w="120" w:type="dxa"/>
            </w:tcMar>
            <w:hideMark/>
          </w:tcPr>
          <w:p w14:paraId="56FB1F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Курсы повышения квалификации в области менеджмента по образовательным программам, согласованным с уполномоченным органом в области образования</w:t>
            </w:r>
          </w:p>
        </w:tc>
        <w:tc>
          <w:tcPr>
            <w:tcW w:w="0" w:type="auto"/>
            <w:vMerge w:val="restart"/>
            <w:tcBorders>
              <w:top w:val="single" w:sz="6" w:space="0" w:color="DDDDDD"/>
            </w:tcBorders>
            <w:tcMar>
              <w:top w:w="120" w:type="dxa"/>
              <w:left w:w="120" w:type="dxa"/>
              <w:bottom w:w="120" w:type="dxa"/>
              <w:right w:w="120" w:type="dxa"/>
            </w:tcMar>
            <w:hideMark/>
          </w:tcPr>
          <w:p w14:paraId="7AFB08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w:t>
            </w:r>
          </w:p>
        </w:tc>
        <w:tc>
          <w:tcPr>
            <w:tcW w:w="0" w:type="auto"/>
            <w:vMerge w:val="restart"/>
            <w:tcBorders>
              <w:top w:val="single" w:sz="6" w:space="0" w:color="DDDDDD"/>
            </w:tcBorders>
            <w:tcMar>
              <w:top w:w="120" w:type="dxa"/>
              <w:left w:w="120" w:type="dxa"/>
              <w:bottom w:w="120" w:type="dxa"/>
              <w:right w:w="120" w:type="dxa"/>
            </w:tcMar>
            <w:hideMark/>
          </w:tcPr>
          <w:p w14:paraId="0B8458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vMerge w:val="restart"/>
            <w:tcBorders>
              <w:top w:val="single" w:sz="6" w:space="0" w:color="DDDDDD"/>
            </w:tcBorders>
            <w:tcMar>
              <w:top w:w="120" w:type="dxa"/>
              <w:left w:w="120" w:type="dxa"/>
              <w:bottom w:w="120" w:type="dxa"/>
              <w:right w:w="120" w:type="dxa"/>
            </w:tcMar>
            <w:hideMark/>
          </w:tcPr>
          <w:p w14:paraId="6F45E3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более 72</w:t>
            </w:r>
          </w:p>
        </w:tc>
        <w:tc>
          <w:tcPr>
            <w:tcW w:w="0" w:type="auto"/>
            <w:vMerge w:val="restart"/>
            <w:tcBorders>
              <w:top w:val="single" w:sz="6" w:space="0" w:color="DDDDDD"/>
            </w:tcBorders>
            <w:tcMar>
              <w:top w:w="120" w:type="dxa"/>
              <w:left w:w="120" w:type="dxa"/>
              <w:bottom w:w="120" w:type="dxa"/>
              <w:right w:w="120" w:type="dxa"/>
            </w:tcMar>
            <w:hideMark/>
          </w:tcPr>
          <w:p w14:paraId="674018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C3FEC59" w14:textId="77777777">
        <w:tc>
          <w:tcPr>
            <w:tcW w:w="0" w:type="auto"/>
            <w:vMerge/>
            <w:tcBorders>
              <w:top w:val="single" w:sz="6" w:space="0" w:color="DDDDDD"/>
            </w:tcBorders>
            <w:vAlign w:val="center"/>
            <w:hideMark/>
          </w:tcPr>
          <w:p w14:paraId="1DD5514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B9C63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(общее количество часов)</w:t>
            </w:r>
          </w:p>
        </w:tc>
        <w:tc>
          <w:tcPr>
            <w:tcW w:w="0" w:type="auto"/>
            <w:vMerge/>
            <w:tcBorders>
              <w:top w:val="single" w:sz="6" w:space="0" w:color="DDDDDD"/>
            </w:tcBorders>
            <w:vAlign w:val="center"/>
            <w:hideMark/>
          </w:tcPr>
          <w:p w14:paraId="59990A4F"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F2D5409"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8FDC737"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AD08309"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3861790" w14:textId="77777777">
        <w:tc>
          <w:tcPr>
            <w:tcW w:w="0" w:type="auto"/>
            <w:vMerge/>
            <w:tcBorders>
              <w:top w:val="single" w:sz="6" w:space="0" w:color="DDDDDD"/>
            </w:tcBorders>
            <w:vAlign w:val="center"/>
            <w:hideMark/>
          </w:tcPr>
          <w:p w14:paraId="1B5B0AB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EB7F0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41A13A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615A0B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566C11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0ADB8B9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F43FD14" w14:textId="77777777">
        <w:tc>
          <w:tcPr>
            <w:tcW w:w="0" w:type="auto"/>
            <w:tcBorders>
              <w:top w:val="single" w:sz="6" w:space="0" w:color="DDDDDD"/>
            </w:tcBorders>
            <w:tcMar>
              <w:top w:w="120" w:type="dxa"/>
              <w:left w:w="120" w:type="dxa"/>
              <w:bottom w:w="120" w:type="dxa"/>
              <w:right w:w="120" w:type="dxa"/>
            </w:tcMar>
            <w:hideMark/>
          </w:tcPr>
          <w:p w14:paraId="6A42B9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CD8A9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w:t>
            </w:r>
          </w:p>
        </w:tc>
        <w:tc>
          <w:tcPr>
            <w:tcW w:w="0" w:type="auto"/>
            <w:tcBorders>
              <w:top w:val="single" w:sz="6" w:space="0" w:color="DDDDDD"/>
            </w:tcBorders>
            <w:tcMar>
              <w:top w:w="120" w:type="dxa"/>
              <w:left w:w="120" w:type="dxa"/>
              <w:bottom w:w="120" w:type="dxa"/>
              <w:right w:w="120" w:type="dxa"/>
            </w:tcMar>
            <w:hideMark/>
          </w:tcPr>
          <w:p w14:paraId="3EEFA82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14</w:t>
            </w:r>
          </w:p>
        </w:tc>
        <w:tc>
          <w:tcPr>
            <w:tcW w:w="0" w:type="auto"/>
            <w:tcBorders>
              <w:top w:val="single" w:sz="6" w:space="0" w:color="DDDDDD"/>
            </w:tcBorders>
            <w:tcMar>
              <w:top w:w="120" w:type="dxa"/>
              <w:left w:w="120" w:type="dxa"/>
              <w:bottom w:w="120" w:type="dxa"/>
              <w:right w:w="120" w:type="dxa"/>
            </w:tcMar>
            <w:hideMark/>
          </w:tcPr>
          <w:p w14:paraId="0B11C76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23</w:t>
            </w:r>
          </w:p>
        </w:tc>
        <w:tc>
          <w:tcPr>
            <w:tcW w:w="0" w:type="auto"/>
            <w:tcBorders>
              <w:top w:val="single" w:sz="6" w:space="0" w:color="DDDDDD"/>
            </w:tcBorders>
            <w:tcMar>
              <w:top w:w="120" w:type="dxa"/>
              <w:left w:w="120" w:type="dxa"/>
              <w:bottom w:w="120" w:type="dxa"/>
              <w:right w:w="120" w:type="dxa"/>
            </w:tcMar>
            <w:hideMark/>
          </w:tcPr>
          <w:p w14:paraId="441B13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27 (29)</w:t>
            </w:r>
          </w:p>
        </w:tc>
        <w:tc>
          <w:tcPr>
            <w:tcW w:w="0" w:type="auto"/>
            <w:tcBorders>
              <w:top w:val="single" w:sz="6" w:space="0" w:color="DDDDDD"/>
            </w:tcBorders>
            <w:tcMar>
              <w:top w:w="120" w:type="dxa"/>
              <w:left w:w="120" w:type="dxa"/>
              <w:bottom w:w="120" w:type="dxa"/>
              <w:right w:w="120" w:type="dxa"/>
            </w:tcMar>
            <w:hideMark/>
          </w:tcPr>
          <w:p w14:paraId="5DBAB8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0355DCE" w14:textId="77777777">
        <w:tc>
          <w:tcPr>
            <w:tcW w:w="0" w:type="auto"/>
            <w:gridSpan w:val="6"/>
            <w:tcBorders>
              <w:top w:val="single" w:sz="6" w:space="0" w:color="DDDDDD"/>
            </w:tcBorders>
            <w:tcMar>
              <w:top w:w="120" w:type="dxa"/>
              <w:left w:w="120" w:type="dxa"/>
              <w:bottom w:w="120" w:type="dxa"/>
              <w:right w:w="120" w:type="dxa"/>
            </w:tcMar>
            <w:hideMark/>
          </w:tcPr>
          <w:p w14:paraId="4E50E3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tc>
      </w:tr>
      <w:tr w:rsidR="007C7A9E" w:rsidRPr="007C7A9E" w14:paraId="749AD88F" w14:textId="77777777">
        <w:tc>
          <w:tcPr>
            <w:tcW w:w="0" w:type="auto"/>
            <w:gridSpan w:val="6"/>
            <w:tcBorders>
              <w:top w:val="single" w:sz="6" w:space="0" w:color="DDDDDD"/>
            </w:tcBorders>
            <w:tcMar>
              <w:top w:w="120" w:type="dxa"/>
              <w:left w:w="120" w:type="dxa"/>
              <w:bottom w:w="120" w:type="dxa"/>
              <w:right w:w="120" w:type="dxa"/>
            </w:tcMar>
            <w:hideMark/>
          </w:tcPr>
          <w:p w14:paraId="6A5C5E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заявляемой квалификационной категории</w:t>
            </w:r>
          </w:p>
        </w:tc>
      </w:tr>
      <w:tr w:rsidR="007C7A9E" w:rsidRPr="007C7A9E" w14:paraId="468EFC16" w14:textId="77777777">
        <w:tc>
          <w:tcPr>
            <w:tcW w:w="0" w:type="auto"/>
            <w:gridSpan w:val="6"/>
            <w:tcBorders>
              <w:top w:val="single" w:sz="6" w:space="0" w:color="DDDDDD"/>
            </w:tcBorders>
            <w:tcMar>
              <w:top w:w="120" w:type="dxa"/>
              <w:left w:w="120" w:type="dxa"/>
              <w:bottom w:w="120" w:type="dxa"/>
              <w:right w:w="120" w:type="dxa"/>
            </w:tcMar>
            <w:hideMark/>
          </w:tcPr>
          <w:p w14:paraId="7372DA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 соответствует заявляемой квалификационной категории</w:t>
            </w:r>
          </w:p>
          <w:p w14:paraId="182E0C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действующей квалификационной категории</w:t>
            </w:r>
          </w:p>
          <w:p w14:paraId="399C91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квалификационной категории, ниже действующей</w:t>
            </w:r>
          </w:p>
        </w:tc>
      </w:tr>
    </w:tbl>
    <w:p w14:paraId="7669B3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 ____________ 20_____ года.</w:t>
      </w:r>
    </w:p>
    <w:p w14:paraId="5011877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______________________________________________________</w:t>
      </w:r>
    </w:p>
    <w:p w14:paraId="4B86B4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Подпись / фамилия, имя, отчество (при наличии) члена Комиссии</w:t>
      </w:r>
    </w:p>
    <w:p w14:paraId="09B720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Лист оценивания материалов (портфолио) заместителя руководителя организации образования</w:t>
      </w:r>
    </w:p>
    <w:tbl>
      <w:tblPr>
        <w:tblW w:w="13137" w:type="dxa"/>
        <w:tblCellMar>
          <w:left w:w="0" w:type="dxa"/>
          <w:right w:w="0" w:type="dxa"/>
        </w:tblCellMar>
        <w:tblLook w:val="04A0" w:firstRow="1" w:lastRow="0" w:firstColumn="1" w:lastColumn="0" w:noHBand="0" w:noVBand="1"/>
      </w:tblPr>
      <w:tblGrid>
        <w:gridCol w:w="600"/>
        <w:gridCol w:w="3454"/>
        <w:gridCol w:w="1841"/>
        <w:gridCol w:w="3007"/>
        <w:gridCol w:w="2999"/>
        <w:gridCol w:w="1230"/>
        <w:gridCol w:w="6"/>
      </w:tblGrid>
      <w:tr w:rsidR="007C7A9E" w:rsidRPr="007C7A9E" w14:paraId="1007C7A6" w14:textId="77777777">
        <w:trPr>
          <w:gridAfter w:val="1"/>
        </w:trPr>
        <w:tc>
          <w:tcPr>
            <w:tcW w:w="0" w:type="auto"/>
            <w:vMerge w:val="restart"/>
            <w:tcBorders>
              <w:top w:val="single" w:sz="6" w:space="0" w:color="DDDDDD"/>
            </w:tcBorders>
            <w:tcMar>
              <w:top w:w="120" w:type="dxa"/>
              <w:left w:w="120" w:type="dxa"/>
              <w:bottom w:w="120" w:type="dxa"/>
              <w:right w:w="120" w:type="dxa"/>
            </w:tcMar>
            <w:hideMark/>
          </w:tcPr>
          <w:p w14:paraId="5168D7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vMerge w:val="restart"/>
            <w:tcBorders>
              <w:top w:val="single" w:sz="6" w:space="0" w:color="DDDDDD"/>
            </w:tcBorders>
            <w:tcMar>
              <w:top w:w="120" w:type="dxa"/>
              <w:left w:w="120" w:type="dxa"/>
              <w:bottom w:w="120" w:type="dxa"/>
              <w:right w:w="120" w:type="dxa"/>
            </w:tcMar>
            <w:hideMark/>
          </w:tcPr>
          <w:p w14:paraId="3E29DDB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w:t>
            </w:r>
          </w:p>
        </w:tc>
        <w:tc>
          <w:tcPr>
            <w:tcW w:w="0" w:type="auto"/>
            <w:gridSpan w:val="3"/>
            <w:tcBorders>
              <w:top w:val="single" w:sz="6" w:space="0" w:color="DDDDDD"/>
            </w:tcBorders>
            <w:tcMar>
              <w:top w:w="120" w:type="dxa"/>
              <w:left w:w="120" w:type="dxa"/>
              <w:bottom w:w="120" w:type="dxa"/>
              <w:right w:w="120" w:type="dxa"/>
            </w:tcMar>
            <w:hideMark/>
          </w:tcPr>
          <w:p w14:paraId="672C27D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240287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Оценка комиссии</w:t>
            </w:r>
          </w:p>
        </w:tc>
      </w:tr>
      <w:tr w:rsidR="007C7A9E" w:rsidRPr="007C7A9E" w14:paraId="039837A8" w14:textId="77777777">
        <w:trPr>
          <w:gridAfter w:val="1"/>
        </w:trPr>
        <w:tc>
          <w:tcPr>
            <w:tcW w:w="0" w:type="auto"/>
            <w:vMerge/>
            <w:tcBorders>
              <w:top w:val="single" w:sz="6" w:space="0" w:color="DDDDDD"/>
            </w:tcBorders>
            <w:vAlign w:val="center"/>
            <w:hideMark/>
          </w:tcPr>
          <w:p w14:paraId="1582F509"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BFF29E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6F7F96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Заместитель руководителя третьей категории</w:t>
            </w:r>
          </w:p>
        </w:tc>
        <w:tc>
          <w:tcPr>
            <w:tcW w:w="0" w:type="auto"/>
            <w:tcBorders>
              <w:top w:val="single" w:sz="6" w:space="0" w:color="DDDDDD"/>
            </w:tcBorders>
            <w:tcMar>
              <w:top w:w="120" w:type="dxa"/>
              <w:left w:w="120" w:type="dxa"/>
              <w:bottom w:w="120" w:type="dxa"/>
              <w:right w:w="120" w:type="dxa"/>
            </w:tcMar>
            <w:hideMark/>
          </w:tcPr>
          <w:p w14:paraId="5228E1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Заместитель руководителя второй категории</w:t>
            </w:r>
          </w:p>
        </w:tc>
        <w:tc>
          <w:tcPr>
            <w:tcW w:w="0" w:type="auto"/>
            <w:tcBorders>
              <w:top w:val="single" w:sz="6" w:space="0" w:color="DDDDDD"/>
            </w:tcBorders>
            <w:tcMar>
              <w:top w:w="120" w:type="dxa"/>
              <w:left w:w="120" w:type="dxa"/>
              <w:bottom w:w="120" w:type="dxa"/>
              <w:right w:w="120" w:type="dxa"/>
            </w:tcMar>
            <w:hideMark/>
          </w:tcPr>
          <w:p w14:paraId="056884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Заместитель руководителя первой категории</w:t>
            </w:r>
          </w:p>
        </w:tc>
        <w:tc>
          <w:tcPr>
            <w:tcW w:w="0" w:type="auto"/>
            <w:tcBorders>
              <w:top w:val="single" w:sz="6" w:space="0" w:color="DDDDDD"/>
            </w:tcBorders>
            <w:tcMar>
              <w:top w:w="120" w:type="dxa"/>
              <w:left w:w="120" w:type="dxa"/>
              <w:bottom w:w="120" w:type="dxa"/>
              <w:right w:w="120" w:type="dxa"/>
            </w:tcMar>
            <w:hideMark/>
          </w:tcPr>
          <w:p w14:paraId="15B2B3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DE41588" w14:textId="77777777">
        <w:tc>
          <w:tcPr>
            <w:tcW w:w="0" w:type="auto"/>
            <w:tcBorders>
              <w:top w:val="single" w:sz="6" w:space="0" w:color="DDDDDD"/>
            </w:tcBorders>
            <w:tcMar>
              <w:top w:w="120" w:type="dxa"/>
              <w:left w:w="120" w:type="dxa"/>
              <w:bottom w:w="120" w:type="dxa"/>
              <w:right w:w="120" w:type="dxa"/>
            </w:tcMar>
            <w:hideMark/>
          </w:tcPr>
          <w:p w14:paraId="019BC9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1.</w:t>
            </w:r>
          </w:p>
        </w:tc>
        <w:tc>
          <w:tcPr>
            <w:tcW w:w="0" w:type="auto"/>
            <w:gridSpan w:val="6"/>
            <w:tcBorders>
              <w:top w:val="single" w:sz="6" w:space="0" w:color="DDDDDD"/>
            </w:tcBorders>
            <w:tcMar>
              <w:top w:w="120" w:type="dxa"/>
              <w:left w:w="120" w:type="dxa"/>
              <w:bottom w:w="120" w:type="dxa"/>
              <w:right w:w="120" w:type="dxa"/>
            </w:tcMar>
            <w:hideMark/>
          </w:tcPr>
          <w:p w14:paraId="50A03A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Обеспечение открытости деятельности и взаимодействия (по направлениям деятельности)</w:t>
            </w:r>
          </w:p>
        </w:tc>
      </w:tr>
      <w:tr w:rsidR="007C7A9E" w:rsidRPr="007C7A9E" w14:paraId="0145D465" w14:textId="77777777">
        <w:tc>
          <w:tcPr>
            <w:tcW w:w="0" w:type="auto"/>
            <w:vMerge w:val="restart"/>
            <w:tcBorders>
              <w:top w:val="single" w:sz="6" w:space="0" w:color="DDDDDD"/>
            </w:tcBorders>
            <w:tcMar>
              <w:top w:w="120" w:type="dxa"/>
              <w:left w:w="120" w:type="dxa"/>
              <w:bottom w:w="120" w:type="dxa"/>
              <w:right w:w="120" w:type="dxa"/>
            </w:tcMar>
            <w:hideMark/>
          </w:tcPr>
          <w:p w14:paraId="221AD1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w:t>
            </w:r>
          </w:p>
        </w:tc>
        <w:tc>
          <w:tcPr>
            <w:tcW w:w="0" w:type="auto"/>
            <w:tcBorders>
              <w:top w:val="single" w:sz="6" w:space="0" w:color="DDDDDD"/>
            </w:tcBorders>
            <w:tcMar>
              <w:top w:w="120" w:type="dxa"/>
              <w:left w:w="120" w:type="dxa"/>
              <w:bottom w:w="120" w:type="dxa"/>
              <w:right w:w="120" w:type="dxa"/>
            </w:tcMar>
            <w:hideMark/>
          </w:tcPr>
          <w:p w14:paraId="79D6C1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Открытость организации образования</w:t>
            </w:r>
          </w:p>
        </w:tc>
        <w:tc>
          <w:tcPr>
            <w:tcW w:w="0" w:type="auto"/>
            <w:gridSpan w:val="4"/>
            <w:tcBorders>
              <w:top w:val="single" w:sz="6" w:space="0" w:color="DDDDDD"/>
            </w:tcBorders>
            <w:tcMar>
              <w:top w:w="120" w:type="dxa"/>
              <w:left w:w="120" w:type="dxa"/>
              <w:bottom w:w="120" w:type="dxa"/>
              <w:right w:w="120" w:type="dxa"/>
            </w:tcMar>
            <w:hideMark/>
          </w:tcPr>
          <w:p w14:paraId="3ED1C5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материалов по направлению деятельности на сайте (ссылка), страницах в социальных сетях (ссылка</w:t>
            </w:r>
          </w:p>
        </w:tc>
        <w:tc>
          <w:tcPr>
            <w:tcW w:w="0" w:type="auto"/>
            <w:vAlign w:val="center"/>
            <w:hideMark/>
          </w:tcPr>
          <w:p w14:paraId="109362E6"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F211C7F" w14:textId="77777777">
        <w:tc>
          <w:tcPr>
            <w:tcW w:w="0" w:type="auto"/>
            <w:vMerge/>
            <w:tcBorders>
              <w:top w:val="single" w:sz="6" w:space="0" w:color="DDDDDD"/>
            </w:tcBorders>
            <w:vAlign w:val="center"/>
            <w:hideMark/>
          </w:tcPr>
          <w:p w14:paraId="6EF1DB1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F6DF3B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482C99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721784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B54846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4467E4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60C8B6FE"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E42DA7A" w14:textId="77777777">
        <w:tc>
          <w:tcPr>
            <w:tcW w:w="0" w:type="auto"/>
            <w:vMerge w:val="restart"/>
            <w:tcBorders>
              <w:top w:val="single" w:sz="6" w:space="0" w:color="DDDDDD"/>
            </w:tcBorders>
            <w:tcMar>
              <w:top w:w="120" w:type="dxa"/>
              <w:left w:w="120" w:type="dxa"/>
              <w:bottom w:w="120" w:type="dxa"/>
              <w:right w:w="120" w:type="dxa"/>
            </w:tcMar>
            <w:hideMark/>
          </w:tcPr>
          <w:p w14:paraId="044EEF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vMerge w:val="restart"/>
            <w:tcBorders>
              <w:top w:val="single" w:sz="6" w:space="0" w:color="DDDDDD"/>
            </w:tcBorders>
            <w:tcMar>
              <w:top w:w="120" w:type="dxa"/>
              <w:left w:w="120" w:type="dxa"/>
              <w:bottom w:w="120" w:type="dxa"/>
              <w:right w:w="120" w:type="dxa"/>
            </w:tcMar>
            <w:hideMark/>
          </w:tcPr>
          <w:p w14:paraId="6334D6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Сотрудничество с организациями образования, социальными партнерами разного уровня</w:t>
            </w:r>
          </w:p>
        </w:tc>
        <w:tc>
          <w:tcPr>
            <w:tcW w:w="0" w:type="auto"/>
            <w:gridSpan w:val="4"/>
            <w:tcBorders>
              <w:top w:val="single" w:sz="6" w:space="0" w:color="DDDDDD"/>
            </w:tcBorders>
            <w:tcMar>
              <w:top w:w="120" w:type="dxa"/>
              <w:left w:w="120" w:type="dxa"/>
              <w:bottom w:w="120" w:type="dxa"/>
              <w:right w:w="120" w:type="dxa"/>
            </w:tcMar>
            <w:hideMark/>
          </w:tcPr>
          <w:p w14:paraId="7D2543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Заключение соглашений, проведение мероприятий</w:t>
            </w:r>
          </w:p>
        </w:tc>
        <w:tc>
          <w:tcPr>
            <w:tcW w:w="0" w:type="auto"/>
            <w:vAlign w:val="center"/>
            <w:hideMark/>
          </w:tcPr>
          <w:p w14:paraId="19946DBE"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1F4B192" w14:textId="77777777">
        <w:tc>
          <w:tcPr>
            <w:tcW w:w="0" w:type="auto"/>
            <w:vMerge/>
            <w:tcBorders>
              <w:top w:val="single" w:sz="6" w:space="0" w:color="DDDDDD"/>
            </w:tcBorders>
            <w:vAlign w:val="center"/>
            <w:hideMark/>
          </w:tcPr>
          <w:p w14:paraId="15C46CF7"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B94EFE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BC48F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районный уровень</w:t>
            </w:r>
          </w:p>
        </w:tc>
        <w:tc>
          <w:tcPr>
            <w:tcW w:w="0" w:type="auto"/>
            <w:tcBorders>
              <w:top w:val="single" w:sz="6" w:space="0" w:color="DDDDDD"/>
            </w:tcBorders>
            <w:tcMar>
              <w:top w:w="120" w:type="dxa"/>
              <w:left w:w="120" w:type="dxa"/>
              <w:bottom w:w="120" w:type="dxa"/>
              <w:right w:w="120" w:type="dxa"/>
            </w:tcMar>
            <w:hideMark/>
          </w:tcPr>
          <w:p w14:paraId="0EC66F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областной (города республиканского значения) уровень</w:t>
            </w:r>
          </w:p>
        </w:tc>
        <w:tc>
          <w:tcPr>
            <w:tcW w:w="0" w:type="auto"/>
            <w:tcBorders>
              <w:top w:val="single" w:sz="6" w:space="0" w:color="DDDDDD"/>
            </w:tcBorders>
            <w:tcMar>
              <w:top w:w="120" w:type="dxa"/>
              <w:left w:w="120" w:type="dxa"/>
              <w:bottom w:w="120" w:type="dxa"/>
              <w:right w:w="120" w:type="dxa"/>
            </w:tcMar>
            <w:hideMark/>
          </w:tcPr>
          <w:p w14:paraId="6DA89A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 уровень</w:t>
            </w:r>
          </w:p>
        </w:tc>
        <w:tc>
          <w:tcPr>
            <w:tcW w:w="0" w:type="auto"/>
            <w:tcBorders>
              <w:top w:val="single" w:sz="6" w:space="0" w:color="DDDDDD"/>
            </w:tcBorders>
            <w:tcMar>
              <w:top w:w="120" w:type="dxa"/>
              <w:left w:w="120" w:type="dxa"/>
              <w:bottom w:w="120" w:type="dxa"/>
              <w:right w:w="120" w:type="dxa"/>
            </w:tcMar>
            <w:hideMark/>
          </w:tcPr>
          <w:p w14:paraId="78442B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6A4E8943"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B0BD449" w14:textId="77777777">
        <w:tc>
          <w:tcPr>
            <w:tcW w:w="0" w:type="auto"/>
            <w:tcBorders>
              <w:top w:val="single" w:sz="6" w:space="0" w:color="DDDDDD"/>
            </w:tcBorders>
            <w:tcMar>
              <w:top w:w="120" w:type="dxa"/>
              <w:left w:w="120" w:type="dxa"/>
              <w:bottom w:w="120" w:type="dxa"/>
              <w:right w:w="120" w:type="dxa"/>
            </w:tcMar>
            <w:hideMark/>
          </w:tcPr>
          <w:p w14:paraId="034D0C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DF4AB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E6D90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7C423F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48E1A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2A9DBB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0026C979"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1426E4F" w14:textId="77777777">
        <w:tc>
          <w:tcPr>
            <w:tcW w:w="0" w:type="auto"/>
            <w:tcBorders>
              <w:top w:val="single" w:sz="6" w:space="0" w:color="DDDDDD"/>
            </w:tcBorders>
            <w:tcMar>
              <w:top w:w="120" w:type="dxa"/>
              <w:left w:w="120" w:type="dxa"/>
              <w:bottom w:w="120" w:type="dxa"/>
              <w:right w:w="120" w:type="dxa"/>
            </w:tcMar>
            <w:hideMark/>
          </w:tcPr>
          <w:p w14:paraId="3FDBF0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gridSpan w:val="6"/>
            <w:tcBorders>
              <w:top w:val="single" w:sz="6" w:space="0" w:color="DDDDDD"/>
            </w:tcBorders>
            <w:tcMar>
              <w:top w:w="120" w:type="dxa"/>
              <w:left w:w="120" w:type="dxa"/>
              <w:bottom w:w="120" w:type="dxa"/>
              <w:right w:w="120" w:type="dxa"/>
            </w:tcMar>
            <w:hideMark/>
          </w:tcPr>
          <w:p w14:paraId="73AA24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Обеспечение качества обучения (воспитания, развития, социализации) (по направлениям деятельности)</w:t>
            </w:r>
          </w:p>
        </w:tc>
      </w:tr>
      <w:tr w:rsidR="007C7A9E" w:rsidRPr="007C7A9E" w14:paraId="72EEDB80" w14:textId="77777777">
        <w:tc>
          <w:tcPr>
            <w:tcW w:w="0" w:type="auto"/>
            <w:vMerge w:val="restart"/>
            <w:tcBorders>
              <w:top w:val="single" w:sz="6" w:space="0" w:color="DDDDDD"/>
            </w:tcBorders>
            <w:tcMar>
              <w:top w:w="120" w:type="dxa"/>
              <w:left w:w="120" w:type="dxa"/>
              <w:bottom w:w="120" w:type="dxa"/>
              <w:right w:w="120" w:type="dxa"/>
            </w:tcMar>
            <w:hideMark/>
          </w:tcPr>
          <w:p w14:paraId="4C8EBB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w:t>
            </w:r>
          </w:p>
        </w:tc>
        <w:tc>
          <w:tcPr>
            <w:tcW w:w="0" w:type="auto"/>
            <w:tcBorders>
              <w:top w:val="single" w:sz="6" w:space="0" w:color="DDDDDD"/>
            </w:tcBorders>
            <w:tcMar>
              <w:top w:w="120" w:type="dxa"/>
              <w:left w:w="120" w:type="dxa"/>
              <w:bottom w:w="120" w:type="dxa"/>
              <w:right w:w="120" w:type="dxa"/>
            </w:tcMar>
            <w:hideMark/>
          </w:tcPr>
          <w:p w14:paraId="1AB12A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Качество знаний / Динамика освоения образовательной программы (для заместителя руководителя по учебной работе) / Динамика сформированности навыков у детей с ограниченными возможностями (динамика в течение 3 лет) Динамика освоения содержания </w:t>
            </w:r>
            <w:proofErr w:type="spellStart"/>
            <w:r w:rsidRPr="007C7A9E">
              <w:rPr>
                <w:rFonts w:ascii="Times New Roman" w:hAnsi="Times New Roman" w:cs="Times New Roman"/>
                <w:sz w:val="24"/>
                <w:szCs w:val="24"/>
                <w:lang w:val="ru-KZ"/>
              </w:rPr>
              <w:t>ТУПр</w:t>
            </w:r>
            <w:proofErr w:type="spellEnd"/>
            <w:r w:rsidRPr="007C7A9E">
              <w:rPr>
                <w:rFonts w:ascii="Times New Roman" w:hAnsi="Times New Roman" w:cs="Times New Roman"/>
                <w:sz w:val="24"/>
                <w:szCs w:val="24"/>
                <w:lang w:val="ru-KZ"/>
              </w:rPr>
              <w:t xml:space="preserve"> ДВО (типовых учебных планов дошкольного воспитания и обучения) (мониторинг в течение 3 лет)</w:t>
            </w:r>
          </w:p>
        </w:tc>
        <w:tc>
          <w:tcPr>
            <w:tcW w:w="0" w:type="auto"/>
            <w:tcBorders>
              <w:top w:val="single" w:sz="6" w:space="0" w:color="DDDDDD"/>
            </w:tcBorders>
            <w:tcMar>
              <w:top w:w="120" w:type="dxa"/>
              <w:left w:w="120" w:type="dxa"/>
              <w:bottom w:w="120" w:type="dxa"/>
              <w:right w:w="120" w:type="dxa"/>
            </w:tcMar>
            <w:hideMark/>
          </w:tcPr>
          <w:p w14:paraId="19A95B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tcBorders>
              <w:top w:val="single" w:sz="6" w:space="0" w:color="DDDDDD"/>
            </w:tcBorders>
            <w:tcMar>
              <w:top w:w="120" w:type="dxa"/>
              <w:left w:w="120" w:type="dxa"/>
              <w:bottom w:w="120" w:type="dxa"/>
              <w:right w:w="120" w:type="dxa"/>
            </w:tcMar>
            <w:hideMark/>
          </w:tcPr>
          <w:p w14:paraId="1116C4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tcBorders>
              <w:top w:val="single" w:sz="6" w:space="0" w:color="DDDDDD"/>
            </w:tcBorders>
            <w:tcMar>
              <w:top w:w="120" w:type="dxa"/>
              <w:left w:w="120" w:type="dxa"/>
              <w:bottom w:w="120" w:type="dxa"/>
              <w:right w:w="120" w:type="dxa"/>
            </w:tcMar>
            <w:hideMark/>
          </w:tcPr>
          <w:p w14:paraId="3173FD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динамики роста</w:t>
            </w:r>
          </w:p>
        </w:tc>
        <w:tc>
          <w:tcPr>
            <w:tcW w:w="0" w:type="auto"/>
            <w:tcBorders>
              <w:top w:val="single" w:sz="6" w:space="0" w:color="DDDDDD"/>
            </w:tcBorders>
            <w:tcMar>
              <w:top w:w="120" w:type="dxa"/>
              <w:left w:w="120" w:type="dxa"/>
              <w:bottom w:w="120" w:type="dxa"/>
              <w:right w:w="120" w:type="dxa"/>
            </w:tcMar>
            <w:hideMark/>
          </w:tcPr>
          <w:p w14:paraId="49C59C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3D22965A"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C539225" w14:textId="77777777">
        <w:tc>
          <w:tcPr>
            <w:tcW w:w="0" w:type="auto"/>
            <w:vMerge/>
            <w:tcBorders>
              <w:top w:val="single" w:sz="6" w:space="0" w:color="DDDDDD"/>
            </w:tcBorders>
            <w:vAlign w:val="center"/>
            <w:hideMark/>
          </w:tcPr>
          <w:p w14:paraId="5067B16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50E09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6896D0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112798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71BF2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462F9F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2BFC624B"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5603EFB" w14:textId="77777777">
        <w:tc>
          <w:tcPr>
            <w:tcW w:w="0" w:type="auto"/>
            <w:vMerge w:val="restart"/>
            <w:tcBorders>
              <w:top w:val="single" w:sz="6" w:space="0" w:color="DDDDDD"/>
            </w:tcBorders>
            <w:tcMar>
              <w:top w:w="120" w:type="dxa"/>
              <w:left w:w="120" w:type="dxa"/>
              <w:bottom w:w="120" w:type="dxa"/>
              <w:right w:w="120" w:type="dxa"/>
            </w:tcMar>
            <w:hideMark/>
          </w:tcPr>
          <w:p w14:paraId="7D1A40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tcBorders>
              <w:top w:val="single" w:sz="6" w:space="0" w:color="DDDDDD"/>
            </w:tcBorders>
            <w:tcMar>
              <w:top w:w="120" w:type="dxa"/>
              <w:left w:w="120" w:type="dxa"/>
              <w:bottom w:w="120" w:type="dxa"/>
              <w:right w:w="120" w:type="dxa"/>
            </w:tcMar>
            <w:hideMark/>
          </w:tcPr>
          <w:p w14:paraId="731900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Количество выпускников, поступивших в организации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высшего образования на бюджетной основе) – динамика в течение 3 лет. Примечание: для заместителя руководителя по профильному обучению организации среднего образования, заместителя руководителя по учебной работе организаций образования для детей-сирот и детей, оставшихся без попечения родителей.</w:t>
            </w:r>
          </w:p>
          <w:p w14:paraId="212D7D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 xml:space="preserve">Количество занятых и трудоустроенных выпускников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xml:space="preserve">. Примечание: для заместителя руководителя по учебно-производственной работе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заместителя руководителя по учебной/воспитательной работе организаций образования для детей-сирот и детей, оставшихся без попечения родителей.</w:t>
            </w:r>
          </w:p>
        </w:tc>
        <w:tc>
          <w:tcPr>
            <w:tcW w:w="0" w:type="auto"/>
            <w:tcBorders>
              <w:top w:val="single" w:sz="6" w:space="0" w:color="DDDDDD"/>
            </w:tcBorders>
            <w:tcMar>
              <w:top w:w="120" w:type="dxa"/>
              <w:left w:w="120" w:type="dxa"/>
              <w:bottom w:w="120" w:type="dxa"/>
              <w:right w:w="120" w:type="dxa"/>
            </w:tcMar>
            <w:hideMark/>
          </w:tcPr>
          <w:p w14:paraId="692C48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нестабильная динамика (наличие динамики роста в одном учебном году)</w:t>
            </w:r>
          </w:p>
        </w:tc>
        <w:tc>
          <w:tcPr>
            <w:tcW w:w="0" w:type="auto"/>
            <w:tcBorders>
              <w:top w:val="single" w:sz="6" w:space="0" w:color="DDDDDD"/>
            </w:tcBorders>
            <w:tcMar>
              <w:top w:w="120" w:type="dxa"/>
              <w:left w:w="120" w:type="dxa"/>
              <w:bottom w:w="120" w:type="dxa"/>
              <w:right w:w="120" w:type="dxa"/>
            </w:tcMar>
            <w:hideMark/>
          </w:tcPr>
          <w:p w14:paraId="62DFFD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tcBorders>
              <w:top w:val="single" w:sz="6" w:space="0" w:color="DDDDDD"/>
            </w:tcBorders>
            <w:tcMar>
              <w:top w:w="120" w:type="dxa"/>
              <w:left w:w="120" w:type="dxa"/>
              <w:bottom w:w="120" w:type="dxa"/>
              <w:right w:w="120" w:type="dxa"/>
            </w:tcMar>
            <w:hideMark/>
          </w:tcPr>
          <w:p w14:paraId="461B9D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динамики роста</w:t>
            </w:r>
          </w:p>
        </w:tc>
        <w:tc>
          <w:tcPr>
            <w:tcW w:w="0" w:type="auto"/>
            <w:tcBorders>
              <w:top w:val="single" w:sz="6" w:space="0" w:color="DDDDDD"/>
            </w:tcBorders>
            <w:tcMar>
              <w:top w:w="120" w:type="dxa"/>
              <w:left w:w="120" w:type="dxa"/>
              <w:bottom w:w="120" w:type="dxa"/>
              <w:right w:w="120" w:type="dxa"/>
            </w:tcMar>
            <w:hideMark/>
          </w:tcPr>
          <w:p w14:paraId="2C75D5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3F7FD020"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08EC905" w14:textId="77777777">
        <w:tc>
          <w:tcPr>
            <w:tcW w:w="0" w:type="auto"/>
            <w:vMerge/>
            <w:tcBorders>
              <w:top w:val="single" w:sz="6" w:space="0" w:color="DDDDDD"/>
            </w:tcBorders>
            <w:vAlign w:val="center"/>
            <w:hideMark/>
          </w:tcPr>
          <w:p w14:paraId="785CF77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18EEA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2C408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58DAD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74E09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27C75B7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260D8AB3"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5B7263E" w14:textId="77777777">
        <w:tc>
          <w:tcPr>
            <w:tcW w:w="0" w:type="auto"/>
            <w:vMerge w:val="restart"/>
            <w:tcBorders>
              <w:top w:val="single" w:sz="6" w:space="0" w:color="DDDDDD"/>
            </w:tcBorders>
            <w:tcMar>
              <w:top w:w="120" w:type="dxa"/>
              <w:left w:w="120" w:type="dxa"/>
              <w:bottom w:w="120" w:type="dxa"/>
              <w:right w:w="120" w:type="dxa"/>
            </w:tcMar>
            <w:hideMark/>
          </w:tcPr>
          <w:p w14:paraId="30C2B6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2.3.</w:t>
            </w:r>
          </w:p>
        </w:tc>
        <w:tc>
          <w:tcPr>
            <w:tcW w:w="0" w:type="auto"/>
            <w:tcBorders>
              <w:top w:val="single" w:sz="6" w:space="0" w:color="DDDDDD"/>
            </w:tcBorders>
            <w:tcMar>
              <w:top w:w="120" w:type="dxa"/>
              <w:left w:w="120" w:type="dxa"/>
              <w:bottom w:w="120" w:type="dxa"/>
              <w:right w:w="120" w:type="dxa"/>
            </w:tcMar>
            <w:hideMark/>
          </w:tcPr>
          <w:p w14:paraId="38DC9B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обучающихся (воспитанников), ставших участниками конкурсов или олимпиад или соревнований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Примечание1: прибавляется 1 балл, если есть победитель/призер, независимо от количества Примечание 2: для организации специального образования – при наличии</w:t>
            </w:r>
          </w:p>
        </w:tc>
        <w:tc>
          <w:tcPr>
            <w:tcW w:w="0" w:type="auto"/>
            <w:tcBorders>
              <w:top w:val="single" w:sz="6" w:space="0" w:color="DDDDDD"/>
            </w:tcBorders>
            <w:tcMar>
              <w:top w:w="120" w:type="dxa"/>
              <w:left w:w="120" w:type="dxa"/>
              <w:bottom w:w="120" w:type="dxa"/>
              <w:right w:w="120" w:type="dxa"/>
            </w:tcMar>
            <w:hideMark/>
          </w:tcPr>
          <w:p w14:paraId="024E46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0FE4E5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5B381D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12DD26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49296FE9"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0668565" w14:textId="77777777">
        <w:tc>
          <w:tcPr>
            <w:tcW w:w="0" w:type="auto"/>
            <w:vMerge/>
            <w:tcBorders>
              <w:top w:val="single" w:sz="6" w:space="0" w:color="DDDDDD"/>
            </w:tcBorders>
            <w:vAlign w:val="center"/>
            <w:hideMark/>
          </w:tcPr>
          <w:p w14:paraId="6E43083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CA005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420749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C8CDA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2A213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0EC592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4C861F2B"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BAA4B5E" w14:textId="77777777">
        <w:tc>
          <w:tcPr>
            <w:tcW w:w="0" w:type="auto"/>
            <w:tcBorders>
              <w:top w:val="single" w:sz="6" w:space="0" w:color="DDDDDD"/>
            </w:tcBorders>
            <w:tcMar>
              <w:top w:w="120" w:type="dxa"/>
              <w:left w:w="120" w:type="dxa"/>
              <w:bottom w:w="120" w:type="dxa"/>
              <w:right w:w="120" w:type="dxa"/>
            </w:tcMar>
            <w:hideMark/>
          </w:tcPr>
          <w:p w14:paraId="081846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6"/>
            <w:tcBorders>
              <w:top w:val="single" w:sz="6" w:space="0" w:color="DDDDDD"/>
            </w:tcBorders>
            <w:tcMar>
              <w:top w:w="120" w:type="dxa"/>
              <w:left w:w="120" w:type="dxa"/>
              <w:bottom w:w="120" w:type="dxa"/>
              <w:right w:w="120" w:type="dxa"/>
            </w:tcMar>
            <w:hideMark/>
          </w:tcPr>
          <w:p w14:paraId="264978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Эффективность развития кадрового потенциала (по направлениям деятельности)</w:t>
            </w:r>
          </w:p>
        </w:tc>
      </w:tr>
      <w:tr w:rsidR="007C7A9E" w:rsidRPr="007C7A9E" w14:paraId="3DDAE03B" w14:textId="77777777">
        <w:tc>
          <w:tcPr>
            <w:tcW w:w="0" w:type="auto"/>
            <w:vMerge w:val="restart"/>
            <w:tcBorders>
              <w:top w:val="single" w:sz="6" w:space="0" w:color="DDDDDD"/>
            </w:tcBorders>
            <w:tcMar>
              <w:top w:w="120" w:type="dxa"/>
              <w:left w:w="120" w:type="dxa"/>
              <w:bottom w:w="120" w:type="dxa"/>
              <w:right w:w="120" w:type="dxa"/>
            </w:tcMar>
            <w:hideMark/>
          </w:tcPr>
          <w:p w14:paraId="7F1A4B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tcBorders>
              <w:top w:val="single" w:sz="6" w:space="0" w:color="DDDDDD"/>
            </w:tcBorders>
            <w:tcMar>
              <w:top w:w="120" w:type="dxa"/>
              <w:left w:w="120" w:type="dxa"/>
              <w:bottom w:w="120" w:type="dxa"/>
              <w:right w:w="120" w:type="dxa"/>
            </w:tcMar>
            <w:hideMark/>
          </w:tcPr>
          <w:p w14:paraId="2ECAE0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 (для заместителя руководителя по методической или профильной, или </w:t>
            </w:r>
            <w:proofErr w:type="spellStart"/>
            <w:r w:rsidRPr="007C7A9E">
              <w:rPr>
                <w:rFonts w:ascii="Times New Roman" w:hAnsi="Times New Roman" w:cs="Times New Roman"/>
                <w:sz w:val="24"/>
                <w:szCs w:val="24"/>
                <w:lang w:val="ru-KZ"/>
              </w:rPr>
              <w:t>учебно</w:t>
            </w:r>
            <w:proofErr w:type="spellEnd"/>
            <w:r w:rsidRPr="007C7A9E">
              <w:rPr>
                <w:rFonts w:ascii="Times New Roman" w:hAnsi="Times New Roman" w:cs="Times New Roman"/>
                <w:sz w:val="24"/>
                <w:szCs w:val="24"/>
                <w:lang w:val="ru-KZ"/>
              </w:rPr>
              <w:t xml:space="preserve"> </w:t>
            </w:r>
            <w:r w:rsidRPr="007C7A9E">
              <w:rPr>
                <w:rFonts w:ascii="Times New Roman" w:hAnsi="Times New Roman" w:cs="Times New Roman"/>
                <w:sz w:val="24"/>
                <w:szCs w:val="24"/>
                <w:lang w:val="ru-KZ"/>
              </w:rPr>
              <w:lastRenderedPageBreak/>
              <w:t>(научно)-методической) работе) – динамика в течение 3 лет</w:t>
            </w:r>
          </w:p>
        </w:tc>
        <w:tc>
          <w:tcPr>
            <w:tcW w:w="0" w:type="auto"/>
            <w:tcBorders>
              <w:top w:val="single" w:sz="6" w:space="0" w:color="DDDDDD"/>
            </w:tcBorders>
            <w:tcMar>
              <w:top w:w="120" w:type="dxa"/>
              <w:left w:w="120" w:type="dxa"/>
              <w:bottom w:w="120" w:type="dxa"/>
              <w:right w:w="120" w:type="dxa"/>
            </w:tcMar>
            <w:hideMark/>
          </w:tcPr>
          <w:p w14:paraId="381BBE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нестабильная динамика (наличие динамики роста в одном учебном году)</w:t>
            </w:r>
          </w:p>
        </w:tc>
        <w:tc>
          <w:tcPr>
            <w:tcW w:w="0" w:type="auto"/>
            <w:tcBorders>
              <w:top w:val="single" w:sz="6" w:space="0" w:color="DDDDDD"/>
            </w:tcBorders>
            <w:tcMar>
              <w:top w:w="120" w:type="dxa"/>
              <w:left w:w="120" w:type="dxa"/>
              <w:bottom w:w="120" w:type="dxa"/>
              <w:right w:w="120" w:type="dxa"/>
            </w:tcMar>
            <w:hideMark/>
          </w:tcPr>
          <w:p w14:paraId="1B773F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 одном уровне</w:t>
            </w:r>
          </w:p>
        </w:tc>
        <w:tc>
          <w:tcPr>
            <w:tcW w:w="0" w:type="auto"/>
            <w:tcBorders>
              <w:top w:val="single" w:sz="6" w:space="0" w:color="DDDDDD"/>
            </w:tcBorders>
            <w:tcMar>
              <w:top w:w="120" w:type="dxa"/>
              <w:left w:w="120" w:type="dxa"/>
              <w:bottom w:w="120" w:type="dxa"/>
              <w:right w:w="120" w:type="dxa"/>
            </w:tcMar>
            <w:hideMark/>
          </w:tcPr>
          <w:p w14:paraId="48BA596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динамики роста</w:t>
            </w:r>
          </w:p>
        </w:tc>
        <w:tc>
          <w:tcPr>
            <w:tcW w:w="0" w:type="auto"/>
            <w:tcBorders>
              <w:top w:val="single" w:sz="6" w:space="0" w:color="DDDDDD"/>
            </w:tcBorders>
            <w:tcMar>
              <w:top w:w="120" w:type="dxa"/>
              <w:left w:w="120" w:type="dxa"/>
              <w:bottom w:w="120" w:type="dxa"/>
              <w:right w:w="120" w:type="dxa"/>
            </w:tcMar>
            <w:hideMark/>
          </w:tcPr>
          <w:p w14:paraId="30044D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302606AD"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3E63EC1C" w14:textId="77777777">
        <w:tc>
          <w:tcPr>
            <w:tcW w:w="0" w:type="auto"/>
            <w:vMerge/>
            <w:tcBorders>
              <w:top w:val="single" w:sz="6" w:space="0" w:color="DDDDDD"/>
            </w:tcBorders>
            <w:vAlign w:val="center"/>
            <w:hideMark/>
          </w:tcPr>
          <w:p w14:paraId="10D918E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39DAE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034BFB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150336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75742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299984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016FF057"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17596AD" w14:textId="77777777">
        <w:tc>
          <w:tcPr>
            <w:tcW w:w="0" w:type="auto"/>
            <w:vMerge w:val="restart"/>
            <w:tcBorders>
              <w:top w:val="single" w:sz="6" w:space="0" w:color="DDDDDD"/>
            </w:tcBorders>
            <w:tcMar>
              <w:top w:w="120" w:type="dxa"/>
              <w:left w:w="120" w:type="dxa"/>
              <w:bottom w:w="120" w:type="dxa"/>
              <w:right w:w="120" w:type="dxa"/>
            </w:tcMar>
            <w:hideMark/>
          </w:tcPr>
          <w:p w14:paraId="1A65B1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3.2.</w:t>
            </w:r>
          </w:p>
        </w:tc>
        <w:tc>
          <w:tcPr>
            <w:tcW w:w="0" w:type="auto"/>
            <w:tcBorders>
              <w:top w:val="single" w:sz="6" w:space="0" w:color="DDDDDD"/>
            </w:tcBorders>
            <w:tcMar>
              <w:top w:w="120" w:type="dxa"/>
              <w:left w:w="120" w:type="dxa"/>
              <w:bottom w:w="120" w:type="dxa"/>
              <w:right w:w="120" w:type="dxa"/>
            </w:tcMar>
            <w:hideMark/>
          </w:tcPr>
          <w:p w14:paraId="4A69DE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Наличие педагогов, разрабатывающих собственные цифровые образовательные ресурсы (образовательные программы), рекомендованные (для заместителя руководителя по цифровизации или методической, или профильной, или </w:t>
            </w:r>
            <w:proofErr w:type="spellStart"/>
            <w:r w:rsidRPr="007C7A9E">
              <w:rPr>
                <w:rFonts w:ascii="Times New Roman" w:hAnsi="Times New Roman" w:cs="Times New Roman"/>
                <w:sz w:val="24"/>
                <w:szCs w:val="24"/>
                <w:lang w:val="ru-KZ"/>
              </w:rPr>
              <w:t>учебно</w:t>
            </w:r>
            <w:proofErr w:type="spellEnd"/>
            <w:r w:rsidRPr="007C7A9E">
              <w:rPr>
                <w:rFonts w:ascii="Times New Roman" w:hAnsi="Times New Roman" w:cs="Times New Roman"/>
                <w:sz w:val="24"/>
                <w:szCs w:val="24"/>
                <w:lang w:val="ru-KZ"/>
              </w:rPr>
              <w:t xml:space="preserve"> (научно)-методической) работе)</w:t>
            </w:r>
          </w:p>
        </w:tc>
        <w:tc>
          <w:tcPr>
            <w:tcW w:w="0" w:type="auto"/>
            <w:tcBorders>
              <w:top w:val="single" w:sz="6" w:space="0" w:color="DDDDDD"/>
            </w:tcBorders>
            <w:tcMar>
              <w:top w:w="120" w:type="dxa"/>
              <w:left w:w="120" w:type="dxa"/>
              <w:bottom w:w="120" w:type="dxa"/>
              <w:right w:w="120" w:type="dxa"/>
            </w:tcMar>
            <w:hideMark/>
          </w:tcPr>
          <w:p w14:paraId="5A7FFE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учебно-методическим советом организации образования</w:t>
            </w:r>
          </w:p>
        </w:tc>
        <w:tc>
          <w:tcPr>
            <w:tcW w:w="0" w:type="auto"/>
            <w:tcBorders>
              <w:top w:val="single" w:sz="6" w:space="0" w:color="DDDDDD"/>
            </w:tcBorders>
            <w:tcMar>
              <w:top w:w="120" w:type="dxa"/>
              <w:left w:w="120" w:type="dxa"/>
              <w:bottom w:w="120" w:type="dxa"/>
              <w:right w:w="120" w:type="dxa"/>
            </w:tcMar>
            <w:hideMark/>
          </w:tcPr>
          <w:p w14:paraId="7B56A9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учебно-методическим советом отдела образования района/города</w:t>
            </w:r>
          </w:p>
        </w:tc>
        <w:tc>
          <w:tcPr>
            <w:tcW w:w="0" w:type="auto"/>
            <w:tcBorders>
              <w:top w:val="single" w:sz="6" w:space="0" w:color="DDDDDD"/>
            </w:tcBorders>
            <w:tcMar>
              <w:top w:w="120" w:type="dxa"/>
              <w:left w:w="120" w:type="dxa"/>
              <w:bottom w:w="120" w:type="dxa"/>
              <w:right w:w="120" w:type="dxa"/>
            </w:tcMar>
            <w:hideMark/>
          </w:tcPr>
          <w:p w14:paraId="46AA66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учебно-методическим советом при УО,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123234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2B240F8E"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9737B35" w14:textId="77777777">
        <w:tc>
          <w:tcPr>
            <w:tcW w:w="0" w:type="auto"/>
            <w:vMerge/>
            <w:tcBorders>
              <w:top w:val="single" w:sz="6" w:space="0" w:color="DDDDDD"/>
            </w:tcBorders>
            <w:vAlign w:val="center"/>
            <w:hideMark/>
          </w:tcPr>
          <w:p w14:paraId="3722276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44DF8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2E36AF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30393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B4841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5DF69B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58B9580B"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885D6A7" w14:textId="77777777">
        <w:tc>
          <w:tcPr>
            <w:tcW w:w="0" w:type="auto"/>
            <w:vMerge w:val="restart"/>
            <w:tcBorders>
              <w:top w:val="single" w:sz="6" w:space="0" w:color="DDDDDD"/>
            </w:tcBorders>
            <w:tcMar>
              <w:top w:w="120" w:type="dxa"/>
              <w:left w:w="120" w:type="dxa"/>
              <w:bottom w:w="120" w:type="dxa"/>
              <w:right w:w="120" w:type="dxa"/>
            </w:tcMar>
            <w:hideMark/>
          </w:tcPr>
          <w:p w14:paraId="3E4A789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3.3.</w:t>
            </w:r>
          </w:p>
        </w:tc>
        <w:tc>
          <w:tcPr>
            <w:tcW w:w="0" w:type="auto"/>
            <w:tcBorders>
              <w:top w:val="single" w:sz="6" w:space="0" w:color="DDDDDD"/>
            </w:tcBorders>
            <w:tcMar>
              <w:top w:w="120" w:type="dxa"/>
              <w:left w:w="120" w:type="dxa"/>
              <w:bottom w:w="120" w:type="dxa"/>
              <w:right w:w="120" w:type="dxa"/>
            </w:tcMar>
            <w:hideMark/>
          </w:tcPr>
          <w:p w14:paraId="4A013E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педагогов, ставших участниками профессиональных конкурсах или олимпиад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Примечание: прибавляется 1 балл, если есть победитель/призер, независимо от количества</w:t>
            </w:r>
          </w:p>
        </w:tc>
        <w:tc>
          <w:tcPr>
            <w:tcW w:w="0" w:type="auto"/>
            <w:tcBorders>
              <w:top w:val="single" w:sz="6" w:space="0" w:color="DDDDDD"/>
            </w:tcBorders>
            <w:tcMar>
              <w:top w:w="120" w:type="dxa"/>
              <w:left w:w="120" w:type="dxa"/>
              <w:bottom w:w="120" w:type="dxa"/>
              <w:right w:w="120" w:type="dxa"/>
            </w:tcMar>
            <w:hideMark/>
          </w:tcPr>
          <w:p w14:paraId="2CD9DB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3CD61A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7CB0D0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264B63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352571A7"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F46AADE" w14:textId="77777777">
        <w:tc>
          <w:tcPr>
            <w:tcW w:w="0" w:type="auto"/>
            <w:vMerge/>
            <w:tcBorders>
              <w:top w:val="single" w:sz="6" w:space="0" w:color="DDDDDD"/>
            </w:tcBorders>
            <w:vAlign w:val="center"/>
            <w:hideMark/>
          </w:tcPr>
          <w:p w14:paraId="4188AD58"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36ED9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3E95C1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122056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7D96E81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2152C2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7EF10480"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4D41DFF3" w14:textId="77777777">
        <w:tc>
          <w:tcPr>
            <w:tcW w:w="0" w:type="auto"/>
            <w:vMerge w:val="restart"/>
            <w:tcBorders>
              <w:top w:val="single" w:sz="6" w:space="0" w:color="DDDDDD"/>
            </w:tcBorders>
            <w:tcMar>
              <w:top w:w="120" w:type="dxa"/>
              <w:left w:w="120" w:type="dxa"/>
              <w:bottom w:w="120" w:type="dxa"/>
              <w:right w:w="120" w:type="dxa"/>
            </w:tcMar>
            <w:hideMark/>
          </w:tcPr>
          <w:p w14:paraId="5515F6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3.4.</w:t>
            </w:r>
          </w:p>
        </w:tc>
        <w:tc>
          <w:tcPr>
            <w:tcW w:w="0" w:type="auto"/>
            <w:tcBorders>
              <w:top w:val="single" w:sz="6" w:space="0" w:color="DDDDDD"/>
            </w:tcBorders>
            <w:tcMar>
              <w:top w:w="120" w:type="dxa"/>
              <w:left w:w="120" w:type="dxa"/>
              <w:bottom w:w="120" w:type="dxa"/>
              <w:right w:w="120" w:type="dxa"/>
            </w:tcMar>
            <w:hideMark/>
          </w:tcPr>
          <w:p w14:paraId="46B046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Доля педагогов, прошедших курсы повышения квалификации по направлениям деятельности (инклюзивному образованию)</w:t>
            </w:r>
          </w:p>
        </w:tc>
        <w:tc>
          <w:tcPr>
            <w:tcW w:w="0" w:type="auto"/>
            <w:tcBorders>
              <w:top w:val="single" w:sz="6" w:space="0" w:color="DDDDDD"/>
            </w:tcBorders>
            <w:tcMar>
              <w:top w:w="120" w:type="dxa"/>
              <w:left w:w="120" w:type="dxa"/>
              <w:bottom w:w="120" w:type="dxa"/>
              <w:right w:w="120" w:type="dxa"/>
            </w:tcMar>
            <w:hideMark/>
          </w:tcPr>
          <w:p w14:paraId="73880F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50 %</w:t>
            </w:r>
          </w:p>
        </w:tc>
        <w:tc>
          <w:tcPr>
            <w:tcW w:w="0" w:type="auto"/>
            <w:tcBorders>
              <w:top w:val="single" w:sz="6" w:space="0" w:color="DDDDDD"/>
            </w:tcBorders>
            <w:tcMar>
              <w:top w:w="120" w:type="dxa"/>
              <w:left w:w="120" w:type="dxa"/>
              <w:bottom w:w="120" w:type="dxa"/>
              <w:right w:w="120" w:type="dxa"/>
            </w:tcMar>
            <w:hideMark/>
          </w:tcPr>
          <w:p w14:paraId="45B7AC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60 %</w:t>
            </w:r>
          </w:p>
        </w:tc>
        <w:tc>
          <w:tcPr>
            <w:tcW w:w="0" w:type="auto"/>
            <w:tcBorders>
              <w:top w:val="single" w:sz="6" w:space="0" w:color="DDDDDD"/>
            </w:tcBorders>
            <w:tcMar>
              <w:top w:w="120" w:type="dxa"/>
              <w:left w:w="120" w:type="dxa"/>
              <w:bottom w:w="120" w:type="dxa"/>
              <w:right w:w="120" w:type="dxa"/>
            </w:tcMar>
            <w:hideMark/>
          </w:tcPr>
          <w:p w14:paraId="326B92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70 % и более</w:t>
            </w:r>
          </w:p>
        </w:tc>
        <w:tc>
          <w:tcPr>
            <w:tcW w:w="0" w:type="auto"/>
            <w:tcBorders>
              <w:top w:val="single" w:sz="6" w:space="0" w:color="DDDDDD"/>
            </w:tcBorders>
            <w:tcMar>
              <w:top w:w="120" w:type="dxa"/>
              <w:left w:w="120" w:type="dxa"/>
              <w:bottom w:w="120" w:type="dxa"/>
              <w:right w:w="120" w:type="dxa"/>
            </w:tcMar>
            <w:hideMark/>
          </w:tcPr>
          <w:p w14:paraId="63E8B3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714A5F96"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8F7DAA9" w14:textId="77777777">
        <w:tc>
          <w:tcPr>
            <w:tcW w:w="0" w:type="auto"/>
            <w:vMerge/>
            <w:tcBorders>
              <w:top w:val="single" w:sz="6" w:space="0" w:color="DDDDDD"/>
            </w:tcBorders>
            <w:vAlign w:val="center"/>
            <w:hideMark/>
          </w:tcPr>
          <w:p w14:paraId="73393AD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592B0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1794B3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EB76D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DFA2B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215D01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080C3FCA"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111B4D06" w14:textId="77777777">
        <w:tc>
          <w:tcPr>
            <w:tcW w:w="0" w:type="auto"/>
            <w:vMerge w:val="restart"/>
            <w:tcBorders>
              <w:top w:val="single" w:sz="6" w:space="0" w:color="DDDDDD"/>
            </w:tcBorders>
            <w:tcMar>
              <w:top w:w="120" w:type="dxa"/>
              <w:left w:w="120" w:type="dxa"/>
              <w:bottom w:w="120" w:type="dxa"/>
              <w:right w:w="120" w:type="dxa"/>
            </w:tcMar>
            <w:hideMark/>
          </w:tcPr>
          <w:p w14:paraId="378C5A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3.5.</w:t>
            </w:r>
          </w:p>
        </w:tc>
        <w:tc>
          <w:tcPr>
            <w:tcW w:w="0" w:type="auto"/>
            <w:tcBorders>
              <w:top w:val="single" w:sz="6" w:space="0" w:color="DDDDDD"/>
            </w:tcBorders>
            <w:tcMar>
              <w:top w:w="120" w:type="dxa"/>
              <w:left w:w="120" w:type="dxa"/>
              <w:bottom w:w="120" w:type="dxa"/>
              <w:right w:w="120" w:type="dxa"/>
            </w:tcMar>
            <w:hideMark/>
          </w:tcPr>
          <w:p w14:paraId="1E7EFA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заместителя руководителя в профессиональных конкурсах или олимпиадах,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 Примечание: прибавляется 1 балл, если победитель/призер, независимо от количества</w:t>
            </w:r>
          </w:p>
        </w:tc>
        <w:tc>
          <w:tcPr>
            <w:tcW w:w="0" w:type="auto"/>
            <w:tcBorders>
              <w:top w:val="single" w:sz="6" w:space="0" w:color="DDDDDD"/>
            </w:tcBorders>
            <w:tcMar>
              <w:top w:w="120" w:type="dxa"/>
              <w:left w:w="120" w:type="dxa"/>
              <w:bottom w:w="120" w:type="dxa"/>
              <w:right w:w="120" w:type="dxa"/>
            </w:tcMar>
            <w:hideMark/>
          </w:tcPr>
          <w:p w14:paraId="085763A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1B96DB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056BE1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w:t>
            </w:r>
          </w:p>
        </w:tc>
        <w:tc>
          <w:tcPr>
            <w:tcW w:w="0" w:type="auto"/>
            <w:tcBorders>
              <w:top w:val="single" w:sz="6" w:space="0" w:color="DDDDDD"/>
            </w:tcBorders>
            <w:tcMar>
              <w:top w:w="120" w:type="dxa"/>
              <w:left w:w="120" w:type="dxa"/>
              <w:bottom w:w="120" w:type="dxa"/>
              <w:right w:w="120" w:type="dxa"/>
            </w:tcMar>
            <w:hideMark/>
          </w:tcPr>
          <w:p w14:paraId="16AA3E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1C234BB0"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3C8B7D8" w14:textId="77777777">
        <w:tc>
          <w:tcPr>
            <w:tcW w:w="0" w:type="auto"/>
            <w:vMerge/>
            <w:tcBorders>
              <w:top w:val="single" w:sz="6" w:space="0" w:color="DDDDDD"/>
            </w:tcBorders>
            <w:vAlign w:val="center"/>
            <w:hideMark/>
          </w:tcPr>
          <w:p w14:paraId="5F66877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B68BB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C0019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ACEAA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557647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35B309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307A6D88"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30DCDBFC" w14:textId="77777777">
        <w:tc>
          <w:tcPr>
            <w:tcW w:w="0" w:type="auto"/>
            <w:tcBorders>
              <w:top w:val="single" w:sz="6" w:space="0" w:color="DDDDDD"/>
            </w:tcBorders>
            <w:tcMar>
              <w:top w:w="120" w:type="dxa"/>
              <w:left w:w="120" w:type="dxa"/>
              <w:bottom w:w="120" w:type="dxa"/>
              <w:right w:w="120" w:type="dxa"/>
            </w:tcMar>
            <w:hideMark/>
          </w:tcPr>
          <w:p w14:paraId="2641D7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gridSpan w:val="6"/>
            <w:tcBorders>
              <w:top w:val="single" w:sz="6" w:space="0" w:color="DDDDDD"/>
            </w:tcBorders>
            <w:tcMar>
              <w:top w:w="120" w:type="dxa"/>
              <w:left w:w="120" w:type="dxa"/>
              <w:bottom w:w="120" w:type="dxa"/>
              <w:right w:w="120" w:type="dxa"/>
            </w:tcMar>
            <w:hideMark/>
          </w:tcPr>
          <w:p w14:paraId="46F7F0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Обобщение и трансляция опыта (по направлениям деятельности)</w:t>
            </w:r>
          </w:p>
        </w:tc>
      </w:tr>
      <w:tr w:rsidR="007C7A9E" w:rsidRPr="007C7A9E" w14:paraId="77C8FA14" w14:textId="77777777">
        <w:tc>
          <w:tcPr>
            <w:tcW w:w="0" w:type="auto"/>
            <w:vMerge w:val="restart"/>
            <w:tcBorders>
              <w:top w:val="single" w:sz="6" w:space="0" w:color="DDDDDD"/>
            </w:tcBorders>
            <w:tcMar>
              <w:top w:w="120" w:type="dxa"/>
              <w:left w:w="120" w:type="dxa"/>
              <w:bottom w:w="120" w:type="dxa"/>
              <w:right w:w="120" w:type="dxa"/>
            </w:tcMar>
            <w:hideMark/>
          </w:tcPr>
          <w:p w14:paraId="23F0164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w:t>
            </w:r>
          </w:p>
        </w:tc>
        <w:tc>
          <w:tcPr>
            <w:tcW w:w="0" w:type="auto"/>
            <w:tcBorders>
              <w:top w:val="single" w:sz="6" w:space="0" w:color="DDDDDD"/>
            </w:tcBorders>
            <w:tcMar>
              <w:top w:w="120" w:type="dxa"/>
              <w:left w:w="120" w:type="dxa"/>
              <w:bottom w:w="120" w:type="dxa"/>
              <w:right w:w="120" w:type="dxa"/>
            </w:tcMar>
            <w:hideMark/>
          </w:tcPr>
          <w:p w14:paraId="4C93A9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Разработанные заместителем руководителя программы, учебно-методические, методические материалы, рекомендованные</w:t>
            </w:r>
          </w:p>
        </w:tc>
        <w:tc>
          <w:tcPr>
            <w:tcW w:w="0" w:type="auto"/>
            <w:tcBorders>
              <w:top w:val="single" w:sz="6" w:space="0" w:color="DDDDDD"/>
            </w:tcBorders>
            <w:tcMar>
              <w:top w:w="120" w:type="dxa"/>
              <w:left w:w="120" w:type="dxa"/>
              <w:bottom w:w="120" w:type="dxa"/>
              <w:right w:w="120" w:type="dxa"/>
            </w:tcMar>
            <w:hideMark/>
          </w:tcPr>
          <w:p w14:paraId="57E577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учебно-методическим советом отдела образования района/города</w:t>
            </w:r>
          </w:p>
        </w:tc>
        <w:tc>
          <w:tcPr>
            <w:tcW w:w="0" w:type="auto"/>
            <w:tcBorders>
              <w:top w:val="single" w:sz="6" w:space="0" w:color="DDDDDD"/>
            </w:tcBorders>
            <w:tcMar>
              <w:top w:w="120" w:type="dxa"/>
              <w:left w:w="120" w:type="dxa"/>
              <w:bottom w:w="120" w:type="dxa"/>
              <w:right w:w="120" w:type="dxa"/>
            </w:tcMar>
            <w:hideMark/>
          </w:tcPr>
          <w:p w14:paraId="193405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учебно-методическим советом при УО или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7BCC32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63C0A7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70DD606C"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173B22CC" w14:textId="77777777">
        <w:tc>
          <w:tcPr>
            <w:tcW w:w="0" w:type="auto"/>
            <w:vMerge/>
            <w:tcBorders>
              <w:top w:val="single" w:sz="6" w:space="0" w:color="DDDDDD"/>
            </w:tcBorders>
            <w:vAlign w:val="center"/>
            <w:hideMark/>
          </w:tcPr>
          <w:p w14:paraId="742ED25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34938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B1472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A821F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CF16C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14D60B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727BECDF"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10ADFF2" w14:textId="77777777">
        <w:tc>
          <w:tcPr>
            <w:tcW w:w="0" w:type="auto"/>
            <w:vMerge w:val="restart"/>
            <w:tcBorders>
              <w:top w:val="single" w:sz="6" w:space="0" w:color="DDDDDD"/>
            </w:tcBorders>
            <w:tcMar>
              <w:top w:w="120" w:type="dxa"/>
              <w:left w:w="120" w:type="dxa"/>
              <w:bottom w:w="120" w:type="dxa"/>
              <w:right w:w="120" w:type="dxa"/>
            </w:tcMar>
            <w:hideMark/>
          </w:tcPr>
          <w:p w14:paraId="52B2A2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w:t>
            </w:r>
          </w:p>
        </w:tc>
        <w:tc>
          <w:tcPr>
            <w:tcW w:w="0" w:type="auto"/>
            <w:tcBorders>
              <w:top w:val="single" w:sz="6" w:space="0" w:color="DDDDDD"/>
            </w:tcBorders>
            <w:tcMar>
              <w:top w:w="120" w:type="dxa"/>
              <w:left w:w="120" w:type="dxa"/>
              <w:bottom w:w="120" w:type="dxa"/>
              <w:right w:w="120" w:type="dxa"/>
            </w:tcMar>
            <w:hideMark/>
          </w:tcPr>
          <w:p w14:paraId="2A088A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Выступление заместителя руководителя на основе исследовательской деятельности/ учебно-методических материалов на семинарах, конференциях, форумах, тренингах, мастер-классах, курсах повышения квалификации</w:t>
            </w:r>
          </w:p>
        </w:tc>
        <w:tc>
          <w:tcPr>
            <w:tcW w:w="0" w:type="auto"/>
            <w:tcBorders>
              <w:top w:val="single" w:sz="6" w:space="0" w:color="DDDDDD"/>
            </w:tcBorders>
            <w:tcMar>
              <w:top w:w="120" w:type="dxa"/>
              <w:left w:w="120" w:type="dxa"/>
              <w:bottom w:w="120" w:type="dxa"/>
              <w:right w:w="120" w:type="dxa"/>
            </w:tcMar>
            <w:hideMark/>
          </w:tcPr>
          <w:p w14:paraId="24B67B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07B4D0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3EBC3B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564143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20C78375"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CED4720" w14:textId="77777777">
        <w:tc>
          <w:tcPr>
            <w:tcW w:w="0" w:type="auto"/>
            <w:vMerge/>
            <w:tcBorders>
              <w:top w:val="single" w:sz="6" w:space="0" w:color="DDDDDD"/>
            </w:tcBorders>
            <w:vAlign w:val="center"/>
            <w:hideMark/>
          </w:tcPr>
          <w:p w14:paraId="393E027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AF212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53AAA5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49F157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7606D2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7EBA6D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5106CCD7"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7254C5E4" w14:textId="77777777">
        <w:tc>
          <w:tcPr>
            <w:tcW w:w="0" w:type="auto"/>
            <w:vMerge w:val="restart"/>
            <w:tcBorders>
              <w:top w:val="single" w:sz="6" w:space="0" w:color="DDDDDD"/>
            </w:tcBorders>
            <w:tcMar>
              <w:top w:w="120" w:type="dxa"/>
              <w:left w:w="120" w:type="dxa"/>
              <w:bottom w:w="120" w:type="dxa"/>
              <w:right w:w="120" w:type="dxa"/>
            </w:tcMar>
            <w:hideMark/>
          </w:tcPr>
          <w:p w14:paraId="05CE43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4.3.</w:t>
            </w:r>
          </w:p>
        </w:tc>
        <w:tc>
          <w:tcPr>
            <w:tcW w:w="0" w:type="auto"/>
            <w:tcBorders>
              <w:top w:val="single" w:sz="6" w:space="0" w:color="DDDDDD"/>
            </w:tcBorders>
            <w:tcMar>
              <w:top w:w="120" w:type="dxa"/>
              <w:left w:w="120" w:type="dxa"/>
              <w:bottom w:w="120" w:type="dxa"/>
              <w:right w:w="120" w:type="dxa"/>
            </w:tcMar>
            <w:hideMark/>
          </w:tcPr>
          <w:p w14:paraId="54F245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Публикация заместителя руководителя на основе исследовательской деятельности (не более 3 авторов)</w:t>
            </w:r>
          </w:p>
          <w:p w14:paraId="6D5375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Примечание: выставляется 7 баллов, если есть публикация в издании, рекомендованном КОКНВО или входящем в базы </w:t>
            </w: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и </w:t>
            </w:r>
            <w:proofErr w:type="spellStart"/>
            <w:r w:rsidRPr="007C7A9E">
              <w:rPr>
                <w:rFonts w:ascii="Times New Roman" w:hAnsi="Times New Roman" w:cs="Times New Roman"/>
                <w:sz w:val="24"/>
                <w:szCs w:val="24"/>
                <w:lang w:val="ru-KZ"/>
              </w:rPr>
              <w:t>WoS</w:t>
            </w:r>
            <w:proofErr w:type="spellEnd"/>
          </w:p>
        </w:tc>
        <w:tc>
          <w:tcPr>
            <w:tcW w:w="0" w:type="auto"/>
            <w:tcBorders>
              <w:top w:val="single" w:sz="6" w:space="0" w:color="DDDDDD"/>
            </w:tcBorders>
            <w:tcMar>
              <w:top w:w="120" w:type="dxa"/>
              <w:left w:w="120" w:type="dxa"/>
              <w:bottom w:w="120" w:type="dxa"/>
              <w:right w:w="120" w:type="dxa"/>
            </w:tcMar>
            <w:hideMark/>
          </w:tcPr>
          <w:p w14:paraId="35CDDB4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356106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0" w:type="auto"/>
            <w:tcBorders>
              <w:top w:val="single" w:sz="6" w:space="0" w:color="DDDDDD"/>
            </w:tcBorders>
            <w:tcMar>
              <w:top w:w="120" w:type="dxa"/>
              <w:left w:w="120" w:type="dxa"/>
              <w:bottom w:w="120" w:type="dxa"/>
              <w:right w:w="120" w:type="dxa"/>
            </w:tcMar>
            <w:hideMark/>
          </w:tcPr>
          <w:p w14:paraId="664A38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486C0050"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153704B8" w14:textId="77777777">
        <w:tc>
          <w:tcPr>
            <w:tcW w:w="0" w:type="auto"/>
            <w:vMerge/>
            <w:tcBorders>
              <w:top w:val="single" w:sz="6" w:space="0" w:color="DDDDDD"/>
            </w:tcBorders>
            <w:vAlign w:val="center"/>
            <w:hideMark/>
          </w:tcPr>
          <w:p w14:paraId="3938AAF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E02EE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176A7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01623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0C5989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61F5291C"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4F6DF437" w14:textId="77777777">
        <w:tc>
          <w:tcPr>
            <w:tcW w:w="0" w:type="auto"/>
            <w:vMerge w:val="restart"/>
            <w:tcBorders>
              <w:top w:val="single" w:sz="6" w:space="0" w:color="DDDDDD"/>
            </w:tcBorders>
            <w:tcMar>
              <w:top w:w="120" w:type="dxa"/>
              <w:left w:w="120" w:type="dxa"/>
              <w:bottom w:w="120" w:type="dxa"/>
              <w:right w:w="120" w:type="dxa"/>
            </w:tcMar>
            <w:hideMark/>
          </w:tcPr>
          <w:p w14:paraId="7ABCCF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4.4.</w:t>
            </w:r>
          </w:p>
        </w:tc>
        <w:tc>
          <w:tcPr>
            <w:tcW w:w="0" w:type="auto"/>
            <w:tcBorders>
              <w:top w:val="single" w:sz="6" w:space="0" w:color="DDDDDD"/>
            </w:tcBorders>
            <w:tcMar>
              <w:top w:w="120" w:type="dxa"/>
              <w:left w:w="120" w:type="dxa"/>
              <w:bottom w:w="120" w:type="dxa"/>
              <w:right w:w="120" w:type="dxa"/>
            </w:tcMar>
            <w:hideMark/>
          </w:tcPr>
          <w:p w14:paraId="387AC8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заместителя руководителя в инновационной (экспериментальной, творческой) деятельности, социальных (образовательных) пилотных проектах и программах, инновационных площадках по профилю деятельности заместителя руководителя</w:t>
            </w:r>
          </w:p>
        </w:tc>
        <w:tc>
          <w:tcPr>
            <w:tcW w:w="0" w:type="auto"/>
            <w:tcBorders>
              <w:top w:val="single" w:sz="6" w:space="0" w:color="DDDDDD"/>
            </w:tcBorders>
            <w:tcMar>
              <w:top w:w="120" w:type="dxa"/>
              <w:left w:w="120" w:type="dxa"/>
              <w:bottom w:w="120" w:type="dxa"/>
              <w:right w:w="120" w:type="dxa"/>
            </w:tcMar>
            <w:hideMark/>
          </w:tcPr>
          <w:p w14:paraId="5969AD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464489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4E5005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6EE36A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256C866E"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BC74C91" w14:textId="77777777">
        <w:tc>
          <w:tcPr>
            <w:tcW w:w="0" w:type="auto"/>
            <w:vMerge/>
            <w:tcBorders>
              <w:top w:val="single" w:sz="6" w:space="0" w:color="DDDDDD"/>
            </w:tcBorders>
            <w:vAlign w:val="center"/>
            <w:hideMark/>
          </w:tcPr>
          <w:p w14:paraId="483EBC0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9C0D8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6414C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721DE7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003FA9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254CD7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0FEBFFF6"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FE8D88D" w14:textId="77777777">
        <w:tc>
          <w:tcPr>
            <w:tcW w:w="0" w:type="auto"/>
            <w:vMerge w:val="restart"/>
            <w:tcBorders>
              <w:top w:val="single" w:sz="6" w:space="0" w:color="DDDDDD"/>
            </w:tcBorders>
            <w:tcMar>
              <w:top w:w="120" w:type="dxa"/>
              <w:left w:w="120" w:type="dxa"/>
              <w:bottom w:w="120" w:type="dxa"/>
              <w:right w:w="120" w:type="dxa"/>
            </w:tcMar>
            <w:hideMark/>
          </w:tcPr>
          <w:p w14:paraId="57D14C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c>
          <w:tcPr>
            <w:tcW w:w="0" w:type="auto"/>
            <w:tcBorders>
              <w:top w:val="single" w:sz="6" w:space="0" w:color="DDDDDD"/>
            </w:tcBorders>
            <w:tcMar>
              <w:top w:w="120" w:type="dxa"/>
              <w:left w:w="120" w:type="dxa"/>
              <w:bottom w:w="120" w:type="dxa"/>
              <w:right w:w="120" w:type="dxa"/>
            </w:tcMar>
            <w:hideMark/>
          </w:tcPr>
          <w:p w14:paraId="136F39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заместителя руководителя в рабочих / творческих группах или экспертных советах, или конкурсных комиссиях, или жюри, судействе</w:t>
            </w:r>
          </w:p>
        </w:tc>
        <w:tc>
          <w:tcPr>
            <w:tcW w:w="0" w:type="auto"/>
            <w:tcBorders>
              <w:top w:val="single" w:sz="6" w:space="0" w:color="DDDDDD"/>
            </w:tcBorders>
            <w:tcMar>
              <w:top w:w="120" w:type="dxa"/>
              <w:left w:w="120" w:type="dxa"/>
              <w:bottom w:w="120" w:type="dxa"/>
              <w:right w:w="120" w:type="dxa"/>
            </w:tcMar>
            <w:hideMark/>
          </w:tcPr>
          <w:p w14:paraId="2CF961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762729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577BD3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445E4B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707BFEBF"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A8752C6" w14:textId="77777777">
        <w:tc>
          <w:tcPr>
            <w:tcW w:w="0" w:type="auto"/>
            <w:vMerge/>
            <w:tcBorders>
              <w:top w:val="single" w:sz="6" w:space="0" w:color="DDDDDD"/>
            </w:tcBorders>
            <w:vAlign w:val="center"/>
            <w:hideMark/>
          </w:tcPr>
          <w:p w14:paraId="02C87A1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00132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28F496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4A3184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68C73BB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3E4BC8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7C560193"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E802442" w14:textId="77777777">
        <w:tc>
          <w:tcPr>
            <w:tcW w:w="0" w:type="auto"/>
            <w:tcBorders>
              <w:top w:val="single" w:sz="6" w:space="0" w:color="DDDDDD"/>
            </w:tcBorders>
            <w:tcMar>
              <w:top w:w="120" w:type="dxa"/>
              <w:left w:w="120" w:type="dxa"/>
              <w:bottom w:w="120" w:type="dxa"/>
              <w:right w:w="120" w:type="dxa"/>
            </w:tcMar>
            <w:hideMark/>
          </w:tcPr>
          <w:p w14:paraId="047F3E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gridSpan w:val="6"/>
            <w:tcBorders>
              <w:top w:val="single" w:sz="6" w:space="0" w:color="DDDDDD"/>
            </w:tcBorders>
            <w:tcMar>
              <w:top w:w="120" w:type="dxa"/>
              <w:left w:w="120" w:type="dxa"/>
              <w:bottom w:w="120" w:type="dxa"/>
              <w:right w:w="120" w:type="dxa"/>
            </w:tcMar>
            <w:hideMark/>
          </w:tcPr>
          <w:p w14:paraId="209A677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Повышение квалификации</w:t>
            </w:r>
          </w:p>
        </w:tc>
      </w:tr>
      <w:tr w:rsidR="007C7A9E" w:rsidRPr="007C7A9E" w14:paraId="713D8886" w14:textId="77777777">
        <w:tc>
          <w:tcPr>
            <w:tcW w:w="0" w:type="auto"/>
            <w:vMerge w:val="restart"/>
            <w:tcBorders>
              <w:top w:val="single" w:sz="6" w:space="0" w:color="DDDDDD"/>
            </w:tcBorders>
            <w:tcMar>
              <w:top w:w="120" w:type="dxa"/>
              <w:left w:w="120" w:type="dxa"/>
              <w:bottom w:w="120" w:type="dxa"/>
              <w:right w:w="120" w:type="dxa"/>
            </w:tcMar>
            <w:hideMark/>
          </w:tcPr>
          <w:p w14:paraId="74FBE4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5.1.</w:t>
            </w:r>
          </w:p>
        </w:tc>
        <w:tc>
          <w:tcPr>
            <w:tcW w:w="0" w:type="auto"/>
            <w:tcBorders>
              <w:top w:val="single" w:sz="6" w:space="0" w:color="DDDDDD"/>
            </w:tcBorders>
            <w:tcMar>
              <w:top w:w="120" w:type="dxa"/>
              <w:left w:w="120" w:type="dxa"/>
              <w:bottom w:w="120" w:type="dxa"/>
              <w:right w:w="120" w:type="dxa"/>
            </w:tcMar>
            <w:hideMark/>
          </w:tcPr>
          <w:p w14:paraId="7E7E90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Курсы повышения квалификации по образовательным программам в области менеджмента, согласованным с уполномоченным органом в области образования (общее количество часов)</w:t>
            </w:r>
          </w:p>
        </w:tc>
        <w:tc>
          <w:tcPr>
            <w:tcW w:w="0" w:type="auto"/>
            <w:tcBorders>
              <w:top w:val="single" w:sz="6" w:space="0" w:color="DDDDDD"/>
            </w:tcBorders>
            <w:tcMar>
              <w:top w:w="120" w:type="dxa"/>
              <w:left w:w="120" w:type="dxa"/>
              <w:bottom w:w="120" w:type="dxa"/>
              <w:right w:w="120" w:type="dxa"/>
            </w:tcMar>
            <w:hideMark/>
          </w:tcPr>
          <w:p w14:paraId="586C69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521C1F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w:t>
            </w:r>
          </w:p>
        </w:tc>
        <w:tc>
          <w:tcPr>
            <w:tcW w:w="0" w:type="auto"/>
            <w:tcBorders>
              <w:top w:val="single" w:sz="6" w:space="0" w:color="DDDDDD"/>
            </w:tcBorders>
            <w:tcMar>
              <w:top w:w="120" w:type="dxa"/>
              <w:left w:w="120" w:type="dxa"/>
              <w:bottom w:w="120" w:type="dxa"/>
              <w:right w:w="120" w:type="dxa"/>
            </w:tcMar>
            <w:hideMark/>
          </w:tcPr>
          <w:p w14:paraId="1BF224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108 и более</w:t>
            </w:r>
          </w:p>
        </w:tc>
        <w:tc>
          <w:tcPr>
            <w:tcW w:w="0" w:type="auto"/>
            <w:tcBorders>
              <w:top w:val="single" w:sz="6" w:space="0" w:color="DDDDDD"/>
            </w:tcBorders>
            <w:tcMar>
              <w:top w:w="120" w:type="dxa"/>
              <w:left w:w="120" w:type="dxa"/>
              <w:bottom w:w="120" w:type="dxa"/>
              <w:right w:w="120" w:type="dxa"/>
            </w:tcMar>
            <w:hideMark/>
          </w:tcPr>
          <w:p w14:paraId="337703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77BEE3FE"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AB1C646" w14:textId="77777777">
        <w:tc>
          <w:tcPr>
            <w:tcW w:w="0" w:type="auto"/>
            <w:vMerge/>
            <w:tcBorders>
              <w:top w:val="single" w:sz="6" w:space="0" w:color="DDDDDD"/>
            </w:tcBorders>
            <w:vAlign w:val="center"/>
            <w:hideMark/>
          </w:tcPr>
          <w:p w14:paraId="60AB634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A0BA8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для организации дошкольного, дополнительного и специального образования (общее количество часов)</w:t>
            </w:r>
          </w:p>
        </w:tc>
        <w:tc>
          <w:tcPr>
            <w:tcW w:w="0" w:type="auto"/>
            <w:tcBorders>
              <w:top w:val="single" w:sz="6" w:space="0" w:color="DDDDDD"/>
            </w:tcBorders>
            <w:tcMar>
              <w:top w:w="120" w:type="dxa"/>
              <w:left w:w="120" w:type="dxa"/>
              <w:bottom w:w="120" w:type="dxa"/>
              <w:right w:w="120" w:type="dxa"/>
            </w:tcMar>
            <w:hideMark/>
          </w:tcPr>
          <w:p w14:paraId="1C3BDD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w:t>
            </w:r>
          </w:p>
        </w:tc>
        <w:tc>
          <w:tcPr>
            <w:tcW w:w="0" w:type="auto"/>
            <w:tcBorders>
              <w:top w:val="single" w:sz="6" w:space="0" w:color="DDDDDD"/>
            </w:tcBorders>
            <w:tcMar>
              <w:top w:w="120" w:type="dxa"/>
              <w:left w:w="120" w:type="dxa"/>
              <w:bottom w:w="120" w:type="dxa"/>
              <w:right w:w="120" w:type="dxa"/>
            </w:tcMar>
            <w:hideMark/>
          </w:tcPr>
          <w:p w14:paraId="3FB080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7140C9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80</w:t>
            </w:r>
          </w:p>
        </w:tc>
        <w:tc>
          <w:tcPr>
            <w:tcW w:w="0" w:type="auto"/>
            <w:tcBorders>
              <w:top w:val="single" w:sz="6" w:space="0" w:color="DDDDDD"/>
            </w:tcBorders>
            <w:tcMar>
              <w:top w:w="120" w:type="dxa"/>
              <w:left w:w="120" w:type="dxa"/>
              <w:bottom w:w="120" w:type="dxa"/>
              <w:right w:w="120" w:type="dxa"/>
            </w:tcMar>
            <w:hideMark/>
          </w:tcPr>
          <w:p w14:paraId="5D73FF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46216879"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EF0A70E" w14:textId="77777777">
        <w:tc>
          <w:tcPr>
            <w:tcW w:w="0" w:type="auto"/>
            <w:vMerge/>
            <w:tcBorders>
              <w:top w:val="single" w:sz="6" w:space="0" w:color="DDDDDD"/>
            </w:tcBorders>
            <w:vAlign w:val="center"/>
            <w:hideMark/>
          </w:tcPr>
          <w:p w14:paraId="6110168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13C8A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4A97C54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B77FF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058EA8C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4CEDAC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54F67B9A"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14F29B5D" w14:textId="77777777">
        <w:tc>
          <w:tcPr>
            <w:tcW w:w="0" w:type="auto"/>
            <w:gridSpan w:val="2"/>
            <w:tcBorders>
              <w:top w:val="single" w:sz="6" w:space="0" w:color="DDDDDD"/>
            </w:tcBorders>
            <w:tcMar>
              <w:top w:w="120" w:type="dxa"/>
              <w:left w:w="120" w:type="dxa"/>
              <w:bottom w:w="120" w:type="dxa"/>
              <w:right w:w="120" w:type="dxa"/>
            </w:tcMar>
            <w:hideMark/>
          </w:tcPr>
          <w:p w14:paraId="41456A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w:t>
            </w:r>
          </w:p>
        </w:tc>
        <w:tc>
          <w:tcPr>
            <w:tcW w:w="0" w:type="auto"/>
            <w:tcBorders>
              <w:top w:val="single" w:sz="6" w:space="0" w:color="DDDDDD"/>
            </w:tcBorders>
            <w:tcMar>
              <w:top w:w="120" w:type="dxa"/>
              <w:left w:w="120" w:type="dxa"/>
              <w:bottom w:w="120" w:type="dxa"/>
              <w:right w:w="120" w:type="dxa"/>
            </w:tcMar>
            <w:hideMark/>
          </w:tcPr>
          <w:p w14:paraId="1F25B6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30</w:t>
            </w:r>
          </w:p>
        </w:tc>
        <w:tc>
          <w:tcPr>
            <w:tcW w:w="0" w:type="auto"/>
            <w:tcBorders>
              <w:top w:val="single" w:sz="6" w:space="0" w:color="DDDDDD"/>
            </w:tcBorders>
            <w:tcMar>
              <w:top w:w="120" w:type="dxa"/>
              <w:left w:w="120" w:type="dxa"/>
              <w:bottom w:w="120" w:type="dxa"/>
              <w:right w:w="120" w:type="dxa"/>
            </w:tcMar>
            <w:hideMark/>
          </w:tcPr>
          <w:p w14:paraId="04DF3F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47</w:t>
            </w:r>
          </w:p>
        </w:tc>
        <w:tc>
          <w:tcPr>
            <w:tcW w:w="0" w:type="auto"/>
            <w:tcBorders>
              <w:top w:val="single" w:sz="6" w:space="0" w:color="DDDDDD"/>
            </w:tcBorders>
            <w:tcMar>
              <w:top w:w="120" w:type="dxa"/>
              <w:left w:w="120" w:type="dxa"/>
              <w:bottom w:w="120" w:type="dxa"/>
              <w:right w:w="120" w:type="dxa"/>
            </w:tcMar>
            <w:hideMark/>
          </w:tcPr>
          <w:p w14:paraId="038C6F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61 (67)</w:t>
            </w:r>
          </w:p>
        </w:tc>
        <w:tc>
          <w:tcPr>
            <w:tcW w:w="0" w:type="auto"/>
            <w:tcBorders>
              <w:top w:val="single" w:sz="6" w:space="0" w:color="DDDDDD"/>
            </w:tcBorders>
            <w:tcMar>
              <w:top w:w="120" w:type="dxa"/>
              <w:left w:w="120" w:type="dxa"/>
              <w:bottom w:w="120" w:type="dxa"/>
              <w:right w:w="120" w:type="dxa"/>
            </w:tcMar>
            <w:hideMark/>
          </w:tcPr>
          <w:p w14:paraId="3D9885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1F3D7D0A"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B66DE7A" w14:textId="77777777">
        <w:tc>
          <w:tcPr>
            <w:tcW w:w="0" w:type="auto"/>
            <w:gridSpan w:val="2"/>
            <w:tcBorders>
              <w:top w:val="single" w:sz="6" w:space="0" w:color="DDDDDD"/>
            </w:tcBorders>
            <w:tcMar>
              <w:top w:w="120" w:type="dxa"/>
              <w:left w:w="120" w:type="dxa"/>
              <w:bottom w:w="120" w:type="dxa"/>
              <w:right w:w="120" w:type="dxa"/>
            </w:tcMar>
            <w:hideMark/>
          </w:tcPr>
          <w:p w14:paraId="3A3EF1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заместителя руководителя по учебной работе</w:t>
            </w:r>
          </w:p>
        </w:tc>
        <w:tc>
          <w:tcPr>
            <w:tcW w:w="0" w:type="auto"/>
            <w:tcBorders>
              <w:top w:val="single" w:sz="6" w:space="0" w:color="DDDDDD"/>
            </w:tcBorders>
            <w:tcMar>
              <w:top w:w="120" w:type="dxa"/>
              <w:left w:w="120" w:type="dxa"/>
              <w:bottom w:w="120" w:type="dxa"/>
              <w:right w:w="120" w:type="dxa"/>
            </w:tcMar>
            <w:hideMark/>
          </w:tcPr>
          <w:p w14:paraId="1BB5A7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w:t>
            </w:r>
          </w:p>
        </w:tc>
        <w:tc>
          <w:tcPr>
            <w:tcW w:w="0" w:type="auto"/>
            <w:tcBorders>
              <w:top w:val="single" w:sz="6" w:space="0" w:color="DDDDDD"/>
            </w:tcBorders>
            <w:tcMar>
              <w:top w:w="120" w:type="dxa"/>
              <w:left w:w="120" w:type="dxa"/>
              <w:bottom w:w="120" w:type="dxa"/>
              <w:right w:w="120" w:type="dxa"/>
            </w:tcMar>
            <w:hideMark/>
          </w:tcPr>
          <w:p w14:paraId="22F906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39</w:t>
            </w:r>
          </w:p>
        </w:tc>
        <w:tc>
          <w:tcPr>
            <w:tcW w:w="0" w:type="auto"/>
            <w:tcBorders>
              <w:top w:val="single" w:sz="6" w:space="0" w:color="DDDDDD"/>
            </w:tcBorders>
            <w:tcMar>
              <w:top w:w="120" w:type="dxa"/>
              <w:left w:w="120" w:type="dxa"/>
              <w:bottom w:w="120" w:type="dxa"/>
              <w:right w:w="120" w:type="dxa"/>
            </w:tcMar>
            <w:hideMark/>
          </w:tcPr>
          <w:p w14:paraId="466C9BD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51 (55)</w:t>
            </w:r>
          </w:p>
        </w:tc>
        <w:tc>
          <w:tcPr>
            <w:tcW w:w="0" w:type="auto"/>
            <w:tcBorders>
              <w:top w:val="single" w:sz="6" w:space="0" w:color="DDDDDD"/>
            </w:tcBorders>
            <w:tcMar>
              <w:top w:w="120" w:type="dxa"/>
              <w:left w:w="120" w:type="dxa"/>
              <w:bottom w:w="120" w:type="dxa"/>
              <w:right w:w="120" w:type="dxa"/>
            </w:tcMar>
            <w:hideMark/>
          </w:tcPr>
          <w:p w14:paraId="4FA46D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7217856F"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3006146" w14:textId="77777777">
        <w:tc>
          <w:tcPr>
            <w:tcW w:w="0" w:type="auto"/>
            <w:gridSpan w:val="2"/>
            <w:tcBorders>
              <w:top w:val="single" w:sz="6" w:space="0" w:color="DDDDDD"/>
            </w:tcBorders>
            <w:tcMar>
              <w:top w:w="120" w:type="dxa"/>
              <w:left w:w="120" w:type="dxa"/>
              <w:bottom w:w="120" w:type="dxa"/>
              <w:right w:w="120" w:type="dxa"/>
            </w:tcMar>
            <w:hideMark/>
          </w:tcPr>
          <w:p w14:paraId="047198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Для заместителя руководителя по методической, </w:t>
            </w:r>
            <w:proofErr w:type="spellStart"/>
            <w:r w:rsidRPr="007C7A9E">
              <w:rPr>
                <w:rFonts w:ascii="Times New Roman" w:hAnsi="Times New Roman" w:cs="Times New Roman"/>
                <w:sz w:val="24"/>
                <w:szCs w:val="24"/>
                <w:lang w:val="ru-KZ"/>
              </w:rPr>
              <w:t>учебно</w:t>
            </w:r>
            <w:proofErr w:type="spellEnd"/>
            <w:r w:rsidRPr="007C7A9E">
              <w:rPr>
                <w:rFonts w:ascii="Times New Roman" w:hAnsi="Times New Roman" w:cs="Times New Roman"/>
                <w:sz w:val="24"/>
                <w:szCs w:val="24"/>
                <w:lang w:val="ru-KZ"/>
              </w:rPr>
              <w:t xml:space="preserve"> (научно)-методической, профильной работе</w:t>
            </w:r>
          </w:p>
        </w:tc>
        <w:tc>
          <w:tcPr>
            <w:tcW w:w="0" w:type="auto"/>
            <w:tcBorders>
              <w:top w:val="single" w:sz="6" w:space="0" w:color="DDDDDD"/>
            </w:tcBorders>
            <w:tcMar>
              <w:top w:w="120" w:type="dxa"/>
              <w:left w:w="120" w:type="dxa"/>
              <w:bottom w:w="120" w:type="dxa"/>
              <w:right w:w="120" w:type="dxa"/>
            </w:tcMar>
            <w:hideMark/>
          </w:tcPr>
          <w:p w14:paraId="14E8F1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tcBorders>
              <w:top w:val="single" w:sz="6" w:space="0" w:color="DDDDDD"/>
            </w:tcBorders>
            <w:tcMar>
              <w:top w:w="120" w:type="dxa"/>
              <w:left w:w="120" w:type="dxa"/>
              <w:bottom w:w="120" w:type="dxa"/>
              <w:right w:w="120" w:type="dxa"/>
            </w:tcMar>
            <w:hideMark/>
          </w:tcPr>
          <w:p w14:paraId="477F400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38</w:t>
            </w:r>
          </w:p>
        </w:tc>
        <w:tc>
          <w:tcPr>
            <w:tcW w:w="0" w:type="auto"/>
            <w:tcBorders>
              <w:top w:val="single" w:sz="6" w:space="0" w:color="DDDDDD"/>
            </w:tcBorders>
            <w:tcMar>
              <w:top w:w="120" w:type="dxa"/>
              <w:left w:w="120" w:type="dxa"/>
              <w:bottom w:w="120" w:type="dxa"/>
              <w:right w:w="120" w:type="dxa"/>
            </w:tcMar>
            <w:hideMark/>
          </w:tcPr>
          <w:p w14:paraId="77C8AA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47 (51)</w:t>
            </w:r>
          </w:p>
        </w:tc>
        <w:tc>
          <w:tcPr>
            <w:tcW w:w="0" w:type="auto"/>
            <w:tcBorders>
              <w:top w:val="single" w:sz="6" w:space="0" w:color="DDDDDD"/>
            </w:tcBorders>
            <w:tcMar>
              <w:top w:w="120" w:type="dxa"/>
              <w:left w:w="120" w:type="dxa"/>
              <w:bottom w:w="120" w:type="dxa"/>
              <w:right w:w="120" w:type="dxa"/>
            </w:tcMar>
            <w:hideMark/>
          </w:tcPr>
          <w:p w14:paraId="6846CB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7EE71AE9"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70DCD28" w14:textId="77777777">
        <w:tc>
          <w:tcPr>
            <w:tcW w:w="0" w:type="auto"/>
            <w:gridSpan w:val="2"/>
            <w:tcBorders>
              <w:top w:val="single" w:sz="6" w:space="0" w:color="DDDDDD"/>
            </w:tcBorders>
            <w:tcMar>
              <w:top w:w="120" w:type="dxa"/>
              <w:left w:w="120" w:type="dxa"/>
              <w:bottom w:w="120" w:type="dxa"/>
              <w:right w:w="120" w:type="dxa"/>
            </w:tcMar>
            <w:hideMark/>
          </w:tcPr>
          <w:p w14:paraId="40A05B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заместителя руководителя по учебно-производственной работе</w:t>
            </w:r>
          </w:p>
        </w:tc>
        <w:tc>
          <w:tcPr>
            <w:tcW w:w="0" w:type="auto"/>
            <w:tcBorders>
              <w:top w:val="single" w:sz="6" w:space="0" w:color="DDDDDD"/>
            </w:tcBorders>
            <w:tcMar>
              <w:top w:w="120" w:type="dxa"/>
              <w:left w:w="120" w:type="dxa"/>
              <w:bottom w:w="120" w:type="dxa"/>
              <w:right w:w="120" w:type="dxa"/>
            </w:tcMar>
            <w:hideMark/>
          </w:tcPr>
          <w:p w14:paraId="62D0CF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w:t>
            </w:r>
          </w:p>
        </w:tc>
        <w:tc>
          <w:tcPr>
            <w:tcW w:w="0" w:type="auto"/>
            <w:tcBorders>
              <w:top w:val="single" w:sz="6" w:space="0" w:color="DDDDDD"/>
            </w:tcBorders>
            <w:tcMar>
              <w:top w:w="120" w:type="dxa"/>
              <w:left w:w="120" w:type="dxa"/>
              <w:bottom w:w="120" w:type="dxa"/>
              <w:right w:w="120" w:type="dxa"/>
            </w:tcMar>
            <w:hideMark/>
          </w:tcPr>
          <w:p w14:paraId="7FB6FA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39</w:t>
            </w:r>
          </w:p>
        </w:tc>
        <w:tc>
          <w:tcPr>
            <w:tcW w:w="0" w:type="auto"/>
            <w:tcBorders>
              <w:top w:val="single" w:sz="6" w:space="0" w:color="DDDDDD"/>
            </w:tcBorders>
            <w:tcMar>
              <w:top w:w="120" w:type="dxa"/>
              <w:left w:w="120" w:type="dxa"/>
              <w:bottom w:w="120" w:type="dxa"/>
              <w:right w:w="120" w:type="dxa"/>
            </w:tcMar>
            <w:hideMark/>
          </w:tcPr>
          <w:p w14:paraId="29B8265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51 (56)</w:t>
            </w:r>
          </w:p>
        </w:tc>
        <w:tc>
          <w:tcPr>
            <w:tcW w:w="0" w:type="auto"/>
            <w:tcBorders>
              <w:top w:val="single" w:sz="6" w:space="0" w:color="DDDDDD"/>
            </w:tcBorders>
            <w:tcMar>
              <w:top w:w="120" w:type="dxa"/>
              <w:left w:w="120" w:type="dxa"/>
              <w:bottom w:w="120" w:type="dxa"/>
              <w:right w:w="120" w:type="dxa"/>
            </w:tcMar>
            <w:hideMark/>
          </w:tcPr>
          <w:p w14:paraId="18A35C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4E25467B"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EE17F3F" w14:textId="77777777">
        <w:tc>
          <w:tcPr>
            <w:tcW w:w="0" w:type="auto"/>
            <w:gridSpan w:val="2"/>
            <w:tcBorders>
              <w:top w:val="single" w:sz="6" w:space="0" w:color="DDDDDD"/>
            </w:tcBorders>
            <w:tcMar>
              <w:top w:w="120" w:type="dxa"/>
              <w:left w:w="120" w:type="dxa"/>
              <w:bottom w:w="120" w:type="dxa"/>
              <w:right w:w="120" w:type="dxa"/>
            </w:tcMar>
            <w:hideMark/>
          </w:tcPr>
          <w:p w14:paraId="37841D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заместителя руководителя по информатизации</w:t>
            </w:r>
          </w:p>
        </w:tc>
        <w:tc>
          <w:tcPr>
            <w:tcW w:w="0" w:type="auto"/>
            <w:tcBorders>
              <w:top w:val="single" w:sz="6" w:space="0" w:color="DDDDDD"/>
            </w:tcBorders>
            <w:tcMar>
              <w:top w:w="120" w:type="dxa"/>
              <w:left w:w="120" w:type="dxa"/>
              <w:bottom w:w="120" w:type="dxa"/>
              <w:right w:w="120" w:type="dxa"/>
            </w:tcMar>
            <w:hideMark/>
          </w:tcPr>
          <w:p w14:paraId="6264B5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w:t>
            </w:r>
          </w:p>
        </w:tc>
        <w:tc>
          <w:tcPr>
            <w:tcW w:w="0" w:type="auto"/>
            <w:tcBorders>
              <w:top w:val="single" w:sz="6" w:space="0" w:color="DDDDDD"/>
            </w:tcBorders>
            <w:tcMar>
              <w:top w:w="120" w:type="dxa"/>
              <w:left w:w="120" w:type="dxa"/>
              <w:bottom w:w="120" w:type="dxa"/>
              <w:right w:w="120" w:type="dxa"/>
            </w:tcMar>
            <w:hideMark/>
          </w:tcPr>
          <w:p w14:paraId="4C8319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39</w:t>
            </w:r>
          </w:p>
        </w:tc>
        <w:tc>
          <w:tcPr>
            <w:tcW w:w="0" w:type="auto"/>
            <w:tcBorders>
              <w:top w:val="single" w:sz="6" w:space="0" w:color="DDDDDD"/>
            </w:tcBorders>
            <w:tcMar>
              <w:top w:w="120" w:type="dxa"/>
              <w:left w:w="120" w:type="dxa"/>
              <w:bottom w:w="120" w:type="dxa"/>
              <w:right w:w="120" w:type="dxa"/>
            </w:tcMar>
            <w:hideMark/>
          </w:tcPr>
          <w:p w14:paraId="5C744D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51 (56)</w:t>
            </w:r>
          </w:p>
        </w:tc>
        <w:tc>
          <w:tcPr>
            <w:tcW w:w="0" w:type="auto"/>
            <w:tcBorders>
              <w:top w:val="single" w:sz="6" w:space="0" w:color="DDDDDD"/>
            </w:tcBorders>
            <w:tcMar>
              <w:top w:w="120" w:type="dxa"/>
              <w:left w:w="120" w:type="dxa"/>
              <w:bottom w:w="120" w:type="dxa"/>
              <w:right w:w="120" w:type="dxa"/>
            </w:tcMar>
            <w:hideMark/>
          </w:tcPr>
          <w:p w14:paraId="74CF44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4E8F69FA"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3E0F73E" w14:textId="77777777">
        <w:tc>
          <w:tcPr>
            <w:tcW w:w="0" w:type="auto"/>
            <w:gridSpan w:val="2"/>
            <w:tcBorders>
              <w:top w:val="single" w:sz="6" w:space="0" w:color="DDDDDD"/>
            </w:tcBorders>
            <w:tcMar>
              <w:top w:w="120" w:type="dxa"/>
              <w:left w:w="120" w:type="dxa"/>
              <w:bottom w:w="120" w:type="dxa"/>
              <w:right w:w="120" w:type="dxa"/>
            </w:tcMar>
            <w:hideMark/>
          </w:tcPr>
          <w:p w14:paraId="5BDB95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Для заместителя руководителя по воспитательной работе</w:t>
            </w:r>
          </w:p>
        </w:tc>
        <w:tc>
          <w:tcPr>
            <w:tcW w:w="0" w:type="auto"/>
            <w:tcBorders>
              <w:top w:val="single" w:sz="6" w:space="0" w:color="DDDDDD"/>
            </w:tcBorders>
            <w:tcMar>
              <w:top w:w="120" w:type="dxa"/>
              <w:left w:w="120" w:type="dxa"/>
              <w:bottom w:w="120" w:type="dxa"/>
              <w:right w:w="120" w:type="dxa"/>
            </w:tcMar>
            <w:hideMark/>
          </w:tcPr>
          <w:p w14:paraId="1203A5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tcBorders>
              <w:top w:val="single" w:sz="6" w:space="0" w:color="DDDDDD"/>
            </w:tcBorders>
            <w:tcMar>
              <w:top w:w="120" w:type="dxa"/>
              <w:left w:w="120" w:type="dxa"/>
              <w:bottom w:w="120" w:type="dxa"/>
              <w:right w:w="120" w:type="dxa"/>
            </w:tcMar>
            <w:hideMark/>
          </w:tcPr>
          <w:p w14:paraId="30F969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37</w:t>
            </w:r>
          </w:p>
        </w:tc>
        <w:tc>
          <w:tcPr>
            <w:tcW w:w="0" w:type="auto"/>
            <w:tcBorders>
              <w:top w:val="single" w:sz="6" w:space="0" w:color="DDDDDD"/>
            </w:tcBorders>
            <w:tcMar>
              <w:top w:w="120" w:type="dxa"/>
              <w:left w:w="120" w:type="dxa"/>
              <w:bottom w:w="120" w:type="dxa"/>
              <w:right w:w="120" w:type="dxa"/>
            </w:tcMar>
            <w:hideMark/>
          </w:tcPr>
          <w:p w14:paraId="6B54DF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47 (52)</w:t>
            </w:r>
          </w:p>
        </w:tc>
        <w:tc>
          <w:tcPr>
            <w:tcW w:w="0" w:type="auto"/>
            <w:tcBorders>
              <w:top w:val="single" w:sz="6" w:space="0" w:color="DDDDDD"/>
            </w:tcBorders>
            <w:tcMar>
              <w:top w:w="120" w:type="dxa"/>
              <w:left w:w="120" w:type="dxa"/>
              <w:bottom w:w="120" w:type="dxa"/>
              <w:right w:w="120" w:type="dxa"/>
            </w:tcMar>
            <w:hideMark/>
          </w:tcPr>
          <w:p w14:paraId="321612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Align w:val="center"/>
            <w:hideMark/>
          </w:tcPr>
          <w:p w14:paraId="13DF9843"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38A41C97" w14:textId="77777777">
        <w:tc>
          <w:tcPr>
            <w:tcW w:w="0" w:type="auto"/>
            <w:gridSpan w:val="7"/>
            <w:tcBorders>
              <w:top w:val="single" w:sz="6" w:space="0" w:color="DDDDDD"/>
            </w:tcBorders>
            <w:tcMar>
              <w:top w:w="120" w:type="dxa"/>
              <w:left w:w="120" w:type="dxa"/>
              <w:bottom w:w="120" w:type="dxa"/>
              <w:right w:w="120" w:type="dxa"/>
            </w:tcMar>
            <w:hideMark/>
          </w:tcPr>
          <w:p w14:paraId="6879C2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p w14:paraId="2219B6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заявляемой квалификационной категории</w:t>
            </w:r>
          </w:p>
          <w:p w14:paraId="4F8A44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 соответствует заявляемой квалификационной категории</w:t>
            </w:r>
          </w:p>
          <w:p w14:paraId="067411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действующей квалификационной категории</w:t>
            </w:r>
          </w:p>
          <w:p w14:paraId="2DC9FA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квалификационной категории, ниже действующей</w:t>
            </w:r>
          </w:p>
        </w:tc>
      </w:tr>
    </w:tbl>
    <w:p w14:paraId="0AE9AC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 ____________ 20_____ года.</w:t>
      </w:r>
    </w:p>
    <w:p w14:paraId="417BC3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______________________________________________________</w:t>
      </w:r>
    </w:p>
    <w:p w14:paraId="43F5A0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Подпись / фамилия, имя, отчество (при наличии) члена Комиссии</w:t>
      </w:r>
    </w:p>
    <w:p w14:paraId="41251B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Лист оценивания материалов (портфолио) заместителя руководителя методического кабинета (центра)</w:t>
      </w:r>
    </w:p>
    <w:tbl>
      <w:tblPr>
        <w:tblW w:w="13207" w:type="dxa"/>
        <w:tblCellMar>
          <w:left w:w="0" w:type="dxa"/>
          <w:right w:w="0" w:type="dxa"/>
        </w:tblCellMar>
        <w:tblLook w:val="04A0" w:firstRow="1" w:lastRow="0" w:firstColumn="1" w:lastColumn="0" w:noHBand="0" w:noVBand="1"/>
      </w:tblPr>
      <w:tblGrid>
        <w:gridCol w:w="660"/>
        <w:gridCol w:w="3115"/>
        <w:gridCol w:w="1865"/>
        <w:gridCol w:w="3235"/>
        <w:gridCol w:w="3095"/>
        <w:gridCol w:w="1237"/>
      </w:tblGrid>
      <w:tr w:rsidR="007C7A9E" w:rsidRPr="007C7A9E" w14:paraId="4BA56BD0" w14:textId="77777777">
        <w:tc>
          <w:tcPr>
            <w:tcW w:w="0" w:type="auto"/>
            <w:vMerge w:val="restart"/>
            <w:tcBorders>
              <w:top w:val="single" w:sz="6" w:space="0" w:color="DDDDDD"/>
            </w:tcBorders>
            <w:tcMar>
              <w:top w:w="120" w:type="dxa"/>
              <w:left w:w="120" w:type="dxa"/>
              <w:bottom w:w="120" w:type="dxa"/>
              <w:right w:w="120" w:type="dxa"/>
            </w:tcMar>
            <w:hideMark/>
          </w:tcPr>
          <w:p w14:paraId="47A396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w:t>
            </w:r>
          </w:p>
        </w:tc>
        <w:tc>
          <w:tcPr>
            <w:tcW w:w="0" w:type="auto"/>
            <w:vMerge w:val="restart"/>
            <w:tcBorders>
              <w:top w:val="single" w:sz="6" w:space="0" w:color="DDDDDD"/>
            </w:tcBorders>
            <w:tcMar>
              <w:top w:w="120" w:type="dxa"/>
              <w:left w:w="120" w:type="dxa"/>
              <w:bottom w:w="120" w:type="dxa"/>
              <w:right w:w="120" w:type="dxa"/>
            </w:tcMar>
            <w:hideMark/>
          </w:tcPr>
          <w:p w14:paraId="69D4D10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w:t>
            </w:r>
          </w:p>
        </w:tc>
        <w:tc>
          <w:tcPr>
            <w:tcW w:w="0" w:type="auto"/>
            <w:gridSpan w:val="3"/>
            <w:tcBorders>
              <w:top w:val="single" w:sz="6" w:space="0" w:color="DDDDDD"/>
            </w:tcBorders>
            <w:tcMar>
              <w:top w:w="120" w:type="dxa"/>
              <w:left w:w="120" w:type="dxa"/>
              <w:bottom w:w="120" w:type="dxa"/>
              <w:right w:w="120" w:type="dxa"/>
            </w:tcMar>
            <w:hideMark/>
          </w:tcPr>
          <w:p w14:paraId="2464FA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50F46A7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Оценка комиссии</w:t>
            </w:r>
          </w:p>
        </w:tc>
      </w:tr>
      <w:tr w:rsidR="007C7A9E" w:rsidRPr="007C7A9E" w14:paraId="53A3610F" w14:textId="77777777">
        <w:tc>
          <w:tcPr>
            <w:tcW w:w="0" w:type="auto"/>
            <w:vMerge/>
            <w:tcBorders>
              <w:top w:val="single" w:sz="6" w:space="0" w:color="DDDDDD"/>
            </w:tcBorders>
            <w:vAlign w:val="center"/>
            <w:hideMark/>
          </w:tcPr>
          <w:p w14:paraId="2425EBD2"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DD4A84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248DF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Заместитель руководителя третьей категории</w:t>
            </w:r>
          </w:p>
        </w:tc>
        <w:tc>
          <w:tcPr>
            <w:tcW w:w="0" w:type="auto"/>
            <w:tcBorders>
              <w:top w:val="single" w:sz="6" w:space="0" w:color="DDDDDD"/>
            </w:tcBorders>
            <w:tcMar>
              <w:top w:w="120" w:type="dxa"/>
              <w:left w:w="120" w:type="dxa"/>
              <w:bottom w:w="120" w:type="dxa"/>
              <w:right w:w="120" w:type="dxa"/>
            </w:tcMar>
            <w:hideMark/>
          </w:tcPr>
          <w:p w14:paraId="00C32D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Заместитель руководителя второй категории</w:t>
            </w:r>
          </w:p>
        </w:tc>
        <w:tc>
          <w:tcPr>
            <w:tcW w:w="0" w:type="auto"/>
            <w:tcBorders>
              <w:top w:val="single" w:sz="6" w:space="0" w:color="DDDDDD"/>
            </w:tcBorders>
            <w:tcMar>
              <w:top w:w="120" w:type="dxa"/>
              <w:left w:w="120" w:type="dxa"/>
              <w:bottom w:w="120" w:type="dxa"/>
              <w:right w:w="120" w:type="dxa"/>
            </w:tcMar>
            <w:hideMark/>
          </w:tcPr>
          <w:p w14:paraId="5ABC81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Заместитель руководителя первой категории</w:t>
            </w:r>
          </w:p>
        </w:tc>
        <w:tc>
          <w:tcPr>
            <w:tcW w:w="0" w:type="auto"/>
            <w:tcBorders>
              <w:top w:val="single" w:sz="6" w:space="0" w:color="DDDDDD"/>
            </w:tcBorders>
            <w:tcMar>
              <w:top w:w="120" w:type="dxa"/>
              <w:left w:w="120" w:type="dxa"/>
              <w:bottom w:w="120" w:type="dxa"/>
              <w:right w:w="120" w:type="dxa"/>
            </w:tcMar>
            <w:hideMark/>
          </w:tcPr>
          <w:p w14:paraId="0CB9EC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785050F" w14:textId="77777777">
        <w:tc>
          <w:tcPr>
            <w:tcW w:w="0" w:type="auto"/>
            <w:tcBorders>
              <w:top w:val="single" w:sz="6" w:space="0" w:color="DDDDDD"/>
            </w:tcBorders>
            <w:tcMar>
              <w:top w:w="120" w:type="dxa"/>
              <w:left w:w="120" w:type="dxa"/>
              <w:bottom w:w="120" w:type="dxa"/>
              <w:right w:w="120" w:type="dxa"/>
            </w:tcMar>
            <w:hideMark/>
          </w:tcPr>
          <w:p w14:paraId="3DCF5E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gridSpan w:val="5"/>
            <w:tcBorders>
              <w:top w:val="single" w:sz="6" w:space="0" w:color="DDDDDD"/>
            </w:tcBorders>
            <w:tcMar>
              <w:top w:w="120" w:type="dxa"/>
              <w:left w:w="120" w:type="dxa"/>
              <w:bottom w:w="120" w:type="dxa"/>
              <w:right w:w="120" w:type="dxa"/>
            </w:tcMar>
            <w:hideMark/>
          </w:tcPr>
          <w:p w14:paraId="576778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Обеспечение открытости деятельности и взаимодействия (по направлениям деятельности)</w:t>
            </w:r>
          </w:p>
        </w:tc>
      </w:tr>
      <w:tr w:rsidR="007C7A9E" w:rsidRPr="007C7A9E" w14:paraId="5F76664E" w14:textId="77777777">
        <w:tc>
          <w:tcPr>
            <w:tcW w:w="0" w:type="auto"/>
            <w:vMerge w:val="restart"/>
            <w:tcBorders>
              <w:top w:val="single" w:sz="6" w:space="0" w:color="DDDDDD"/>
            </w:tcBorders>
            <w:tcMar>
              <w:top w:w="120" w:type="dxa"/>
              <w:left w:w="120" w:type="dxa"/>
              <w:bottom w:w="120" w:type="dxa"/>
              <w:right w:w="120" w:type="dxa"/>
            </w:tcMar>
            <w:hideMark/>
          </w:tcPr>
          <w:p w14:paraId="051FE1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w:t>
            </w:r>
          </w:p>
        </w:tc>
        <w:tc>
          <w:tcPr>
            <w:tcW w:w="0" w:type="auto"/>
            <w:tcBorders>
              <w:top w:val="single" w:sz="6" w:space="0" w:color="DDDDDD"/>
            </w:tcBorders>
            <w:tcMar>
              <w:top w:w="120" w:type="dxa"/>
              <w:left w:w="120" w:type="dxa"/>
              <w:bottom w:w="120" w:type="dxa"/>
              <w:right w:w="120" w:type="dxa"/>
            </w:tcMar>
            <w:hideMark/>
          </w:tcPr>
          <w:p w14:paraId="330D3A5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Открытость организации образования</w:t>
            </w:r>
          </w:p>
        </w:tc>
        <w:tc>
          <w:tcPr>
            <w:tcW w:w="0" w:type="auto"/>
            <w:gridSpan w:val="4"/>
            <w:tcBorders>
              <w:top w:val="single" w:sz="6" w:space="0" w:color="DDDDDD"/>
            </w:tcBorders>
            <w:tcMar>
              <w:top w:w="120" w:type="dxa"/>
              <w:left w:w="120" w:type="dxa"/>
              <w:bottom w:w="120" w:type="dxa"/>
              <w:right w:w="120" w:type="dxa"/>
            </w:tcMar>
            <w:hideMark/>
          </w:tcPr>
          <w:p w14:paraId="1D83AC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материалов по направлению деятельности на сайте (ссылка), страницах в социальных сетях (ссылка)</w:t>
            </w:r>
          </w:p>
        </w:tc>
      </w:tr>
      <w:tr w:rsidR="007C7A9E" w:rsidRPr="007C7A9E" w14:paraId="15963671" w14:textId="77777777">
        <w:tc>
          <w:tcPr>
            <w:tcW w:w="0" w:type="auto"/>
            <w:vMerge/>
            <w:tcBorders>
              <w:top w:val="single" w:sz="6" w:space="0" w:color="DDDDDD"/>
            </w:tcBorders>
            <w:vAlign w:val="center"/>
            <w:hideMark/>
          </w:tcPr>
          <w:p w14:paraId="5C3FB818"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38650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22DB76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862D2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624009A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4DBE38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15588E9" w14:textId="77777777">
        <w:tc>
          <w:tcPr>
            <w:tcW w:w="0" w:type="auto"/>
            <w:vMerge w:val="restart"/>
            <w:tcBorders>
              <w:top w:val="single" w:sz="6" w:space="0" w:color="DDDDDD"/>
            </w:tcBorders>
            <w:tcMar>
              <w:top w:w="120" w:type="dxa"/>
              <w:left w:w="120" w:type="dxa"/>
              <w:bottom w:w="120" w:type="dxa"/>
              <w:right w:w="120" w:type="dxa"/>
            </w:tcMar>
            <w:hideMark/>
          </w:tcPr>
          <w:p w14:paraId="3EB34D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vMerge w:val="restart"/>
            <w:tcBorders>
              <w:top w:val="single" w:sz="6" w:space="0" w:color="DDDDDD"/>
            </w:tcBorders>
            <w:tcMar>
              <w:top w:w="120" w:type="dxa"/>
              <w:left w:w="120" w:type="dxa"/>
              <w:bottom w:w="120" w:type="dxa"/>
              <w:right w:w="120" w:type="dxa"/>
            </w:tcMar>
            <w:hideMark/>
          </w:tcPr>
          <w:p w14:paraId="7FAAD6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Сотрудничество с организациями образования, социальными партнерами разного уровня</w:t>
            </w:r>
          </w:p>
        </w:tc>
        <w:tc>
          <w:tcPr>
            <w:tcW w:w="0" w:type="auto"/>
            <w:gridSpan w:val="4"/>
            <w:tcBorders>
              <w:top w:val="single" w:sz="6" w:space="0" w:color="DDDDDD"/>
            </w:tcBorders>
            <w:tcMar>
              <w:top w:w="120" w:type="dxa"/>
              <w:left w:w="120" w:type="dxa"/>
              <w:bottom w:w="120" w:type="dxa"/>
              <w:right w:w="120" w:type="dxa"/>
            </w:tcMar>
            <w:hideMark/>
          </w:tcPr>
          <w:p w14:paraId="57F79D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Заключение соглашений, проведение мероприятий</w:t>
            </w:r>
          </w:p>
        </w:tc>
      </w:tr>
      <w:tr w:rsidR="007C7A9E" w:rsidRPr="007C7A9E" w14:paraId="3ADD5B42" w14:textId="77777777">
        <w:tc>
          <w:tcPr>
            <w:tcW w:w="0" w:type="auto"/>
            <w:vMerge/>
            <w:tcBorders>
              <w:top w:val="single" w:sz="6" w:space="0" w:color="DDDDDD"/>
            </w:tcBorders>
            <w:vAlign w:val="center"/>
            <w:hideMark/>
          </w:tcPr>
          <w:p w14:paraId="59722A02"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BC286F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0C15F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районный уровень</w:t>
            </w:r>
          </w:p>
        </w:tc>
        <w:tc>
          <w:tcPr>
            <w:tcW w:w="0" w:type="auto"/>
            <w:tcBorders>
              <w:top w:val="single" w:sz="6" w:space="0" w:color="DDDDDD"/>
            </w:tcBorders>
            <w:tcMar>
              <w:top w:w="120" w:type="dxa"/>
              <w:left w:w="120" w:type="dxa"/>
              <w:bottom w:w="120" w:type="dxa"/>
              <w:right w:w="120" w:type="dxa"/>
            </w:tcMar>
            <w:hideMark/>
          </w:tcPr>
          <w:p w14:paraId="5586A3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областной (города республиканского значения) уровень</w:t>
            </w:r>
          </w:p>
        </w:tc>
        <w:tc>
          <w:tcPr>
            <w:tcW w:w="0" w:type="auto"/>
            <w:tcBorders>
              <w:top w:val="single" w:sz="6" w:space="0" w:color="DDDDDD"/>
            </w:tcBorders>
            <w:tcMar>
              <w:top w:w="120" w:type="dxa"/>
              <w:left w:w="120" w:type="dxa"/>
              <w:bottom w:w="120" w:type="dxa"/>
              <w:right w:w="120" w:type="dxa"/>
            </w:tcMar>
            <w:hideMark/>
          </w:tcPr>
          <w:p w14:paraId="2934C0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 уровень</w:t>
            </w:r>
          </w:p>
        </w:tc>
        <w:tc>
          <w:tcPr>
            <w:tcW w:w="0" w:type="auto"/>
            <w:tcBorders>
              <w:top w:val="single" w:sz="6" w:space="0" w:color="DDDDDD"/>
            </w:tcBorders>
            <w:tcMar>
              <w:top w:w="120" w:type="dxa"/>
              <w:left w:w="120" w:type="dxa"/>
              <w:bottom w:w="120" w:type="dxa"/>
              <w:right w:w="120" w:type="dxa"/>
            </w:tcMar>
            <w:hideMark/>
          </w:tcPr>
          <w:p w14:paraId="67D393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46DB926" w14:textId="77777777">
        <w:tc>
          <w:tcPr>
            <w:tcW w:w="0" w:type="auto"/>
            <w:tcBorders>
              <w:top w:val="single" w:sz="6" w:space="0" w:color="DDDDDD"/>
            </w:tcBorders>
            <w:tcMar>
              <w:top w:w="120" w:type="dxa"/>
              <w:left w:w="120" w:type="dxa"/>
              <w:bottom w:w="120" w:type="dxa"/>
              <w:right w:w="120" w:type="dxa"/>
            </w:tcMar>
            <w:hideMark/>
          </w:tcPr>
          <w:p w14:paraId="5902CD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B83BF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84651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6CB2C4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2128F9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3C041A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F7F64E0" w14:textId="77777777">
        <w:tc>
          <w:tcPr>
            <w:tcW w:w="0" w:type="auto"/>
            <w:tcBorders>
              <w:top w:val="single" w:sz="6" w:space="0" w:color="DDDDDD"/>
            </w:tcBorders>
            <w:tcMar>
              <w:top w:w="120" w:type="dxa"/>
              <w:left w:w="120" w:type="dxa"/>
              <w:bottom w:w="120" w:type="dxa"/>
              <w:right w:w="120" w:type="dxa"/>
            </w:tcMar>
            <w:hideMark/>
          </w:tcPr>
          <w:p w14:paraId="006497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2.</w:t>
            </w:r>
          </w:p>
        </w:tc>
        <w:tc>
          <w:tcPr>
            <w:tcW w:w="0" w:type="auto"/>
            <w:gridSpan w:val="4"/>
            <w:tcBorders>
              <w:top w:val="single" w:sz="6" w:space="0" w:color="DDDDDD"/>
            </w:tcBorders>
            <w:tcMar>
              <w:top w:w="120" w:type="dxa"/>
              <w:left w:w="120" w:type="dxa"/>
              <w:bottom w:w="120" w:type="dxa"/>
              <w:right w:w="120" w:type="dxa"/>
            </w:tcMar>
            <w:hideMark/>
          </w:tcPr>
          <w:p w14:paraId="2E06D3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Обобщение и трансляция опыта (по направлениям деятельности)</w:t>
            </w:r>
          </w:p>
        </w:tc>
        <w:tc>
          <w:tcPr>
            <w:tcW w:w="0" w:type="auto"/>
            <w:tcBorders>
              <w:top w:val="single" w:sz="6" w:space="0" w:color="DDDDDD"/>
            </w:tcBorders>
            <w:tcMar>
              <w:top w:w="120" w:type="dxa"/>
              <w:left w:w="120" w:type="dxa"/>
              <w:bottom w:w="120" w:type="dxa"/>
              <w:right w:w="120" w:type="dxa"/>
            </w:tcMar>
            <w:hideMark/>
          </w:tcPr>
          <w:p w14:paraId="56E377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CD44441" w14:textId="77777777">
        <w:tc>
          <w:tcPr>
            <w:tcW w:w="0" w:type="auto"/>
            <w:vMerge w:val="restart"/>
            <w:tcBorders>
              <w:top w:val="single" w:sz="6" w:space="0" w:color="DDDDDD"/>
            </w:tcBorders>
            <w:tcMar>
              <w:top w:w="120" w:type="dxa"/>
              <w:left w:w="120" w:type="dxa"/>
              <w:bottom w:w="120" w:type="dxa"/>
              <w:right w:w="120" w:type="dxa"/>
            </w:tcMar>
            <w:hideMark/>
          </w:tcPr>
          <w:p w14:paraId="054DCD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w:t>
            </w:r>
          </w:p>
        </w:tc>
        <w:tc>
          <w:tcPr>
            <w:tcW w:w="0" w:type="auto"/>
            <w:tcBorders>
              <w:top w:val="single" w:sz="6" w:space="0" w:color="DDDDDD"/>
            </w:tcBorders>
            <w:tcMar>
              <w:top w:w="120" w:type="dxa"/>
              <w:left w:w="120" w:type="dxa"/>
              <w:bottom w:w="120" w:type="dxa"/>
              <w:right w:w="120" w:type="dxa"/>
            </w:tcMar>
            <w:hideMark/>
          </w:tcPr>
          <w:p w14:paraId="14C41A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Разработанные заместителем руководителя программы, учебно-методические, методические материалы, рекомендованные</w:t>
            </w:r>
          </w:p>
        </w:tc>
        <w:tc>
          <w:tcPr>
            <w:tcW w:w="0" w:type="auto"/>
            <w:tcBorders>
              <w:top w:val="single" w:sz="6" w:space="0" w:color="DDDDDD"/>
            </w:tcBorders>
            <w:tcMar>
              <w:top w:w="120" w:type="dxa"/>
              <w:left w:w="120" w:type="dxa"/>
              <w:bottom w:w="120" w:type="dxa"/>
              <w:right w:w="120" w:type="dxa"/>
            </w:tcMar>
            <w:hideMark/>
          </w:tcPr>
          <w:p w14:paraId="424019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учебно-методическим советом отдела образования района/города</w:t>
            </w:r>
          </w:p>
        </w:tc>
        <w:tc>
          <w:tcPr>
            <w:tcW w:w="0" w:type="auto"/>
            <w:tcBorders>
              <w:top w:val="single" w:sz="6" w:space="0" w:color="DDDDDD"/>
            </w:tcBorders>
            <w:tcMar>
              <w:top w:w="120" w:type="dxa"/>
              <w:left w:w="120" w:type="dxa"/>
              <w:bottom w:w="120" w:type="dxa"/>
              <w:right w:w="120" w:type="dxa"/>
            </w:tcMar>
            <w:hideMark/>
          </w:tcPr>
          <w:p w14:paraId="30229F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учебно-методическим советом при УО или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3B4556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tc>
        <w:tc>
          <w:tcPr>
            <w:tcW w:w="0" w:type="auto"/>
            <w:tcBorders>
              <w:top w:val="single" w:sz="6" w:space="0" w:color="DDDDDD"/>
            </w:tcBorders>
            <w:tcMar>
              <w:top w:w="120" w:type="dxa"/>
              <w:left w:w="120" w:type="dxa"/>
              <w:bottom w:w="120" w:type="dxa"/>
              <w:right w:w="120" w:type="dxa"/>
            </w:tcMar>
            <w:hideMark/>
          </w:tcPr>
          <w:p w14:paraId="6E11D2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4313C37" w14:textId="77777777">
        <w:tc>
          <w:tcPr>
            <w:tcW w:w="0" w:type="auto"/>
            <w:vMerge/>
            <w:tcBorders>
              <w:top w:val="single" w:sz="6" w:space="0" w:color="DDDDDD"/>
            </w:tcBorders>
            <w:vAlign w:val="center"/>
            <w:hideMark/>
          </w:tcPr>
          <w:p w14:paraId="364B39C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EF411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7449D0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4EDA65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2B64E9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59559B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B0CEF5E" w14:textId="77777777">
        <w:tc>
          <w:tcPr>
            <w:tcW w:w="0" w:type="auto"/>
            <w:vMerge w:val="restart"/>
            <w:tcBorders>
              <w:top w:val="single" w:sz="6" w:space="0" w:color="DDDDDD"/>
            </w:tcBorders>
            <w:tcMar>
              <w:top w:w="120" w:type="dxa"/>
              <w:left w:w="120" w:type="dxa"/>
              <w:bottom w:w="120" w:type="dxa"/>
              <w:right w:w="120" w:type="dxa"/>
            </w:tcMar>
            <w:hideMark/>
          </w:tcPr>
          <w:p w14:paraId="2FDFE7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tcBorders>
              <w:top w:val="single" w:sz="6" w:space="0" w:color="DDDDDD"/>
            </w:tcBorders>
            <w:tcMar>
              <w:top w:w="120" w:type="dxa"/>
              <w:left w:w="120" w:type="dxa"/>
              <w:bottom w:w="120" w:type="dxa"/>
              <w:right w:w="120" w:type="dxa"/>
            </w:tcMar>
            <w:hideMark/>
          </w:tcPr>
          <w:p w14:paraId="3BC65A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Выступление заместителя руководителя на основе исследовательской деятельности/учебно-методических материалов на семинарах, конференциях, форумах, тренингах, мастер-классах, курсах повышения квалификации</w:t>
            </w:r>
          </w:p>
        </w:tc>
        <w:tc>
          <w:tcPr>
            <w:tcW w:w="0" w:type="auto"/>
            <w:tcBorders>
              <w:top w:val="single" w:sz="6" w:space="0" w:color="DDDDDD"/>
            </w:tcBorders>
            <w:tcMar>
              <w:top w:w="120" w:type="dxa"/>
              <w:left w:w="120" w:type="dxa"/>
              <w:bottom w:w="120" w:type="dxa"/>
              <w:right w:w="120" w:type="dxa"/>
            </w:tcMar>
            <w:hideMark/>
          </w:tcPr>
          <w:p w14:paraId="43858F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75D2B90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3011B2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320B6A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E7DC7C9" w14:textId="77777777">
        <w:tc>
          <w:tcPr>
            <w:tcW w:w="0" w:type="auto"/>
            <w:vMerge/>
            <w:tcBorders>
              <w:top w:val="single" w:sz="6" w:space="0" w:color="DDDDDD"/>
            </w:tcBorders>
            <w:vAlign w:val="center"/>
            <w:hideMark/>
          </w:tcPr>
          <w:p w14:paraId="3A47F27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52EA3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19498D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35B5BCF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181FFA6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1DD5CF4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0AD61EF" w14:textId="77777777">
        <w:tc>
          <w:tcPr>
            <w:tcW w:w="0" w:type="auto"/>
            <w:vMerge w:val="restart"/>
            <w:tcBorders>
              <w:top w:val="single" w:sz="6" w:space="0" w:color="DDDDDD"/>
            </w:tcBorders>
            <w:tcMar>
              <w:top w:w="120" w:type="dxa"/>
              <w:left w:w="120" w:type="dxa"/>
              <w:bottom w:w="120" w:type="dxa"/>
              <w:right w:w="120" w:type="dxa"/>
            </w:tcMar>
            <w:hideMark/>
          </w:tcPr>
          <w:p w14:paraId="2A6640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2.3..</w:t>
            </w:r>
          </w:p>
        </w:tc>
        <w:tc>
          <w:tcPr>
            <w:tcW w:w="0" w:type="auto"/>
            <w:tcBorders>
              <w:top w:val="single" w:sz="6" w:space="0" w:color="DDDDDD"/>
            </w:tcBorders>
            <w:tcMar>
              <w:top w:w="120" w:type="dxa"/>
              <w:left w:w="120" w:type="dxa"/>
              <w:bottom w:w="120" w:type="dxa"/>
              <w:right w:w="120" w:type="dxa"/>
            </w:tcMar>
            <w:hideMark/>
          </w:tcPr>
          <w:p w14:paraId="2FC7A64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Публикация заместителя руководителя на основе исследовательской деятельности (не более 3 авторов)</w:t>
            </w:r>
          </w:p>
          <w:p w14:paraId="19430D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Примечание: выставляется 7 баллов, если есть публикация в издании, рекомендованном КОКНВО или входящем в базы </w:t>
            </w: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и </w:t>
            </w:r>
            <w:proofErr w:type="spellStart"/>
            <w:r w:rsidRPr="007C7A9E">
              <w:rPr>
                <w:rFonts w:ascii="Times New Roman" w:hAnsi="Times New Roman" w:cs="Times New Roman"/>
                <w:sz w:val="24"/>
                <w:szCs w:val="24"/>
                <w:lang w:val="ru-KZ"/>
              </w:rPr>
              <w:t>WoS</w:t>
            </w:r>
            <w:proofErr w:type="spellEnd"/>
          </w:p>
        </w:tc>
        <w:tc>
          <w:tcPr>
            <w:tcW w:w="0" w:type="auto"/>
            <w:tcBorders>
              <w:top w:val="single" w:sz="6" w:space="0" w:color="DDDDDD"/>
            </w:tcBorders>
            <w:tcMar>
              <w:top w:w="120" w:type="dxa"/>
              <w:left w:w="120" w:type="dxa"/>
              <w:bottom w:w="120" w:type="dxa"/>
              <w:right w:w="120" w:type="dxa"/>
            </w:tcMar>
            <w:hideMark/>
          </w:tcPr>
          <w:p w14:paraId="3C66A5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48FA35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 изданиях Национальной академии образования имени И. Алтынсарина, РУМЦДО, Института раннего развития детей, ННПЦ РСИО или рекомендованных уполномоченным органом в области образования</w:t>
            </w:r>
          </w:p>
        </w:tc>
        <w:tc>
          <w:tcPr>
            <w:tcW w:w="0" w:type="auto"/>
            <w:tcBorders>
              <w:top w:val="single" w:sz="6" w:space="0" w:color="DDDDDD"/>
            </w:tcBorders>
            <w:tcMar>
              <w:top w:w="120" w:type="dxa"/>
              <w:left w:w="120" w:type="dxa"/>
              <w:bottom w:w="120" w:type="dxa"/>
              <w:right w:w="120" w:type="dxa"/>
            </w:tcMar>
            <w:hideMark/>
          </w:tcPr>
          <w:p w14:paraId="41D2D7C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52BAD75" w14:textId="77777777">
        <w:tc>
          <w:tcPr>
            <w:tcW w:w="0" w:type="auto"/>
            <w:vMerge/>
            <w:tcBorders>
              <w:top w:val="single" w:sz="6" w:space="0" w:color="DDDDDD"/>
            </w:tcBorders>
            <w:vAlign w:val="center"/>
            <w:hideMark/>
          </w:tcPr>
          <w:p w14:paraId="2692E9D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D2192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3C04F2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4CBA7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33F6FB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62C9621" w14:textId="77777777">
        <w:tc>
          <w:tcPr>
            <w:tcW w:w="0" w:type="auto"/>
            <w:vMerge w:val="restart"/>
            <w:tcBorders>
              <w:top w:val="single" w:sz="6" w:space="0" w:color="DDDDDD"/>
            </w:tcBorders>
            <w:tcMar>
              <w:top w:w="120" w:type="dxa"/>
              <w:left w:w="120" w:type="dxa"/>
              <w:bottom w:w="120" w:type="dxa"/>
              <w:right w:w="120" w:type="dxa"/>
            </w:tcMar>
            <w:hideMark/>
          </w:tcPr>
          <w:p w14:paraId="17AA2C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w:t>
            </w:r>
          </w:p>
        </w:tc>
        <w:tc>
          <w:tcPr>
            <w:tcW w:w="0" w:type="auto"/>
            <w:tcBorders>
              <w:top w:val="single" w:sz="6" w:space="0" w:color="DDDDDD"/>
            </w:tcBorders>
            <w:tcMar>
              <w:top w:w="120" w:type="dxa"/>
              <w:left w:w="120" w:type="dxa"/>
              <w:bottom w:w="120" w:type="dxa"/>
              <w:right w:w="120" w:type="dxa"/>
            </w:tcMar>
            <w:hideMark/>
          </w:tcPr>
          <w:p w14:paraId="7682E9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Участие заместителя руководителя в инновационной (экспериментальной, творческой) деятельности, социальных (образовательных) пилотных проектах и </w:t>
            </w:r>
            <w:r w:rsidRPr="007C7A9E">
              <w:rPr>
                <w:rFonts w:ascii="Times New Roman" w:hAnsi="Times New Roman" w:cs="Times New Roman"/>
                <w:sz w:val="24"/>
                <w:szCs w:val="24"/>
                <w:lang w:val="ru-KZ"/>
              </w:rPr>
              <w:lastRenderedPageBreak/>
              <w:t>программах, инновационных площадках</w:t>
            </w:r>
          </w:p>
        </w:tc>
        <w:tc>
          <w:tcPr>
            <w:tcW w:w="0" w:type="auto"/>
            <w:tcBorders>
              <w:top w:val="single" w:sz="6" w:space="0" w:color="DDDDDD"/>
            </w:tcBorders>
            <w:tcMar>
              <w:top w:w="120" w:type="dxa"/>
              <w:left w:w="120" w:type="dxa"/>
              <w:bottom w:w="120" w:type="dxa"/>
              <w:right w:w="120" w:type="dxa"/>
            </w:tcMar>
            <w:hideMark/>
          </w:tcPr>
          <w:p w14:paraId="175274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район/город</w:t>
            </w:r>
          </w:p>
        </w:tc>
        <w:tc>
          <w:tcPr>
            <w:tcW w:w="0" w:type="auto"/>
            <w:tcBorders>
              <w:top w:val="single" w:sz="6" w:space="0" w:color="DDDDDD"/>
            </w:tcBorders>
            <w:tcMar>
              <w:top w:w="120" w:type="dxa"/>
              <w:left w:w="120" w:type="dxa"/>
              <w:bottom w:w="120" w:type="dxa"/>
              <w:right w:w="120" w:type="dxa"/>
            </w:tcMar>
            <w:hideMark/>
          </w:tcPr>
          <w:p w14:paraId="51440C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3AB0DC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2E0162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E78EBD0" w14:textId="77777777">
        <w:tc>
          <w:tcPr>
            <w:tcW w:w="0" w:type="auto"/>
            <w:vMerge/>
            <w:tcBorders>
              <w:top w:val="single" w:sz="6" w:space="0" w:color="DDDDDD"/>
            </w:tcBorders>
            <w:vAlign w:val="center"/>
            <w:hideMark/>
          </w:tcPr>
          <w:p w14:paraId="77882A5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DCDD20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1BFE4E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61277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0D785D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5DAAD9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FBA09E9" w14:textId="77777777">
        <w:tc>
          <w:tcPr>
            <w:tcW w:w="0" w:type="auto"/>
            <w:vMerge w:val="restart"/>
            <w:tcBorders>
              <w:top w:val="single" w:sz="6" w:space="0" w:color="DDDDDD"/>
            </w:tcBorders>
            <w:tcMar>
              <w:top w:w="120" w:type="dxa"/>
              <w:left w:w="120" w:type="dxa"/>
              <w:bottom w:w="120" w:type="dxa"/>
              <w:right w:w="120" w:type="dxa"/>
            </w:tcMar>
            <w:hideMark/>
          </w:tcPr>
          <w:p w14:paraId="7FFB79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c>
          <w:tcPr>
            <w:tcW w:w="0" w:type="auto"/>
            <w:tcBorders>
              <w:top w:val="single" w:sz="6" w:space="0" w:color="DDDDDD"/>
            </w:tcBorders>
            <w:tcMar>
              <w:top w:w="120" w:type="dxa"/>
              <w:left w:w="120" w:type="dxa"/>
              <w:bottom w:w="120" w:type="dxa"/>
              <w:right w:w="120" w:type="dxa"/>
            </w:tcMar>
            <w:hideMark/>
          </w:tcPr>
          <w:p w14:paraId="6D8090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Участие заместителя руководителя в рабочих / творческих группах или экспертных советах, или конкурсных комиссиях, или жюри, судействе</w:t>
            </w:r>
          </w:p>
        </w:tc>
        <w:tc>
          <w:tcPr>
            <w:tcW w:w="0" w:type="auto"/>
            <w:tcBorders>
              <w:top w:val="single" w:sz="6" w:space="0" w:color="DDDDDD"/>
            </w:tcBorders>
            <w:tcMar>
              <w:top w:w="120" w:type="dxa"/>
              <w:left w:w="120" w:type="dxa"/>
              <w:bottom w:w="120" w:type="dxa"/>
              <w:right w:w="120" w:type="dxa"/>
            </w:tcMar>
            <w:hideMark/>
          </w:tcPr>
          <w:p w14:paraId="7825E3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район/город</w:t>
            </w:r>
          </w:p>
        </w:tc>
        <w:tc>
          <w:tcPr>
            <w:tcW w:w="0" w:type="auto"/>
            <w:tcBorders>
              <w:top w:val="single" w:sz="6" w:space="0" w:color="DDDDDD"/>
            </w:tcBorders>
            <w:tcMar>
              <w:top w:w="120" w:type="dxa"/>
              <w:left w:w="120" w:type="dxa"/>
              <w:bottom w:w="120" w:type="dxa"/>
              <w:right w:w="120" w:type="dxa"/>
            </w:tcMar>
            <w:hideMark/>
          </w:tcPr>
          <w:p w14:paraId="608947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область (город республиканского значения и столица)</w:t>
            </w:r>
          </w:p>
        </w:tc>
        <w:tc>
          <w:tcPr>
            <w:tcW w:w="0" w:type="auto"/>
            <w:tcBorders>
              <w:top w:val="single" w:sz="6" w:space="0" w:color="DDDDDD"/>
            </w:tcBorders>
            <w:tcMar>
              <w:top w:w="120" w:type="dxa"/>
              <w:left w:w="120" w:type="dxa"/>
              <w:bottom w:w="120" w:type="dxa"/>
              <w:right w:w="120" w:type="dxa"/>
            </w:tcMar>
            <w:hideMark/>
          </w:tcPr>
          <w:p w14:paraId="0D8A14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республиканский (международный)</w:t>
            </w:r>
          </w:p>
        </w:tc>
        <w:tc>
          <w:tcPr>
            <w:tcW w:w="0" w:type="auto"/>
            <w:tcBorders>
              <w:top w:val="single" w:sz="6" w:space="0" w:color="DDDDDD"/>
            </w:tcBorders>
            <w:tcMar>
              <w:top w:w="120" w:type="dxa"/>
              <w:left w:w="120" w:type="dxa"/>
              <w:bottom w:w="120" w:type="dxa"/>
              <w:right w:w="120" w:type="dxa"/>
            </w:tcMar>
            <w:hideMark/>
          </w:tcPr>
          <w:p w14:paraId="0551D7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BBCC083" w14:textId="77777777">
        <w:tc>
          <w:tcPr>
            <w:tcW w:w="0" w:type="auto"/>
            <w:vMerge/>
            <w:tcBorders>
              <w:top w:val="single" w:sz="6" w:space="0" w:color="DDDDDD"/>
            </w:tcBorders>
            <w:vAlign w:val="center"/>
            <w:hideMark/>
          </w:tcPr>
          <w:p w14:paraId="0F1AFA9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90BA5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6ED73AF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1FEF2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CB086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(5)</w:t>
            </w:r>
          </w:p>
        </w:tc>
        <w:tc>
          <w:tcPr>
            <w:tcW w:w="0" w:type="auto"/>
            <w:tcBorders>
              <w:top w:val="single" w:sz="6" w:space="0" w:color="DDDDDD"/>
            </w:tcBorders>
            <w:tcMar>
              <w:top w:w="120" w:type="dxa"/>
              <w:left w:w="120" w:type="dxa"/>
              <w:bottom w:w="120" w:type="dxa"/>
              <w:right w:w="120" w:type="dxa"/>
            </w:tcMar>
            <w:hideMark/>
          </w:tcPr>
          <w:p w14:paraId="5B27AA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08572A2" w14:textId="77777777">
        <w:tc>
          <w:tcPr>
            <w:tcW w:w="0" w:type="auto"/>
            <w:tcBorders>
              <w:top w:val="single" w:sz="6" w:space="0" w:color="DDDDDD"/>
            </w:tcBorders>
            <w:tcMar>
              <w:top w:w="120" w:type="dxa"/>
              <w:left w:w="120" w:type="dxa"/>
              <w:bottom w:w="120" w:type="dxa"/>
              <w:right w:w="120" w:type="dxa"/>
            </w:tcMar>
            <w:hideMark/>
          </w:tcPr>
          <w:p w14:paraId="33321D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4"/>
            <w:tcBorders>
              <w:top w:val="single" w:sz="6" w:space="0" w:color="DDDDDD"/>
            </w:tcBorders>
            <w:tcMar>
              <w:top w:w="120" w:type="dxa"/>
              <w:left w:w="120" w:type="dxa"/>
              <w:bottom w:w="120" w:type="dxa"/>
              <w:right w:w="120" w:type="dxa"/>
            </w:tcMar>
            <w:hideMark/>
          </w:tcPr>
          <w:p w14:paraId="249291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Повышение квалификации</w:t>
            </w:r>
          </w:p>
        </w:tc>
        <w:tc>
          <w:tcPr>
            <w:tcW w:w="0" w:type="auto"/>
            <w:tcBorders>
              <w:top w:val="single" w:sz="6" w:space="0" w:color="DDDDDD"/>
            </w:tcBorders>
            <w:tcMar>
              <w:top w:w="120" w:type="dxa"/>
              <w:left w:w="120" w:type="dxa"/>
              <w:bottom w:w="120" w:type="dxa"/>
              <w:right w:w="120" w:type="dxa"/>
            </w:tcMar>
            <w:hideMark/>
          </w:tcPr>
          <w:p w14:paraId="25D1E6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CD290B6" w14:textId="77777777">
        <w:tc>
          <w:tcPr>
            <w:tcW w:w="0" w:type="auto"/>
            <w:vMerge w:val="restart"/>
            <w:tcBorders>
              <w:top w:val="single" w:sz="6" w:space="0" w:color="DDDDDD"/>
            </w:tcBorders>
            <w:tcMar>
              <w:top w:w="120" w:type="dxa"/>
              <w:left w:w="120" w:type="dxa"/>
              <w:bottom w:w="120" w:type="dxa"/>
              <w:right w:w="120" w:type="dxa"/>
            </w:tcMar>
            <w:hideMark/>
          </w:tcPr>
          <w:p w14:paraId="1A8B5D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tcBorders>
              <w:top w:val="single" w:sz="6" w:space="0" w:color="DDDDDD"/>
            </w:tcBorders>
            <w:tcMar>
              <w:top w:w="120" w:type="dxa"/>
              <w:left w:w="120" w:type="dxa"/>
              <w:bottom w:w="120" w:type="dxa"/>
              <w:right w:w="120" w:type="dxa"/>
            </w:tcMar>
            <w:hideMark/>
          </w:tcPr>
          <w:p w14:paraId="6F7DE8B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Курсы повышения квалификации по образовательным программам в области менеджмента или методической работы согласованным с уполномоченным органом в области образования (общее количество часов)</w:t>
            </w:r>
          </w:p>
        </w:tc>
        <w:tc>
          <w:tcPr>
            <w:tcW w:w="0" w:type="auto"/>
            <w:tcBorders>
              <w:top w:val="single" w:sz="6" w:space="0" w:color="DDDDDD"/>
            </w:tcBorders>
            <w:tcMar>
              <w:top w:w="120" w:type="dxa"/>
              <w:left w:w="120" w:type="dxa"/>
              <w:bottom w:w="120" w:type="dxa"/>
              <w:right w:w="120" w:type="dxa"/>
            </w:tcMar>
            <w:hideMark/>
          </w:tcPr>
          <w:p w14:paraId="4C5642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36</w:t>
            </w:r>
          </w:p>
        </w:tc>
        <w:tc>
          <w:tcPr>
            <w:tcW w:w="0" w:type="auto"/>
            <w:tcBorders>
              <w:top w:val="single" w:sz="6" w:space="0" w:color="DDDDDD"/>
            </w:tcBorders>
            <w:tcMar>
              <w:top w:w="120" w:type="dxa"/>
              <w:left w:w="120" w:type="dxa"/>
              <w:bottom w:w="120" w:type="dxa"/>
              <w:right w:w="120" w:type="dxa"/>
            </w:tcMar>
            <w:hideMark/>
          </w:tcPr>
          <w:p w14:paraId="2452A9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72</w:t>
            </w:r>
          </w:p>
        </w:tc>
        <w:tc>
          <w:tcPr>
            <w:tcW w:w="0" w:type="auto"/>
            <w:tcBorders>
              <w:top w:val="single" w:sz="6" w:space="0" w:color="DDDDDD"/>
            </w:tcBorders>
            <w:tcMar>
              <w:top w:w="120" w:type="dxa"/>
              <w:left w:w="120" w:type="dxa"/>
              <w:bottom w:w="120" w:type="dxa"/>
              <w:right w:w="120" w:type="dxa"/>
            </w:tcMar>
            <w:hideMark/>
          </w:tcPr>
          <w:p w14:paraId="124756A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более 72</w:t>
            </w:r>
          </w:p>
        </w:tc>
        <w:tc>
          <w:tcPr>
            <w:tcW w:w="0" w:type="auto"/>
            <w:tcBorders>
              <w:top w:val="single" w:sz="6" w:space="0" w:color="DDDDDD"/>
            </w:tcBorders>
            <w:tcMar>
              <w:top w:w="120" w:type="dxa"/>
              <w:left w:w="120" w:type="dxa"/>
              <w:bottom w:w="120" w:type="dxa"/>
              <w:right w:w="120" w:type="dxa"/>
            </w:tcMar>
            <w:hideMark/>
          </w:tcPr>
          <w:p w14:paraId="55D378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CB6272E" w14:textId="77777777">
        <w:tc>
          <w:tcPr>
            <w:tcW w:w="0" w:type="auto"/>
            <w:vMerge/>
            <w:tcBorders>
              <w:top w:val="single" w:sz="6" w:space="0" w:color="DDDDDD"/>
            </w:tcBorders>
            <w:vAlign w:val="center"/>
            <w:hideMark/>
          </w:tcPr>
          <w:p w14:paraId="2506589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F81040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балл</w:t>
            </w:r>
          </w:p>
        </w:tc>
        <w:tc>
          <w:tcPr>
            <w:tcW w:w="0" w:type="auto"/>
            <w:tcBorders>
              <w:top w:val="single" w:sz="6" w:space="0" w:color="DDDDDD"/>
            </w:tcBorders>
            <w:tcMar>
              <w:top w:w="120" w:type="dxa"/>
              <w:left w:w="120" w:type="dxa"/>
              <w:bottom w:w="120" w:type="dxa"/>
              <w:right w:w="120" w:type="dxa"/>
            </w:tcMar>
            <w:hideMark/>
          </w:tcPr>
          <w:p w14:paraId="138447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54B214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4EBDAD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5DB465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E9276D8" w14:textId="77777777">
        <w:tc>
          <w:tcPr>
            <w:tcW w:w="0" w:type="auto"/>
            <w:tcBorders>
              <w:top w:val="single" w:sz="6" w:space="0" w:color="DDDDDD"/>
            </w:tcBorders>
            <w:tcMar>
              <w:top w:w="120" w:type="dxa"/>
              <w:left w:w="120" w:type="dxa"/>
              <w:bottom w:w="120" w:type="dxa"/>
              <w:right w:w="120" w:type="dxa"/>
            </w:tcMar>
            <w:hideMark/>
          </w:tcPr>
          <w:p w14:paraId="230A0ED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3E917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w:t>
            </w:r>
          </w:p>
        </w:tc>
        <w:tc>
          <w:tcPr>
            <w:tcW w:w="0" w:type="auto"/>
            <w:tcBorders>
              <w:top w:val="single" w:sz="6" w:space="0" w:color="DDDDDD"/>
            </w:tcBorders>
            <w:tcMar>
              <w:top w:w="120" w:type="dxa"/>
              <w:left w:w="120" w:type="dxa"/>
              <w:bottom w:w="120" w:type="dxa"/>
              <w:right w:w="120" w:type="dxa"/>
            </w:tcMar>
            <w:hideMark/>
          </w:tcPr>
          <w:p w14:paraId="3039E30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14</w:t>
            </w:r>
          </w:p>
        </w:tc>
        <w:tc>
          <w:tcPr>
            <w:tcW w:w="0" w:type="auto"/>
            <w:tcBorders>
              <w:top w:val="single" w:sz="6" w:space="0" w:color="DDDDDD"/>
            </w:tcBorders>
            <w:tcMar>
              <w:top w:w="120" w:type="dxa"/>
              <w:left w:w="120" w:type="dxa"/>
              <w:bottom w:w="120" w:type="dxa"/>
              <w:right w:w="120" w:type="dxa"/>
            </w:tcMar>
            <w:hideMark/>
          </w:tcPr>
          <w:p w14:paraId="37C662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c>
          <w:tcPr>
            <w:tcW w:w="0" w:type="auto"/>
            <w:tcBorders>
              <w:top w:val="single" w:sz="6" w:space="0" w:color="DDDDDD"/>
            </w:tcBorders>
            <w:tcMar>
              <w:top w:w="120" w:type="dxa"/>
              <w:left w:w="120" w:type="dxa"/>
              <w:bottom w:w="120" w:type="dxa"/>
              <w:right w:w="120" w:type="dxa"/>
            </w:tcMar>
            <w:hideMark/>
          </w:tcPr>
          <w:p w14:paraId="50B2FB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 (34)</w:t>
            </w:r>
          </w:p>
        </w:tc>
        <w:tc>
          <w:tcPr>
            <w:tcW w:w="0" w:type="auto"/>
            <w:tcBorders>
              <w:top w:val="single" w:sz="6" w:space="0" w:color="DDDDDD"/>
            </w:tcBorders>
            <w:tcMar>
              <w:top w:w="120" w:type="dxa"/>
              <w:left w:w="120" w:type="dxa"/>
              <w:bottom w:w="120" w:type="dxa"/>
              <w:right w:w="120" w:type="dxa"/>
            </w:tcMar>
            <w:hideMark/>
          </w:tcPr>
          <w:p w14:paraId="7D71B7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2A1C3F4" w14:textId="77777777">
        <w:tc>
          <w:tcPr>
            <w:tcW w:w="0" w:type="auto"/>
            <w:gridSpan w:val="6"/>
            <w:tcBorders>
              <w:top w:val="single" w:sz="6" w:space="0" w:color="DDDDDD"/>
            </w:tcBorders>
            <w:tcMar>
              <w:top w:w="120" w:type="dxa"/>
              <w:left w:w="120" w:type="dxa"/>
              <w:bottom w:w="120" w:type="dxa"/>
              <w:right w:w="120" w:type="dxa"/>
            </w:tcMar>
            <w:hideMark/>
          </w:tcPr>
          <w:p w14:paraId="23E5FCD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p w14:paraId="492152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заявляемой квалификационной категории</w:t>
            </w:r>
          </w:p>
          <w:p w14:paraId="1E60C1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Не соответствует заявляемой квалификационной категории</w:t>
            </w:r>
          </w:p>
          <w:p w14:paraId="00DBDE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действующей квалификационной категории</w:t>
            </w:r>
          </w:p>
          <w:p w14:paraId="0DE844B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Соответствует квалификационной категории, ниже действующей</w:t>
            </w:r>
          </w:p>
        </w:tc>
      </w:tr>
    </w:tbl>
    <w:p w14:paraId="32E73C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 ____________ 20_____ года.</w:t>
      </w:r>
    </w:p>
    <w:p w14:paraId="6C19F5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______________________________________________________</w:t>
      </w:r>
    </w:p>
    <w:p w14:paraId="3ADFBF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подпись/ фамилия, имя, отчество (при наличии) члена Комиссии</w:t>
      </w:r>
    </w:p>
    <w:p w14:paraId="34B1A6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w:t>
      </w:r>
    </w:p>
    <w:p w14:paraId="1E5AAB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 аттестации на повышение (подтверждение) квалификационной категории материалы руководителя, заместителя руководителя отражают достижение показателей эффективности в соответствии с требованиями к заявляемой квалификационной категории. В соответствии с заявляемой квалификационной категорией выполняются все критерии (для принятия решения баллы выставляются по всем критериям оценивания с учетом порогового значения в разрезе квалификационных категорий, в случае несоответствия материалов (портфолио) заявляемой квалификационной категории по одному или нескольким критериям оценивания, по ним выставляется 0).</w:t>
      </w:r>
    </w:p>
    <w:p w14:paraId="1762B6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 При выставлении балла по критерию «Обеспечение качества образования» «Обеспечение качества обучения (воспитания, развития, социализации)» необходимо учитывать:</w:t>
      </w:r>
    </w:p>
    <w:p w14:paraId="410E6C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динамику качества знаний, освоения образовательной программы за 3 года.</w:t>
      </w:r>
    </w:p>
    <w:p w14:paraId="615A66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2. При выставлении баллов по критерию «Достижения» необходимо учитывать:</w:t>
      </w:r>
    </w:p>
    <w:p w14:paraId="6422D0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конкурсные мероприятия входят в перечень, утвержденный уполномоченным органом или перечень, утвержденный управлением образованием области (городов республиканского значения, столицы)/конкурсные мероприятия в области образования в соответствии с перечнем, утвержденным уполномоченным органом соответствующей отрасли, согласованном уполномоченным органом в области образования;</w:t>
      </w:r>
    </w:p>
    <w:p w14:paraId="26A0A3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в показателе прибавляется 1 балл, в случае наличия сертификата победителя (но не по количеству победителей: например, в случае 2 победителей на республиканском уровне прибавляется на этом уровне только 1 балл);</w:t>
      </w:r>
    </w:p>
    <w:p w14:paraId="7BA1E1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выставляется один общий балл в соответствии с уровнем представления (баллы за разные виды работ не суммируются).</w:t>
      </w:r>
    </w:p>
    <w:p w14:paraId="0C603C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 При выставлении баллов по критерию «Обобщение и трансляция опыта» необходимо учитывать:</w:t>
      </w:r>
    </w:p>
    <w:p w14:paraId="62EFA2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по показателю «Выступление на основе исследовательской деятельности или учебно-методических, методических материалов на семинарах, конференциях, форумах, тренингах, мастер-классах, курсах повышения квалификации» выставляется балл при наличии доказательств: выписка из приказа (копия приказа) или программа (копия программы) и ссылка на материалы мероприятия. Программа согласована на соответствующем уровне организацией образования, органами управления образованием района/города, области (города республиканского значения), уполномоченным органом в области образования (АО «НЦПК «</w:t>
      </w:r>
      <w:proofErr w:type="spellStart"/>
      <w:r w:rsidRPr="007C7A9E">
        <w:rPr>
          <w:rFonts w:ascii="Times New Roman" w:hAnsi="Times New Roman" w:cs="Times New Roman"/>
          <w:sz w:val="24"/>
          <w:szCs w:val="24"/>
          <w:lang w:val="ru-KZ"/>
        </w:rPr>
        <w:t>Өрлеу</w:t>
      </w:r>
      <w:proofErr w:type="spellEnd"/>
      <w:r w:rsidRPr="007C7A9E">
        <w:rPr>
          <w:rFonts w:ascii="Times New Roman" w:hAnsi="Times New Roman" w:cs="Times New Roman"/>
          <w:sz w:val="24"/>
          <w:szCs w:val="24"/>
          <w:lang w:val="ru-KZ"/>
        </w:rPr>
        <w:t>»), РУМЦ ДО, Институтом раннего развития, «</w:t>
      </w:r>
      <w:proofErr w:type="spellStart"/>
      <w:r w:rsidRPr="007C7A9E">
        <w:rPr>
          <w:rFonts w:ascii="Times New Roman" w:hAnsi="Times New Roman" w:cs="Times New Roman"/>
          <w:sz w:val="24"/>
          <w:szCs w:val="24"/>
          <w:lang w:val="ru-KZ"/>
        </w:rPr>
        <w:t>Talap</w:t>
      </w:r>
      <w:proofErr w:type="spellEnd"/>
      <w:r w:rsidRPr="007C7A9E">
        <w:rPr>
          <w:rFonts w:ascii="Times New Roman" w:hAnsi="Times New Roman" w:cs="Times New Roman"/>
          <w:sz w:val="24"/>
          <w:szCs w:val="24"/>
          <w:lang w:val="ru-KZ"/>
        </w:rPr>
        <w:t>», ННПЦ РСИО;</w:t>
      </w:r>
    </w:p>
    <w:p w14:paraId="1E49DE8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 мероприятия по трансляции опыта проводятся на основе материалов, утвержденных учебно-методическим советом при органа образования района/города или РУМС при уполномоченном органе в области образования (Национальная академия образования </w:t>
      </w:r>
      <w:proofErr w:type="spellStart"/>
      <w:r w:rsidRPr="007C7A9E">
        <w:rPr>
          <w:rFonts w:ascii="Times New Roman" w:hAnsi="Times New Roman" w:cs="Times New Roman"/>
          <w:sz w:val="24"/>
          <w:szCs w:val="24"/>
          <w:lang w:val="ru-KZ"/>
        </w:rPr>
        <w:t>им.И.Алтынсарина</w:t>
      </w:r>
      <w:proofErr w:type="spellEnd"/>
      <w:r w:rsidRPr="007C7A9E">
        <w:rPr>
          <w:rFonts w:ascii="Times New Roman" w:hAnsi="Times New Roman" w:cs="Times New Roman"/>
          <w:sz w:val="24"/>
          <w:szCs w:val="24"/>
          <w:lang w:val="ru-KZ"/>
        </w:rPr>
        <w:t xml:space="preserve">)/ РУМС при уполномоченном органе в области образования для организаций </w:t>
      </w: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РУМС при РУМЦ ДО / РУМС при ННПЦ РСИО;</w:t>
      </w:r>
    </w:p>
    <w:p w14:paraId="12EB7E2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по показателю «программы, учебно-методические, методические материалы» в случае соавторства (не более 3 авторов,) выставляется 2 балла;</w:t>
      </w:r>
    </w:p>
    <w:p w14:paraId="6F5330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 по показателю «Публикация на основе исследовательской деятельности» выставляется балл при наличии публикации педагогам, аттестуемым на квалификационную категорию «руководитель третьей категории» или «заместитель руководителя третьей категории», при этом выставляется 7 баллов, если есть публикация в издании, рекомендованном КОКНВО или входящем в базы </w:t>
      </w: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и </w:t>
      </w:r>
      <w:proofErr w:type="spellStart"/>
      <w:r w:rsidRPr="007C7A9E">
        <w:rPr>
          <w:rFonts w:ascii="Times New Roman" w:hAnsi="Times New Roman" w:cs="Times New Roman"/>
          <w:sz w:val="24"/>
          <w:szCs w:val="24"/>
          <w:lang w:val="ru-KZ"/>
        </w:rPr>
        <w:t>WoS</w:t>
      </w:r>
      <w:proofErr w:type="spellEnd"/>
      <w:r w:rsidRPr="007C7A9E">
        <w:rPr>
          <w:rFonts w:ascii="Times New Roman" w:hAnsi="Times New Roman" w:cs="Times New Roman"/>
          <w:sz w:val="24"/>
          <w:szCs w:val="24"/>
          <w:lang w:val="ru-KZ"/>
        </w:rPr>
        <w:t>;</w:t>
      </w:r>
    </w:p>
    <w:p w14:paraId="658211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выставляется один общий балл в соответствии с уровнем представления (баллы за разные виды работ не суммируются).</w:t>
      </w:r>
    </w:p>
    <w:p w14:paraId="49E1E2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 По показателю «Повышение квалификации» выставляется балл в соответствии с количеством часов в рамках курсов повышения квалификации по профилю (области) деятельности при этом в случае, если педагог участвует в двух и более курсах по разным программам, количество часов суммируется. Сертификат учитывается только один раз в случаях, если педагог:</w:t>
      </w:r>
    </w:p>
    <w:p w14:paraId="79BB12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одновременно проходит аттестацию как руководитель (заместитель руководителя) и педагог (методист);</w:t>
      </w:r>
    </w:p>
    <w:p w14:paraId="18C870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прошёл обучение два или более раз по одной и той же программе.</w:t>
      </w:r>
    </w:p>
    <w:p w14:paraId="5C894B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Доказательства по показателю «Повышение квалификации»: копии сертификата; документ, подтверждающий внедрение полученных знаний в практическую деятельность.</w:t>
      </w:r>
    </w:p>
    <w:p w14:paraId="1A1344C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Дополнительные баллы за награды, грамоты, благодарственные письма и другие формы поощрения или награждения не выставляются.</w:t>
      </w:r>
    </w:p>
    <w:p w14:paraId="7042EE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Расшифровка аббревиатур:</w:t>
      </w:r>
    </w:p>
    <w:p w14:paraId="52C454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УО – управление образованием областей (городов республиканского значения;</w:t>
      </w:r>
    </w:p>
    <w:p w14:paraId="50E309FA"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ТиППО</w:t>
      </w:r>
      <w:proofErr w:type="spellEnd"/>
      <w:r w:rsidRPr="007C7A9E">
        <w:rPr>
          <w:rFonts w:ascii="Times New Roman" w:hAnsi="Times New Roman" w:cs="Times New Roman"/>
          <w:sz w:val="24"/>
          <w:szCs w:val="24"/>
          <w:lang w:val="ru-KZ"/>
        </w:rPr>
        <w:t xml:space="preserve"> – организации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w:t>
      </w:r>
    </w:p>
    <w:p w14:paraId="3102AD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w:t>
      </w:r>
      <w:proofErr w:type="spellStart"/>
      <w:r w:rsidRPr="007C7A9E">
        <w:rPr>
          <w:rFonts w:ascii="Times New Roman" w:hAnsi="Times New Roman" w:cs="Times New Roman"/>
          <w:sz w:val="24"/>
          <w:szCs w:val="24"/>
          <w:lang w:val="ru-KZ"/>
        </w:rPr>
        <w:t>Talap</w:t>
      </w:r>
      <w:proofErr w:type="spellEnd"/>
      <w:r w:rsidRPr="007C7A9E">
        <w:rPr>
          <w:rFonts w:ascii="Times New Roman" w:hAnsi="Times New Roman" w:cs="Times New Roman"/>
          <w:sz w:val="24"/>
          <w:szCs w:val="24"/>
          <w:lang w:val="ru-KZ"/>
        </w:rPr>
        <w:t>» - некоммерческое акционерное общество при Министерстве просвещения Республики Казахстан;</w:t>
      </w:r>
    </w:p>
    <w:p w14:paraId="4EBDBD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Институт раннего развития - Республиканское государственное учреждение «Институт раннего развития» Министерства просвещения Республики Казахстан</w:t>
      </w:r>
    </w:p>
    <w:p w14:paraId="60151F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ННПЦ РСИО – Республиканское государственное учреждение «Национальный научно-практический центр развития специального и инклюзивного образования» Министерства просвещения Республики Казахстан;</w:t>
      </w:r>
    </w:p>
    <w:p w14:paraId="2557DF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ПМПК - Коммунальное государственное учреждение «Психолого-медико-педагогическая консультация»;</w:t>
      </w:r>
    </w:p>
    <w:p w14:paraId="37307D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АО «НЦПК «</w:t>
      </w:r>
      <w:proofErr w:type="spellStart"/>
      <w:r w:rsidRPr="007C7A9E">
        <w:rPr>
          <w:rFonts w:ascii="Times New Roman" w:hAnsi="Times New Roman" w:cs="Times New Roman"/>
          <w:sz w:val="24"/>
          <w:szCs w:val="24"/>
          <w:lang w:val="ru-KZ"/>
        </w:rPr>
        <w:t>Өрлеу</w:t>
      </w:r>
      <w:proofErr w:type="spellEnd"/>
      <w:r w:rsidRPr="007C7A9E">
        <w:rPr>
          <w:rFonts w:ascii="Times New Roman" w:hAnsi="Times New Roman" w:cs="Times New Roman"/>
          <w:sz w:val="24"/>
          <w:szCs w:val="24"/>
          <w:lang w:val="ru-KZ"/>
        </w:rPr>
        <w:t>» - акционерное общество «Национальный центр повышения квалификации «</w:t>
      </w:r>
      <w:proofErr w:type="spellStart"/>
      <w:r w:rsidRPr="007C7A9E">
        <w:rPr>
          <w:rFonts w:ascii="Times New Roman" w:hAnsi="Times New Roman" w:cs="Times New Roman"/>
          <w:sz w:val="24"/>
          <w:szCs w:val="24"/>
          <w:lang w:val="ru-KZ"/>
        </w:rPr>
        <w:t>Өрлеу</w:t>
      </w:r>
      <w:proofErr w:type="spellEnd"/>
      <w:r w:rsidRPr="007C7A9E">
        <w:rPr>
          <w:rFonts w:ascii="Times New Roman" w:hAnsi="Times New Roman" w:cs="Times New Roman"/>
          <w:sz w:val="24"/>
          <w:szCs w:val="24"/>
          <w:lang w:val="ru-KZ"/>
        </w:rPr>
        <w:t>»;</w:t>
      </w:r>
    </w:p>
    <w:p w14:paraId="5A5AF1F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РУМС – Республиканский учебно-методический совет;</w:t>
      </w:r>
    </w:p>
    <w:p w14:paraId="6E0266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РУМЦ ДО - Республиканское государственное казенное предприятие» Республиканский учебно-методический центр дополнительного образования» Министерства просвещения Республики Казахстан;</w:t>
      </w:r>
    </w:p>
    <w:p w14:paraId="6D1F62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КОКНВО - Комитет по обеспечению качества в сфере науки и высшего образования Министерства науки и высшего образования Республики Казахстан;</w:t>
      </w:r>
    </w:p>
    <w:p w14:paraId="68013E19"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Scopus</w:t>
      </w:r>
      <w:proofErr w:type="spellEnd"/>
      <w:r w:rsidRPr="007C7A9E">
        <w:rPr>
          <w:rFonts w:ascii="Times New Roman" w:hAnsi="Times New Roman" w:cs="Times New Roman"/>
          <w:sz w:val="24"/>
          <w:szCs w:val="24"/>
          <w:lang w:val="ru-KZ"/>
        </w:rPr>
        <w:t xml:space="preserve"> - абстрактная и реферативная база данных рецензируемой литературы (The </w:t>
      </w:r>
      <w:proofErr w:type="spellStart"/>
      <w:r w:rsidRPr="007C7A9E">
        <w:rPr>
          <w:rFonts w:ascii="Times New Roman" w:hAnsi="Times New Roman" w:cs="Times New Roman"/>
          <w:sz w:val="24"/>
          <w:szCs w:val="24"/>
          <w:lang w:val="ru-KZ"/>
        </w:rPr>
        <w:t>Abstract</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and</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Citation</w:t>
      </w:r>
      <w:proofErr w:type="spellEnd"/>
      <w:r w:rsidRPr="007C7A9E">
        <w:rPr>
          <w:rFonts w:ascii="Times New Roman" w:hAnsi="Times New Roman" w:cs="Times New Roman"/>
          <w:sz w:val="24"/>
          <w:szCs w:val="24"/>
          <w:lang w:val="ru-KZ"/>
        </w:rPr>
        <w:t xml:space="preserve"> Database </w:t>
      </w:r>
      <w:proofErr w:type="spellStart"/>
      <w:r w:rsidRPr="007C7A9E">
        <w:rPr>
          <w:rFonts w:ascii="Times New Roman" w:hAnsi="Times New Roman" w:cs="Times New Roman"/>
          <w:sz w:val="24"/>
          <w:szCs w:val="24"/>
          <w:lang w:val="ru-KZ"/>
        </w:rPr>
        <w:t>of</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Peer-Reviewed</w:t>
      </w:r>
      <w:proofErr w:type="spellEnd"/>
      <w:r w:rsidRPr="007C7A9E">
        <w:rPr>
          <w:rFonts w:ascii="Times New Roman" w:hAnsi="Times New Roman" w:cs="Times New Roman"/>
          <w:sz w:val="24"/>
          <w:szCs w:val="24"/>
          <w:lang w:val="ru-KZ"/>
        </w:rPr>
        <w:t xml:space="preserve"> </w:t>
      </w:r>
      <w:proofErr w:type="spellStart"/>
      <w:r w:rsidRPr="007C7A9E">
        <w:rPr>
          <w:rFonts w:ascii="Times New Roman" w:hAnsi="Times New Roman" w:cs="Times New Roman"/>
          <w:sz w:val="24"/>
          <w:szCs w:val="24"/>
          <w:lang w:val="ru-KZ"/>
        </w:rPr>
        <w:t>Literature</w:t>
      </w:r>
      <w:proofErr w:type="spellEnd"/>
      <w:r w:rsidRPr="007C7A9E">
        <w:rPr>
          <w:rFonts w:ascii="Times New Roman" w:hAnsi="Times New Roman" w:cs="Times New Roman"/>
          <w:sz w:val="24"/>
          <w:szCs w:val="24"/>
          <w:lang w:val="ru-KZ"/>
        </w:rPr>
        <w:t>);</w:t>
      </w:r>
    </w:p>
    <w:p w14:paraId="12B839E6" w14:textId="77777777" w:rsidR="007C7A9E" w:rsidRPr="007C7A9E" w:rsidRDefault="007C7A9E" w:rsidP="007C7A9E">
      <w:pPr>
        <w:pStyle w:val="ac"/>
        <w:rPr>
          <w:rFonts w:ascii="Times New Roman" w:hAnsi="Times New Roman" w:cs="Times New Roman"/>
          <w:sz w:val="24"/>
          <w:szCs w:val="24"/>
          <w:lang w:val="ru-KZ"/>
        </w:rPr>
      </w:pPr>
      <w:proofErr w:type="spellStart"/>
      <w:r w:rsidRPr="007C7A9E">
        <w:rPr>
          <w:rFonts w:ascii="Times New Roman" w:hAnsi="Times New Roman" w:cs="Times New Roman"/>
          <w:sz w:val="24"/>
          <w:szCs w:val="24"/>
          <w:lang w:val="ru-KZ"/>
        </w:rPr>
        <w:t>WoS</w:t>
      </w:r>
      <w:proofErr w:type="spellEnd"/>
      <w:r w:rsidRPr="007C7A9E">
        <w:rPr>
          <w:rFonts w:ascii="Times New Roman" w:hAnsi="Times New Roman" w:cs="Times New Roman"/>
          <w:sz w:val="24"/>
          <w:szCs w:val="24"/>
          <w:lang w:val="ru-KZ"/>
        </w:rPr>
        <w:t xml:space="preserve"> - наукометрическую платформу для анализа цитируемости научных публикаций (Web </w:t>
      </w:r>
      <w:proofErr w:type="spellStart"/>
      <w:r w:rsidRPr="007C7A9E">
        <w:rPr>
          <w:rFonts w:ascii="Times New Roman" w:hAnsi="Times New Roman" w:cs="Times New Roman"/>
          <w:sz w:val="24"/>
          <w:szCs w:val="24"/>
          <w:lang w:val="ru-KZ"/>
        </w:rPr>
        <w:t>of</w:t>
      </w:r>
      <w:proofErr w:type="spellEnd"/>
      <w:r w:rsidRPr="007C7A9E">
        <w:rPr>
          <w:rFonts w:ascii="Times New Roman" w:hAnsi="Times New Roman" w:cs="Times New Roman"/>
          <w:sz w:val="24"/>
          <w:szCs w:val="24"/>
          <w:lang w:val="ru-KZ"/>
        </w:rPr>
        <w:t xml:space="preserve"> Science Core Collection).</w:t>
      </w:r>
    </w:p>
    <w:p w14:paraId="4091E6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14</w:t>
      </w:r>
    </w:p>
    <w:p w14:paraId="3851F8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Правилам и условиям</w:t>
      </w:r>
    </w:p>
    <w:p w14:paraId="3BC2FF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проведения аттестации</w:t>
      </w:r>
    </w:p>
    <w:p w14:paraId="42C55E3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педагогов</w:t>
      </w:r>
    </w:p>
    <w:p w14:paraId="28BBFB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Лист наблюдения урока (занятия, организованной деятельности, мероприятия) педагога организации среднего (специального), дополнительного,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 организаций образования для детей-сирот и детей, оставшихся без попечения родителей</w:t>
      </w:r>
    </w:p>
    <w:tbl>
      <w:tblPr>
        <w:tblW w:w="9143" w:type="dxa"/>
        <w:tblCellMar>
          <w:left w:w="0" w:type="dxa"/>
          <w:right w:w="0" w:type="dxa"/>
        </w:tblCellMar>
        <w:tblLook w:val="04A0" w:firstRow="1" w:lastRow="0" w:firstColumn="1" w:lastColumn="0" w:noHBand="0" w:noVBand="1"/>
      </w:tblPr>
      <w:tblGrid>
        <w:gridCol w:w="4757"/>
        <w:gridCol w:w="370"/>
        <w:gridCol w:w="2714"/>
        <w:gridCol w:w="1302"/>
      </w:tblGrid>
      <w:tr w:rsidR="007C7A9E" w:rsidRPr="007C7A9E" w14:paraId="7FD727D7" w14:textId="77777777">
        <w:tc>
          <w:tcPr>
            <w:tcW w:w="0" w:type="auto"/>
            <w:tcBorders>
              <w:top w:val="single" w:sz="6" w:space="0" w:color="DDDDDD"/>
            </w:tcBorders>
            <w:tcMar>
              <w:top w:w="120" w:type="dxa"/>
              <w:left w:w="120" w:type="dxa"/>
              <w:bottom w:w="120" w:type="dxa"/>
              <w:right w:w="120" w:type="dxa"/>
            </w:tcMar>
            <w:hideMark/>
          </w:tcPr>
          <w:p w14:paraId="4EB804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 (при наличии) педагога</w:t>
            </w:r>
          </w:p>
        </w:tc>
        <w:tc>
          <w:tcPr>
            <w:tcW w:w="0" w:type="auto"/>
            <w:tcBorders>
              <w:top w:val="single" w:sz="6" w:space="0" w:color="DDDDDD"/>
            </w:tcBorders>
            <w:tcMar>
              <w:top w:w="120" w:type="dxa"/>
              <w:left w:w="120" w:type="dxa"/>
              <w:bottom w:w="120" w:type="dxa"/>
              <w:right w:w="120" w:type="dxa"/>
            </w:tcMar>
            <w:hideMark/>
          </w:tcPr>
          <w:p w14:paraId="04A0B7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49C7E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 (при наличии) наблюдателя</w:t>
            </w:r>
          </w:p>
        </w:tc>
        <w:tc>
          <w:tcPr>
            <w:tcW w:w="0" w:type="auto"/>
            <w:tcBorders>
              <w:top w:val="single" w:sz="6" w:space="0" w:color="DDDDDD"/>
            </w:tcBorders>
            <w:tcMar>
              <w:top w:w="120" w:type="dxa"/>
              <w:left w:w="120" w:type="dxa"/>
              <w:bottom w:w="120" w:type="dxa"/>
              <w:right w:w="120" w:type="dxa"/>
            </w:tcMar>
            <w:hideMark/>
          </w:tcPr>
          <w:p w14:paraId="229D19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9C82E88" w14:textId="77777777">
        <w:tc>
          <w:tcPr>
            <w:tcW w:w="0" w:type="auto"/>
            <w:tcBorders>
              <w:top w:val="single" w:sz="6" w:space="0" w:color="DDDDDD"/>
            </w:tcBorders>
            <w:tcMar>
              <w:top w:w="120" w:type="dxa"/>
              <w:left w:w="120" w:type="dxa"/>
              <w:bottom w:w="120" w:type="dxa"/>
              <w:right w:w="120" w:type="dxa"/>
            </w:tcMar>
            <w:hideMark/>
          </w:tcPr>
          <w:p w14:paraId="7C2069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0282F4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4E601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w:t>
            </w:r>
          </w:p>
        </w:tc>
        <w:tc>
          <w:tcPr>
            <w:tcW w:w="0" w:type="auto"/>
            <w:tcBorders>
              <w:top w:val="single" w:sz="6" w:space="0" w:color="DDDDDD"/>
            </w:tcBorders>
            <w:tcMar>
              <w:top w:w="120" w:type="dxa"/>
              <w:left w:w="120" w:type="dxa"/>
              <w:bottom w:w="120" w:type="dxa"/>
              <w:right w:w="120" w:type="dxa"/>
            </w:tcMar>
            <w:hideMark/>
          </w:tcPr>
          <w:p w14:paraId="36DB65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99DCAC5" w14:textId="77777777">
        <w:tc>
          <w:tcPr>
            <w:tcW w:w="0" w:type="auto"/>
            <w:tcBorders>
              <w:top w:val="single" w:sz="6" w:space="0" w:color="DDDDDD"/>
            </w:tcBorders>
            <w:tcMar>
              <w:top w:w="120" w:type="dxa"/>
              <w:left w:w="120" w:type="dxa"/>
              <w:bottom w:w="120" w:type="dxa"/>
              <w:right w:w="120" w:type="dxa"/>
            </w:tcMar>
            <w:hideMark/>
          </w:tcPr>
          <w:p w14:paraId="2FADC8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Предмет</w:t>
            </w:r>
          </w:p>
        </w:tc>
        <w:tc>
          <w:tcPr>
            <w:tcW w:w="0" w:type="auto"/>
            <w:vMerge w:val="restart"/>
            <w:tcBorders>
              <w:top w:val="single" w:sz="6" w:space="0" w:color="DDDDDD"/>
            </w:tcBorders>
            <w:tcMar>
              <w:top w:w="120" w:type="dxa"/>
              <w:left w:w="120" w:type="dxa"/>
              <w:bottom w:w="120" w:type="dxa"/>
              <w:right w:w="120" w:type="dxa"/>
            </w:tcMar>
            <w:hideMark/>
          </w:tcPr>
          <w:p w14:paraId="38F3F5C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0228DF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751B0B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B8BEFF0" w14:textId="77777777">
        <w:tc>
          <w:tcPr>
            <w:tcW w:w="0" w:type="auto"/>
            <w:tcBorders>
              <w:top w:val="single" w:sz="6" w:space="0" w:color="DDDDDD"/>
            </w:tcBorders>
            <w:tcMar>
              <w:top w:w="120" w:type="dxa"/>
              <w:left w:w="120" w:type="dxa"/>
              <w:bottom w:w="120" w:type="dxa"/>
              <w:right w:w="120" w:type="dxa"/>
            </w:tcMar>
            <w:hideMark/>
          </w:tcPr>
          <w:p w14:paraId="2578BD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(организованная деятельность)</w:t>
            </w:r>
          </w:p>
        </w:tc>
        <w:tc>
          <w:tcPr>
            <w:tcW w:w="0" w:type="auto"/>
            <w:vMerge/>
            <w:tcBorders>
              <w:top w:val="single" w:sz="6" w:space="0" w:color="DDDDDD"/>
            </w:tcBorders>
            <w:vAlign w:val="center"/>
            <w:hideMark/>
          </w:tcPr>
          <w:p w14:paraId="23FF8BB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D9F05A8"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8A8B746"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643AF167" w14:textId="77777777">
        <w:tc>
          <w:tcPr>
            <w:tcW w:w="0" w:type="auto"/>
            <w:tcBorders>
              <w:top w:val="single" w:sz="6" w:space="0" w:color="DDDDDD"/>
            </w:tcBorders>
            <w:tcMar>
              <w:top w:w="120" w:type="dxa"/>
              <w:left w:w="120" w:type="dxa"/>
              <w:bottom w:w="120" w:type="dxa"/>
              <w:right w:w="120" w:type="dxa"/>
            </w:tcMar>
            <w:hideMark/>
          </w:tcPr>
          <w:p w14:paraId="4280BF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604342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F6299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Дата наблюдения</w:t>
            </w:r>
          </w:p>
        </w:tc>
        <w:tc>
          <w:tcPr>
            <w:tcW w:w="0" w:type="auto"/>
            <w:tcBorders>
              <w:top w:val="single" w:sz="6" w:space="0" w:color="DDDDDD"/>
            </w:tcBorders>
            <w:tcMar>
              <w:top w:w="120" w:type="dxa"/>
              <w:left w:w="120" w:type="dxa"/>
              <w:bottom w:w="120" w:type="dxa"/>
              <w:right w:w="120" w:type="dxa"/>
            </w:tcMar>
            <w:hideMark/>
          </w:tcPr>
          <w:p w14:paraId="54949C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D3268D8" w14:textId="77777777">
        <w:tc>
          <w:tcPr>
            <w:tcW w:w="0" w:type="auto"/>
            <w:tcBorders>
              <w:top w:val="single" w:sz="6" w:space="0" w:color="DDDDDD"/>
            </w:tcBorders>
            <w:tcMar>
              <w:top w:w="120" w:type="dxa"/>
              <w:left w:w="120" w:type="dxa"/>
              <w:bottom w:w="120" w:type="dxa"/>
              <w:right w:w="120" w:type="dxa"/>
            </w:tcMar>
            <w:hideMark/>
          </w:tcPr>
          <w:p w14:paraId="444BF8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Класс (группа, индивидуальное занятие)</w:t>
            </w:r>
          </w:p>
        </w:tc>
        <w:tc>
          <w:tcPr>
            <w:tcW w:w="0" w:type="auto"/>
            <w:tcBorders>
              <w:top w:val="single" w:sz="6" w:space="0" w:color="DDDDDD"/>
            </w:tcBorders>
            <w:tcMar>
              <w:top w:w="120" w:type="dxa"/>
              <w:left w:w="120" w:type="dxa"/>
              <w:bottom w:w="120" w:type="dxa"/>
              <w:right w:w="120" w:type="dxa"/>
            </w:tcMar>
            <w:hideMark/>
          </w:tcPr>
          <w:p w14:paraId="318638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5391E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B60D7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A93BAFF" w14:textId="77777777">
        <w:tc>
          <w:tcPr>
            <w:tcW w:w="0" w:type="auto"/>
            <w:gridSpan w:val="4"/>
            <w:tcBorders>
              <w:top w:val="single" w:sz="6" w:space="0" w:color="DDDDDD"/>
            </w:tcBorders>
            <w:tcMar>
              <w:top w:w="120" w:type="dxa"/>
              <w:left w:w="120" w:type="dxa"/>
              <w:bottom w:w="120" w:type="dxa"/>
              <w:right w:w="120" w:type="dxa"/>
            </w:tcMar>
            <w:hideMark/>
          </w:tcPr>
          <w:p w14:paraId="21ECF5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Обучающие цели в соответствии с типовой учебной программой, государственного общеобязательного стандарта начального, основного среднего и общего среднего образования/ типовой учебной программой, начального, основного, общего среднего образования для детей с особыми образовательными потребностями /типовой учебной программой детских музыкальных школ, детских художественных школ и детских школ искусств, образовательной программой дополнительного образования для детей / типовой учебной программой цикла или модуля общеобразовательных дисциплин для организаций технического и профессионального, </w:t>
            </w:r>
            <w:proofErr w:type="spellStart"/>
            <w:r w:rsidRPr="007C7A9E">
              <w:rPr>
                <w:rFonts w:ascii="Times New Roman" w:hAnsi="Times New Roman" w:cs="Times New Roman"/>
                <w:sz w:val="24"/>
                <w:szCs w:val="24"/>
                <w:lang w:val="ru-KZ"/>
              </w:rPr>
              <w:t>послесреднего</w:t>
            </w:r>
            <w:proofErr w:type="spellEnd"/>
            <w:r w:rsidRPr="007C7A9E">
              <w:rPr>
                <w:rFonts w:ascii="Times New Roman" w:hAnsi="Times New Roman" w:cs="Times New Roman"/>
                <w:sz w:val="24"/>
                <w:szCs w:val="24"/>
                <w:lang w:val="ru-KZ"/>
              </w:rPr>
              <w:t xml:space="preserve"> образования</w:t>
            </w:r>
          </w:p>
        </w:tc>
      </w:tr>
      <w:tr w:rsidR="007C7A9E" w:rsidRPr="007C7A9E" w14:paraId="423BD7F2" w14:textId="77777777">
        <w:tc>
          <w:tcPr>
            <w:tcW w:w="0" w:type="auto"/>
            <w:gridSpan w:val="4"/>
            <w:tcBorders>
              <w:top w:val="single" w:sz="6" w:space="0" w:color="DDDDDD"/>
            </w:tcBorders>
            <w:tcMar>
              <w:top w:w="120" w:type="dxa"/>
              <w:left w:w="120" w:type="dxa"/>
              <w:bottom w:w="120" w:type="dxa"/>
              <w:right w:w="120" w:type="dxa"/>
            </w:tcMar>
            <w:hideMark/>
          </w:tcPr>
          <w:p w14:paraId="30798D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Примечание: вожатый, педагог – организатор, педагог-ассистент, педагог-</w:t>
            </w:r>
            <w:proofErr w:type="spellStart"/>
            <w:r w:rsidRPr="007C7A9E">
              <w:rPr>
                <w:rFonts w:ascii="Times New Roman" w:hAnsi="Times New Roman" w:cs="Times New Roman"/>
                <w:sz w:val="24"/>
                <w:szCs w:val="24"/>
                <w:lang w:val="ru-KZ"/>
              </w:rPr>
              <w:t>профориентатор</w:t>
            </w:r>
            <w:proofErr w:type="spellEnd"/>
            <w:r w:rsidRPr="007C7A9E">
              <w:rPr>
                <w:rFonts w:ascii="Times New Roman" w:hAnsi="Times New Roman" w:cs="Times New Roman"/>
                <w:sz w:val="24"/>
                <w:szCs w:val="24"/>
                <w:lang w:val="ru-KZ"/>
              </w:rPr>
              <w:t xml:space="preserve"> – в соответствии с программой развития организации образования, воспитатель организаций образования для детей-сирот и детей, оставшихся без попечения родителей - в соответствии с единой программой воспитания.</w:t>
            </w:r>
          </w:p>
        </w:tc>
      </w:tr>
      <w:tr w:rsidR="007C7A9E" w:rsidRPr="007C7A9E" w14:paraId="6D9729B7" w14:textId="77777777">
        <w:tc>
          <w:tcPr>
            <w:tcW w:w="0" w:type="auto"/>
            <w:tcBorders>
              <w:top w:val="single" w:sz="6" w:space="0" w:color="DDDDDD"/>
            </w:tcBorders>
            <w:tcMar>
              <w:top w:w="120" w:type="dxa"/>
              <w:left w:w="120" w:type="dxa"/>
              <w:bottom w:w="120" w:type="dxa"/>
              <w:right w:w="120" w:type="dxa"/>
            </w:tcMar>
            <w:hideMark/>
          </w:tcPr>
          <w:p w14:paraId="0CD833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Тема, цели урока (занятия, организованной деятельности мероприятия)</w:t>
            </w:r>
          </w:p>
        </w:tc>
        <w:tc>
          <w:tcPr>
            <w:tcW w:w="0" w:type="auto"/>
            <w:gridSpan w:val="3"/>
            <w:tcBorders>
              <w:top w:val="single" w:sz="6" w:space="0" w:color="DDDDDD"/>
            </w:tcBorders>
            <w:tcMar>
              <w:top w:w="120" w:type="dxa"/>
              <w:left w:w="120" w:type="dxa"/>
              <w:bottom w:w="120" w:type="dxa"/>
              <w:right w:w="120" w:type="dxa"/>
            </w:tcMar>
            <w:hideMark/>
          </w:tcPr>
          <w:p w14:paraId="5D2B9F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1085ECB" w14:textId="77777777">
        <w:tc>
          <w:tcPr>
            <w:tcW w:w="0" w:type="auto"/>
            <w:gridSpan w:val="3"/>
            <w:tcBorders>
              <w:top w:val="single" w:sz="6" w:space="0" w:color="DDDDDD"/>
            </w:tcBorders>
            <w:tcMar>
              <w:top w:w="120" w:type="dxa"/>
              <w:left w:w="120" w:type="dxa"/>
              <w:bottom w:w="120" w:type="dxa"/>
              <w:right w:w="120" w:type="dxa"/>
            </w:tcMar>
            <w:hideMark/>
          </w:tcPr>
          <w:p w14:paraId="5B284FF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 оценивания</w:t>
            </w:r>
          </w:p>
        </w:tc>
        <w:tc>
          <w:tcPr>
            <w:tcW w:w="0" w:type="auto"/>
            <w:tcBorders>
              <w:top w:val="single" w:sz="6" w:space="0" w:color="DDDDDD"/>
            </w:tcBorders>
            <w:tcMar>
              <w:top w:w="120" w:type="dxa"/>
              <w:left w:w="120" w:type="dxa"/>
              <w:bottom w:w="120" w:type="dxa"/>
              <w:right w:w="120" w:type="dxa"/>
            </w:tcMar>
            <w:hideMark/>
          </w:tcPr>
          <w:p w14:paraId="34905B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уровень</w:t>
            </w:r>
          </w:p>
        </w:tc>
      </w:tr>
    </w:tbl>
    <w:p w14:paraId="5929575A" w14:textId="77777777" w:rsidR="007C7A9E" w:rsidRPr="007C7A9E" w:rsidRDefault="007C7A9E" w:rsidP="007C7A9E">
      <w:pPr>
        <w:pStyle w:val="ac"/>
        <w:rPr>
          <w:rFonts w:ascii="Times New Roman" w:hAnsi="Times New Roman" w:cs="Times New Roman"/>
          <w:vanish/>
          <w:sz w:val="24"/>
          <w:szCs w:val="24"/>
          <w:lang w:val="ru-KZ"/>
        </w:rPr>
      </w:pPr>
    </w:p>
    <w:tbl>
      <w:tblPr>
        <w:tblW w:w="9143" w:type="dxa"/>
        <w:tblCellMar>
          <w:left w:w="0" w:type="dxa"/>
          <w:right w:w="0" w:type="dxa"/>
        </w:tblCellMar>
        <w:tblLook w:val="04A0" w:firstRow="1" w:lastRow="0" w:firstColumn="1" w:lastColumn="0" w:noHBand="0" w:noVBand="1"/>
      </w:tblPr>
      <w:tblGrid>
        <w:gridCol w:w="600"/>
        <w:gridCol w:w="7103"/>
        <w:gridCol w:w="360"/>
        <w:gridCol w:w="360"/>
        <w:gridCol w:w="360"/>
        <w:gridCol w:w="360"/>
      </w:tblGrid>
      <w:tr w:rsidR="007C7A9E" w:rsidRPr="007C7A9E" w14:paraId="1900E97A" w14:textId="77777777">
        <w:tc>
          <w:tcPr>
            <w:tcW w:w="0" w:type="auto"/>
            <w:tcBorders>
              <w:top w:val="single" w:sz="6" w:space="0" w:color="DDDDDD"/>
            </w:tcBorders>
            <w:tcMar>
              <w:top w:w="120" w:type="dxa"/>
              <w:left w:w="120" w:type="dxa"/>
              <w:bottom w:w="120" w:type="dxa"/>
              <w:right w:w="120" w:type="dxa"/>
            </w:tcMar>
            <w:hideMark/>
          </w:tcPr>
          <w:p w14:paraId="22090E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506E15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Планирование</w:t>
            </w:r>
          </w:p>
        </w:tc>
        <w:tc>
          <w:tcPr>
            <w:tcW w:w="0" w:type="auto"/>
            <w:tcBorders>
              <w:top w:val="single" w:sz="6" w:space="0" w:color="DDDDDD"/>
            </w:tcBorders>
            <w:tcMar>
              <w:top w:w="120" w:type="dxa"/>
              <w:left w:w="120" w:type="dxa"/>
              <w:bottom w:w="120" w:type="dxa"/>
              <w:right w:w="120" w:type="dxa"/>
            </w:tcMar>
            <w:hideMark/>
          </w:tcPr>
          <w:p w14:paraId="2A2EEEC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0</w:t>
            </w:r>
          </w:p>
        </w:tc>
        <w:tc>
          <w:tcPr>
            <w:tcW w:w="0" w:type="auto"/>
            <w:tcBorders>
              <w:top w:val="single" w:sz="6" w:space="0" w:color="DDDDDD"/>
            </w:tcBorders>
            <w:tcMar>
              <w:top w:w="120" w:type="dxa"/>
              <w:left w:w="120" w:type="dxa"/>
              <w:bottom w:w="120" w:type="dxa"/>
              <w:right w:w="120" w:type="dxa"/>
            </w:tcMar>
            <w:hideMark/>
          </w:tcPr>
          <w:p w14:paraId="658B58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2DD026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2553C0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r>
      <w:tr w:rsidR="007C7A9E" w:rsidRPr="007C7A9E" w14:paraId="02A7EDB5" w14:textId="77777777">
        <w:tc>
          <w:tcPr>
            <w:tcW w:w="0" w:type="auto"/>
            <w:vMerge w:val="restart"/>
            <w:tcBorders>
              <w:top w:val="single" w:sz="6" w:space="0" w:color="DDDDDD"/>
            </w:tcBorders>
            <w:tcMar>
              <w:top w:w="120" w:type="dxa"/>
              <w:left w:w="120" w:type="dxa"/>
              <w:bottom w:w="120" w:type="dxa"/>
              <w:right w:w="120" w:type="dxa"/>
            </w:tcMar>
            <w:hideMark/>
          </w:tcPr>
          <w:p w14:paraId="5309A0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w:t>
            </w:r>
          </w:p>
        </w:tc>
        <w:tc>
          <w:tcPr>
            <w:tcW w:w="0" w:type="auto"/>
            <w:gridSpan w:val="5"/>
            <w:tcBorders>
              <w:top w:val="single" w:sz="6" w:space="0" w:color="DDDDDD"/>
            </w:tcBorders>
            <w:tcMar>
              <w:top w:w="120" w:type="dxa"/>
              <w:left w:w="120" w:type="dxa"/>
              <w:bottom w:w="120" w:type="dxa"/>
              <w:right w:w="120" w:type="dxa"/>
            </w:tcMar>
            <w:hideMark/>
          </w:tcPr>
          <w:p w14:paraId="335944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Цели урока (занятия, мероприятия)</w:t>
            </w:r>
          </w:p>
        </w:tc>
      </w:tr>
      <w:tr w:rsidR="007C7A9E" w:rsidRPr="007C7A9E" w14:paraId="7ACA73B6" w14:textId="77777777">
        <w:tc>
          <w:tcPr>
            <w:tcW w:w="0" w:type="auto"/>
            <w:vMerge/>
            <w:tcBorders>
              <w:top w:val="single" w:sz="6" w:space="0" w:color="DDDDDD"/>
            </w:tcBorders>
            <w:vAlign w:val="center"/>
            <w:hideMark/>
          </w:tcPr>
          <w:p w14:paraId="7F56DE5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29D9D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целям обучения (ожидаемым результатам)</w:t>
            </w:r>
          </w:p>
        </w:tc>
        <w:tc>
          <w:tcPr>
            <w:tcW w:w="0" w:type="auto"/>
            <w:tcBorders>
              <w:top w:val="single" w:sz="6" w:space="0" w:color="DDDDDD"/>
            </w:tcBorders>
            <w:tcMar>
              <w:top w:w="120" w:type="dxa"/>
              <w:left w:w="120" w:type="dxa"/>
              <w:bottom w:w="120" w:type="dxa"/>
              <w:right w:w="120" w:type="dxa"/>
            </w:tcMar>
            <w:hideMark/>
          </w:tcPr>
          <w:p w14:paraId="339E276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55B73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06C41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407D0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571B1A5" w14:textId="77777777">
        <w:tc>
          <w:tcPr>
            <w:tcW w:w="0" w:type="auto"/>
            <w:vMerge/>
            <w:tcBorders>
              <w:top w:val="single" w:sz="6" w:space="0" w:color="DDDDDD"/>
            </w:tcBorders>
            <w:vAlign w:val="center"/>
            <w:hideMark/>
          </w:tcPr>
          <w:p w14:paraId="43C608C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F4A7C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конкретны и достижимы всеми обучающимися (воспитанниками)</w:t>
            </w:r>
          </w:p>
        </w:tc>
        <w:tc>
          <w:tcPr>
            <w:tcW w:w="0" w:type="auto"/>
            <w:tcBorders>
              <w:top w:val="single" w:sz="6" w:space="0" w:color="DDDDDD"/>
            </w:tcBorders>
            <w:tcMar>
              <w:top w:w="120" w:type="dxa"/>
              <w:left w:w="120" w:type="dxa"/>
              <w:bottom w:w="120" w:type="dxa"/>
              <w:right w:w="120" w:type="dxa"/>
            </w:tcMar>
            <w:hideMark/>
          </w:tcPr>
          <w:p w14:paraId="079710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96745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9E67B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A1E3F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51B984F" w14:textId="77777777">
        <w:tc>
          <w:tcPr>
            <w:tcW w:w="0" w:type="auto"/>
            <w:vMerge w:val="restart"/>
            <w:tcBorders>
              <w:top w:val="single" w:sz="6" w:space="0" w:color="DDDDDD"/>
            </w:tcBorders>
            <w:tcMar>
              <w:top w:w="120" w:type="dxa"/>
              <w:left w:w="120" w:type="dxa"/>
              <w:bottom w:w="120" w:type="dxa"/>
              <w:right w:w="120" w:type="dxa"/>
            </w:tcMar>
            <w:hideMark/>
          </w:tcPr>
          <w:p w14:paraId="65B8DF2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gridSpan w:val="5"/>
            <w:tcBorders>
              <w:top w:val="single" w:sz="6" w:space="0" w:color="DDDDDD"/>
            </w:tcBorders>
            <w:tcMar>
              <w:top w:w="120" w:type="dxa"/>
              <w:left w:w="120" w:type="dxa"/>
              <w:bottom w:w="120" w:type="dxa"/>
              <w:right w:w="120" w:type="dxa"/>
            </w:tcMar>
            <w:hideMark/>
          </w:tcPr>
          <w:p w14:paraId="0054ED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обучения (воспитания) и ресурсы</w:t>
            </w:r>
          </w:p>
        </w:tc>
      </w:tr>
      <w:tr w:rsidR="007C7A9E" w:rsidRPr="007C7A9E" w14:paraId="1D4171E9" w14:textId="77777777">
        <w:tc>
          <w:tcPr>
            <w:tcW w:w="0" w:type="auto"/>
            <w:vMerge/>
            <w:tcBorders>
              <w:top w:val="single" w:sz="6" w:space="0" w:color="DDDDDD"/>
            </w:tcBorders>
            <w:vAlign w:val="center"/>
            <w:hideMark/>
          </w:tcPr>
          <w:p w14:paraId="1EAEFB0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9E1D64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цели и ожидаемым результатам</w:t>
            </w:r>
          </w:p>
        </w:tc>
        <w:tc>
          <w:tcPr>
            <w:tcW w:w="0" w:type="auto"/>
            <w:tcBorders>
              <w:top w:val="single" w:sz="6" w:space="0" w:color="DDDDDD"/>
            </w:tcBorders>
            <w:tcMar>
              <w:top w:w="120" w:type="dxa"/>
              <w:left w:w="120" w:type="dxa"/>
              <w:bottom w:w="120" w:type="dxa"/>
              <w:right w:w="120" w:type="dxa"/>
            </w:tcMar>
            <w:hideMark/>
          </w:tcPr>
          <w:p w14:paraId="27E515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A7263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15BA0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326A9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EFC59E2" w14:textId="77777777">
        <w:tc>
          <w:tcPr>
            <w:tcW w:w="0" w:type="auto"/>
            <w:vMerge/>
            <w:tcBorders>
              <w:top w:val="single" w:sz="6" w:space="0" w:color="DDDDDD"/>
            </w:tcBorders>
            <w:vAlign w:val="center"/>
            <w:hideMark/>
          </w:tcPr>
          <w:p w14:paraId="72BBCC6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99CDC8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возрастным (индивидуальным) особенностям</w:t>
            </w:r>
          </w:p>
        </w:tc>
        <w:tc>
          <w:tcPr>
            <w:tcW w:w="0" w:type="auto"/>
            <w:tcBorders>
              <w:top w:val="single" w:sz="6" w:space="0" w:color="DDDDDD"/>
            </w:tcBorders>
            <w:tcMar>
              <w:top w:w="120" w:type="dxa"/>
              <w:left w:w="120" w:type="dxa"/>
              <w:bottom w:w="120" w:type="dxa"/>
              <w:right w:w="120" w:type="dxa"/>
            </w:tcMar>
            <w:hideMark/>
          </w:tcPr>
          <w:p w14:paraId="01C472D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875A4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446D7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CCAE6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E329934" w14:textId="77777777">
        <w:tc>
          <w:tcPr>
            <w:tcW w:w="0" w:type="auto"/>
            <w:vMerge/>
            <w:tcBorders>
              <w:top w:val="single" w:sz="6" w:space="0" w:color="DDDDDD"/>
            </w:tcBorders>
            <w:vAlign w:val="center"/>
            <w:hideMark/>
          </w:tcPr>
          <w:p w14:paraId="3211340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906C7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образовательным потребностям</w:t>
            </w:r>
          </w:p>
        </w:tc>
        <w:tc>
          <w:tcPr>
            <w:tcW w:w="0" w:type="auto"/>
            <w:tcBorders>
              <w:top w:val="single" w:sz="6" w:space="0" w:color="DDDDDD"/>
            </w:tcBorders>
            <w:tcMar>
              <w:top w:w="120" w:type="dxa"/>
              <w:left w:w="120" w:type="dxa"/>
              <w:bottom w:w="120" w:type="dxa"/>
              <w:right w:w="120" w:type="dxa"/>
            </w:tcMar>
            <w:hideMark/>
          </w:tcPr>
          <w:p w14:paraId="742B6DE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123B8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2584D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09C10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E7F1604" w14:textId="77777777">
        <w:tc>
          <w:tcPr>
            <w:tcW w:w="0" w:type="auto"/>
            <w:vMerge/>
            <w:tcBorders>
              <w:top w:val="single" w:sz="6" w:space="0" w:color="DDDDDD"/>
            </w:tcBorders>
            <w:vAlign w:val="center"/>
            <w:hideMark/>
          </w:tcPr>
          <w:p w14:paraId="562C466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B9556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и ресурсов планируется:</w:t>
            </w:r>
          </w:p>
        </w:tc>
        <w:tc>
          <w:tcPr>
            <w:tcW w:w="0" w:type="auto"/>
            <w:vMerge w:val="restart"/>
            <w:tcBorders>
              <w:top w:val="single" w:sz="6" w:space="0" w:color="DDDDDD"/>
            </w:tcBorders>
            <w:tcMar>
              <w:top w:w="120" w:type="dxa"/>
              <w:left w:w="120" w:type="dxa"/>
              <w:bottom w:w="120" w:type="dxa"/>
              <w:right w:w="120" w:type="dxa"/>
            </w:tcMar>
            <w:hideMark/>
          </w:tcPr>
          <w:p w14:paraId="2B2DD7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18A666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42BD9A7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7EDBBA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9C9BFF6" w14:textId="77777777">
        <w:tc>
          <w:tcPr>
            <w:tcW w:w="0" w:type="auto"/>
            <w:vMerge/>
            <w:tcBorders>
              <w:top w:val="single" w:sz="6" w:space="0" w:color="DDDDDD"/>
            </w:tcBorders>
            <w:vAlign w:val="center"/>
            <w:hideMark/>
          </w:tcPr>
          <w:p w14:paraId="7C7C757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DB414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с учетом результатов исследования практики (педагог-исследователь)</w:t>
            </w:r>
          </w:p>
        </w:tc>
        <w:tc>
          <w:tcPr>
            <w:tcW w:w="0" w:type="auto"/>
            <w:vMerge/>
            <w:tcBorders>
              <w:top w:val="single" w:sz="6" w:space="0" w:color="DDDDDD"/>
            </w:tcBorders>
            <w:vAlign w:val="center"/>
            <w:hideMark/>
          </w:tcPr>
          <w:p w14:paraId="108A09C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AA6552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A1DEA5F"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8B52E9A"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358B9EFB" w14:textId="77777777">
        <w:tc>
          <w:tcPr>
            <w:tcW w:w="0" w:type="auto"/>
            <w:vMerge/>
            <w:tcBorders>
              <w:top w:val="single" w:sz="6" w:space="0" w:color="DDDDDD"/>
            </w:tcBorders>
            <w:vAlign w:val="center"/>
            <w:hideMark/>
          </w:tcPr>
          <w:p w14:paraId="1BD5F71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A7411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 основе авторской программы (педагог-мастер)</w:t>
            </w:r>
          </w:p>
        </w:tc>
        <w:tc>
          <w:tcPr>
            <w:tcW w:w="0" w:type="auto"/>
            <w:vMerge/>
            <w:tcBorders>
              <w:top w:val="single" w:sz="6" w:space="0" w:color="DDDDDD"/>
            </w:tcBorders>
            <w:vAlign w:val="center"/>
            <w:hideMark/>
          </w:tcPr>
          <w:p w14:paraId="51D342C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0B5378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32076E9"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F7E90F2"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4891FD96" w14:textId="77777777">
        <w:tc>
          <w:tcPr>
            <w:tcW w:w="0" w:type="auto"/>
            <w:vMerge w:val="restart"/>
            <w:tcBorders>
              <w:top w:val="single" w:sz="6" w:space="0" w:color="DDDDDD"/>
            </w:tcBorders>
            <w:tcMar>
              <w:top w:w="120" w:type="dxa"/>
              <w:left w:w="120" w:type="dxa"/>
              <w:bottom w:w="120" w:type="dxa"/>
              <w:right w:w="120" w:type="dxa"/>
            </w:tcMar>
            <w:hideMark/>
          </w:tcPr>
          <w:p w14:paraId="485EE1D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1.3.</w:t>
            </w:r>
          </w:p>
        </w:tc>
        <w:tc>
          <w:tcPr>
            <w:tcW w:w="0" w:type="auto"/>
            <w:gridSpan w:val="5"/>
            <w:tcBorders>
              <w:top w:val="single" w:sz="6" w:space="0" w:color="DDDDDD"/>
            </w:tcBorders>
            <w:tcMar>
              <w:top w:w="120" w:type="dxa"/>
              <w:left w:w="120" w:type="dxa"/>
              <w:bottom w:w="120" w:type="dxa"/>
              <w:right w:w="120" w:type="dxa"/>
            </w:tcMar>
            <w:hideMark/>
          </w:tcPr>
          <w:p w14:paraId="7B09F89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инструменты оценивания (задания)</w:t>
            </w:r>
          </w:p>
        </w:tc>
      </w:tr>
      <w:tr w:rsidR="007C7A9E" w:rsidRPr="007C7A9E" w14:paraId="6375AF2F" w14:textId="77777777">
        <w:tc>
          <w:tcPr>
            <w:tcW w:w="0" w:type="auto"/>
            <w:vMerge/>
            <w:tcBorders>
              <w:top w:val="single" w:sz="6" w:space="0" w:color="DDDDDD"/>
            </w:tcBorders>
            <w:vAlign w:val="center"/>
            <w:hideMark/>
          </w:tcPr>
          <w:p w14:paraId="23BA49C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CACE2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цели и ожидаемым результатам</w:t>
            </w:r>
          </w:p>
        </w:tc>
        <w:tc>
          <w:tcPr>
            <w:tcW w:w="0" w:type="auto"/>
            <w:tcBorders>
              <w:top w:val="single" w:sz="6" w:space="0" w:color="DDDDDD"/>
            </w:tcBorders>
            <w:tcMar>
              <w:top w:w="120" w:type="dxa"/>
              <w:left w:w="120" w:type="dxa"/>
              <w:bottom w:w="120" w:type="dxa"/>
              <w:right w:w="120" w:type="dxa"/>
            </w:tcMar>
            <w:hideMark/>
          </w:tcPr>
          <w:p w14:paraId="4F6A1F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545D7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3793B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CE68B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F71CD53" w14:textId="77777777">
        <w:tc>
          <w:tcPr>
            <w:tcW w:w="0" w:type="auto"/>
            <w:vMerge/>
            <w:tcBorders>
              <w:top w:val="single" w:sz="6" w:space="0" w:color="DDDDDD"/>
            </w:tcBorders>
            <w:vAlign w:val="center"/>
            <w:hideMark/>
          </w:tcPr>
          <w:p w14:paraId="34CE91B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3B7F1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возрастным (индивидуальным) особенностям</w:t>
            </w:r>
          </w:p>
        </w:tc>
        <w:tc>
          <w:tcPr>
            <w:tcW w:w="0" w:type="auto"/>
            <w:tcBorders>
              <w:top w:val="single" w:sz="6" w:space="0" w:color="DDDDDD"/>
            </w:tcBorders>
            <w:tcMar>
              <w:top w:w="120" w:type="dxa"/>
              <w:left w:w="120" w:type="dxa"/>
              <w:bottom w:w="120" w:type="dxa"/>
              <w:right w:w="120" w:type="dxa"/>
            </w:tcMar>
            <w:hideMark/>
          </w:tcPr>
          <w:p w14:paraId="72ACBF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84E28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987A1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35002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74836BA" w14:textId="77777777">
        <w:tc>
          <w:tcPr>
            <w:tcW w:w="0" w:type="auto"/>
            <w:vMerge/>
            <w:tcBorders>
              <w:top w:val="single" w:sz="6" w:space="0" w:color="DDDDDD"/>
            </w:tcBorders>
            <w:vAlign w:val="center"/>
            <w:hideMark/>
          </w:tcPr>
          <w:p w14:paraId="3BDEBEB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B479A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планируется вовлечение обучающихся в процесс само- и (или) </w:t>
            </w:r>
            <w:proofErr w:type="spellStart"/>
            <w:r w:rsidRPr="007C7A9E">
              <w:rPr>
                <w:rFonts w:ascii="Times New Roman" w:hAnsi="Times New Roman" w:cs="Times New Roman"/>
                <w:sz w:val="24"/>
                <w:szCs w:val="24"/>
                <w:lang w:val="ru-KZ"/>
              </w:rPr>
              <w:t>взаимооценивания</w:t>
            </w:r>
            <w:proofErr w:type="spellEnd"/>
            <w:r w:rsidRPr="007C7A9E">
              <w:rPr>
                <w:rFonts w:ascii="Times New Roman" w:hAnsi="Times New Roman" w:cs="Times New Roman"/>
                <w:sz w:val="24"/>
                <w:szCs w:val="24"/>
                <w:lang w:val="ru-KZ"/>
              </w:rPr>
              <w:t xml:space="preserve"> (совместный процесс оценивания с педагогом для обучающихся, не требующих выполнения ГОСО) на всех этапах урока (занятия, мероприятия)</w:t>
            </w:r>
          </w:p>
        </w:tc>
        <w:tc>
          <w:tcPr>
            <w:tcW w:w="0" w:type="auto"/>
            <w:tcBorders>
              <w:top w:val="single" w:sz="6" w:space="0" w:color="DDDDDD"/>
            </w:tcBorders>
            <w:tcMar>
              <w:top w:w="120" w:type="dxa"/>
              <w:left w:w="120" w:type="dxa"/>
              <w:bottom w:w="120" w:type="dxa"/>
              <w:right w:w="120" w:type="dxa"/>
            </w:tcMar>
            <w:hideMark/>
          </w:tcPr>
          <w:p w14:paraId="34F810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BAA9B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B1CCC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AD0CC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2A42B9A" w14:textId="77777777">
        <w:tc>
          <w:tcPr>
            <w:tcW w:w="0" w:type="auto"/>
            <w:vMerge/>
            <w:tcBorders>
              <w:top w:val="single" w:sz="6" w:space="0" w:color="DDDDDD"/>
            </w:tcBorders>
            <w:vAlign w:val="center"/>
            <w:hideMark/>
          </w:tcPr>
          <w:p w14:paraId="1868546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57B2DF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инструментов оценивания (заданий) планируется:</w:t>
            </w:r>
          </w:p>
        </w:tc>
        <w:tc>
          <w:tcPr>
            <w:tcW w:w="0" w:type="auto"/>
            <w:vMerge w:val="restart"/>
            <w:tcBorders>
              <w:top w:val="single" w:sz="6" w:space="0" w:color="DDDDDD"/>
            </w:tcBorders>
            <w:tcMar>
              <w:top w:w="120" w:type="dxa"/>
              <w:left w:w="120" w:type="dxa"/>
              <w:bottom w:w="120" w:type="dxa"/>
              <w:right w:w="120" w:type="dxa"/>
            </w:tcMar>
            <w:hideMark/>
          </w:tcPr>
          <w:p w14:paraId="11A027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481F70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793023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46CFF2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215215A" w14:textId="77777777">
        <w:tc>
          <w:tcPr>
            <w:tcW w:w="0" w:type="auto"/>
            <w:vMerge/>
            <w:tcBorders>
              <w:top w:val="single" w:sz="6" w:space="0" w:color="DDDDDD"/>
            </w:tcBorders>
            <w:vAlign w:val="center"/>
            <w:hideMark/>
          </w:tcPr>
          <w:p w14:paraId="5F29725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4141A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с учетом результатов исследования практики (педагог-исследователь)</w:t>
            </w:r>
          </w:p>
        </w:tc>
        <w:tc>
          <w:tcPr>
            <w:tcW w:w="0" w:type="auto"/>
            <w:vMerge/>
            <w:tcBorders>
              <w:top w:val="single" w:sz="6" w:space="0" w:color="DDDDDD"/>
            </w:tcBorders>
            <w:vAlign w:val="center"/>
            <w:hideMark/>
          </w:tcPr>
          <w:p w14:paraId="2243784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16A6BF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ABC248A"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ED2A51D"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40EF775B" w14:textId="77777777">
        <w:tc>
          <w:tcPr>
            <w:tcW w:w="0" w:type="auto"/>
            <w:vMerge/>
            <w:tcBorders>
              <w:top w:val="single" w:sz="6" w:space="0" w:color="DDDDDD"/>
            </w:tcBorders>
            <w:vAlign w:val="center"/>
            <w:hideMark/>
          </w:tcPr>
          <w:p w14:paraId="0FAD4F0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6BE08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 основе авторской программы (педагог-мастер)</w:t>
            </w:r>
          </w:p>
        </w:tc>
        <w:tc>
          <w:tcPr>
            <w:tcW w:w="0" w:type="auto"/>
            <w:vMerge/>
            <w:tcBorders>
              <w:top w:val="single" w:sz="6" w:space="0" w:color="DDDDDD"/>
            </w:tcBorders>
            <w:vAlign w:val="center"/>
            <w:hideMark/>
          </w:tcPr>
          <w:p w14:paraId="434D7700"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DDB191D"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95F2668"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2513873"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16788A0C" w14:textId="77777777">
        <w:tc>
          <w:tcPr>
            <w:tcW w:w="0" w:type="auto"/>
            <w:tcBorders>
              <w:top w:val="single" w:sz="6" w:space="0" w:color="DDDDDD"/>
            </w:tcBorders>
            <w:tcMar>
              <w:top w:w="120" w:type="dxa"/>
              <w:left w:w="120" w:type="dxa"/>
              <w:bottom w:w="120" w:type="dxa"/>
              <w:right w:w="120" w:type="dxa"/>
            </w:tcMar>
            <w:hideMark/>
          </w:tcPr>
          <w:p w14:paraId="3DC2C7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gridSpan w:val="5"/>
            <w:tcBorders>
              <w:top w:val="single" w:sz="6" w:space="0" w:color="DDDDDD"/>
            </w:tcBorders>
            <w:tcMar>
              <w:top w:w="120" w:type="dxa"/>
              <w:left w:w="120" w:type="dxa"/>
              <w:bottom w:w="120" w:type="dxa"/>
              <w:right w:w="120" w:type="dxa"/>
            </w:tcMar>
            <w:hideMark/>
          </w:tcPr>
          <w:p w14:paraId="746309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Преподавание (организация, проведение)</w:t>
            </w:r>
          </w:p>
        </w:tc>
      </w:tr>
      <w:tr w:rsidR="007C7A9E" w:rsidRPr="007C7A9E" w14:paraId="44718489" w14:textId="77777777">
        <w:tc>
          <w:tcPr>
            <w:tcW w:w="0" w:type="auto"/>
            <w:vMerge w:val="restart"/>
            <w:tcBorders>
              <w:top w:val="single" w:sz="6" w:space="0" w:color="DDDDDD"/>
            </w:tcBorders>
            <w:tcMar>
              <w:top w:w="120" w:type="dxa"/>
              <w:left w:w="120" w:type="dxa"/>
              <w:bottom w:w="120" w:type="dxa"/>
              <w:right w:w="120" w:type="dxa"/>
            </w:tcMar>
            <w:hideMark/>
          </w:tcPr>
          <w:p w14:paraId="2954BC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2.1.</w:t>
            </w:r>
          </w:p>
        </w:tc>
        <w:tc>
          <w:tcPr>
            <w:tcW w:w="0" w:type="auto"/>
            <w:gridSpan w:val="5"/>
            <w:tcBorders>
              <w:top w:val="single" w:sz="6" w:space="0" w:color="DDDDDD"/>
            </w:tcBorders>
            <w:tcMar>
              <w:top w:w="120" w:type="dxa"/>
              <w:left w:w="120" w:type="dxa"/>
              <w:bottom w:w="120" w:type="dxa"/>
              <w:right w:w="120" w:type="dxa"/>
            </w:tcMar>
            <w:hideMark/>
          </w:tcPr>
          <w:p w14:paraId="32DC31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Предоставление материала урока (занятия, мероприятия) с учетом развития функциональной грамотности</w:t>
            </w:r>
          </w:p>
        </w:tc>
      </w:tr>
      <w:tr w:rsidR="007C7A9E" w:rsidRPr="007C7A9E" w14:paraId="7930FF9C" w14:textId="77777777">
        <w:tc>
          <w:tcPr>
            <w:tcW w:w="0" w:type="auto"/>
            <w:vMerge/>
            <w:tcBorders>
              <w:top w:val="single" w:sz="6" w:space="0" w:color="DDDDDD"/>
            </w:tcBorders>
            <w:vAlign w:val="center"/>
            <w:hideMark/>
          </w:tcPr>
          <w:p w14:paraId="51F65DC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37865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отражается последовательное и взаимосвязанное владение терминами и понятиями</w:t>
            </w:r>
          </w:p>
        </w:tc>
        <w:tc>
          <w:tcPr>
            <w:tcW w:w="0" w:type="auto"/>
            <w:tcBorders>
              <w:top w:val="single" w:sz="6" w:space="0" w:color="DDDDDD"/>
            </w:tcBorders>
            <w:tcMar>
              <w:top w:w="120" w:type="dxa"/>
              <w:left w:w="120" w:type="dxa"/>
              <w:bottom w:w="120" w:type="dxa"/>
              <w:right w:w="120" w:type="dxa"/>
            </w:tcMar>
            <w:hideMark/>
          </w:tcPr>
          <w:p w14:paraId="6CD106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9F0ED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AE36A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169F6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895AE93" w14:textId="77777777">
        <w:tc>
          <w:tcPr>
            <w:tcW w:w="0" w:type="auto"/>
            <w:vMerge/>
            <w:tcBorders>
              <w:top w:val="single" w:sz="6" w:space="0" w:color="DDDDDD"/>
            </w:tcBorders>
            <w:vAlign w:val="center"/>
            <w:hideMark/>
          </w:tcPr>
          <w:p w14:paraId="67CAF6C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06970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применяются задания, направленные на развитие навыков поиска, извлечения и интерпретации информации из различных источников</w:t>
            </w:r>
          </w:p>
        </w:tc>
        <w:tc>
          <w:tcPr>
            <w:tcW w:w="0" w:type="auto"/>
            <w:tcBorders>
              <w:top w:val="single" w:sz="6" w:space="0" w:color="DDDDDD"/>
            </w:tcBorders>
            <w:tcMar>
              <w:top w:w="120" w:type="dxa"/>
              <w:left w:w="120" w:type="dxa"/>
              <w:bottom w:w="120" w:type="dxa"/>
              <w:right w:w="120" w:type="dxa"/>
            </w:tcMar>
            <w:hideMark/>
          </w:tcPr>
          <w:p w14:paraId="181494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8A07BA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FB41EB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C0C22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38AECBD" w14:textId="77777777">
        <w:tc>
          <w:tcPr>
            <w:tcW w:w="0" w:type="auto"/>
            <w:vMerge/>
            <w:tcBorders>
              <w:top w:val="single" w:sz="6" w:space="0" w:color="DDDDDD"/>
            </w:tcBorders>
            <w:vAlign w:val="center"/>
            <w:hideMark/>
          </w:tcPr>
          <w:p w14:paraId="1156F7E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071ED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обучающиеся (воспитанники) вовлекаются к определению способов практического применения материала</w:t>
            </w:r>
          </w:p>
        </w:tc>
        <w:tc>
          <w:tcPr>
            <w:tcW w:w="0" w:type="auto"/>
            <w:tcBorders>
              <w:top w:val="single" w:sz="6" w:space="0" w:color="DDDDDD"/>
            </w:tcBorders>
            <w:tcMar>
              <w:top w:w="120" w:type="dxa"/>
              <w:left w:w="120" w:type="dxa"/>
              <w:bottom w:w="120" w:type="dxa"/>
              <w:right w:w="120" w:type="dxa"/>
            </w:tcMar>
            <w:hideMark/>
          </w:tcPr>
          <w:p w14:paraId="3DA7AC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4882B0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6E892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338C2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AB79F3B" w14:textId="77777777">
        <w:tc>
          <w:tcPr>
            <w:tcW w:w="0" w:type="auto"/>
            <w:vMerge w:val="restart"/>
            <w:tcBorders>
              <w:top w:val="single" w:sz="6" w:space="0" w:color="DDDDDD"/>
            </w:tcBorders>
            <w:tcMar>
              <w:top w:w="120" w:type="dxa"/>
              <w:left w:w="120" w:type="dxa"/>
              <w:bottom w:w="120" w:type="dxa"/>
              <w:right w:w="120" w:type="dxa"/>
            </w:tcMar>
            <w:hideMark/>
          </w:tcPr>
          <w:p w14:paraId="23A8DDA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gridSpan w:val="5"/>
            <w:tcBorders>
              <w:top w:val="single" w:sz="6" w:space="0" w:color="DDDDDD"/>
            </w:tcBorders>
            <w:tcMar>
              <w:top w:w="120" w:type="dxa"/>
              <w:left w:w="120" w:type="dxa"/>
              <w:bottom w:w="120" w:type="dxa"/>
              <w:right w:w="120" w:type="dxa"/>
            </w:tcMar>
            <w:hideMark/>
          </w:tcPr>
          <w:p w14:paraId="204B7A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цифровых образовательных ресурсов и дополнительных источников</w:t>
            </w:r>
          </w:p>
        </w:tc>
      </w:tr>
      <w:tr w:rsidR="007C7A9E" w:rsidRPr="007C7A9E" w14:paraId="6FA7EA1C" w14:textId="77777777">
        <w:tc>
          <w:tcPr>
            <w:tcW w:w="0" w:type="auto"/>
            <w:vMerge/>
            <w:tcBorders>
              <w:top w:val="single" w:sz="6" w:space="0" w:color="DDDDDD"/>
            </w:tcBorders>
            <w:vAlign w:val="center"/>
            <w:hideMark/>
          </w:tcPr>
          <w:p w14:paraId="416458B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1ABA2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используются разработанные (педагогом) цифровые образовательные ресурсы (при наличии) с учетом индивидуальных потребностей</w:t>
            </w:r>
          </w:p>
        </w:tc>
        <w:tc>
          <w:tcPr>
            <w:tcW w:w="0" w:type="auto"/>
            <w:tcBorders>
              <w:top w:val="single" w:sz="6" w:space="0" w:color="DDDDDD"/>
            </w:tcBorders>
            <w:tcMar>
              <w:top w:w="120" w:type="dxa"/>
              <w:left w:w="120" w:type="dxa"/>
              <w:bottom w:w="120" w:type="dxa"/>
              <w:right w:w="120" w:type="dxa"/>
            </w:tcMar>
            <w:hideMark/>
          </w:tcPr>
          <w:p w14:paraId="708D4E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7F8E6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2A9CE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752D4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F9C8D65" w14:textId="77777777">
        <w:tc>
          <w:tcPr>
            <w:tcW w:w="0" w:type="auto"/>
            <w:vMerge/>
            <w:tcBorders>
              <w:top w:val="single" w:sz="6" w:space="0" w:color="DDDDDD"/>
            </w:tcBorders>
            <w:vAlign w:val="center"/>
            <w:hideMark/>
          </w:tcPr>
          <w:p w14:paraId="17CD275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46AEF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предоставляются ссылки и комментарии к источникам по изучаемой теме (включая ссылки на дополнительные источники) с учетом развития способностей обучающихся (воспитанников)</w:t>
            </w:r>
          </w:p>
        </w:tc>
        <w:tc>
          <w:tcPr>
            <w:tcW w:w="0" w:type="auto"/>
            <w:tcBorders>
              <w:top w:val="single" w:sz="6" w:space="0" w:color="DDDDDD"/>
            </w:tcBorders>
            <w:tcMar>
              <w:top w:w="120" w:type="dxa"/>
              <w:left w:w="120" w:type="dxa"/>
              <w:bottom w:w="120" w:type="dxa"/>
              <w:right w:w="120" w:type="dxa"/>
            </w:tcMar>
            <w:hideMark/>
          </w:tcPr>
          <w:p w14:paraId="0564732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9A228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CE89F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32B4F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2C3815D" w14:textId="77777777">
        <w:tc>
          <w:tcPr>
            <w:tcW w:w="0" w:type="auto"/>
            <w:vMerge w:val="restart"/>
            <w:tcBorders>
              <w:top w:val="single" w:sz="6" w:space="0" w:color="DDDDDD"/>
            </w:tcBorders>
            <w:tcMar>
              <w:top w:w="120" w:type="dxa"/>
              <w:left w:w="120" w:type="dxa"/>
              <w:bottom w:w="120" w:type="dxa"/>
              <w:right w:w="120" w:type="dxa"/>
            </w:tcMar>
            <w:hideMark/>
          </w:tcPr>
          <w:p w14:paraId="03E924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2.3.</w:t>
            </w:r>
          </w:p>
        </w:tc>
        <w:tc>
          <w:tcPr>
            <w:tcW w:w="0" w:type="auto"/>
            <w:gridSpan w:val="5"/>
            <w:tcBorders>
              <w:top w:val="single" w:sz="6" w:space="0" w:color="DDDDDD"/>
            </w:tcBorders>
            <w:tcMar>
              <w:top w:w="120" w:type="dxa"/>
              <w:left w:w="120" w:type="dxa"/>
              <w:bottom w:w="120" w:type="dxa"/>
              <w:right w:w="120" w:type="dxa"/>
            </w:tcMar>
            <w:hideMark/>
          </w:tcPr>
          <w:p w14:paraId="222DD1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обучения (воспитания), заданий, ресурсов, способов дифференциации</w:t>
            </w:r>
          </w:p>
        </w:tc>
      </w:tr>
      <w:tr w:rsidR="007C7A9E" w:rsidRPr="007C7A9E" w14:paraId="09A8FE10" w14:textId="77777777">
        <w:tc>
          <w:tcPr>
            <w:tcW w:w="0" w:type="auto"/>
            <w:vMerge/>
            <w:tcBorders>
              <w:top w:val="single" w:sz="6" w:space="0" w:color="DDDDDD"/>
            </w:tcBorders>
            <w:vAlign w:val="center"/>
            <w:hideMark/>
          </w:tcPr>
          <w:p w14:paraId="3146B96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14499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обучения способствуют взаимодействию обучающихся (воспитанников) (или «педагог-обучающийся (воспитанник)»)</w:t>
            </w:r>
          </w:p>
        </w:tc>
        <w:tc>
          <w:tcPr>
            <w:tcW w:w="0" w:type="auto"/>
            <w:tcBorders>
              <w:top w:val="single" w:sz="6" w:space="0" w:color="DDDDDD"/>
            </w:tcBorders>
            <w:tcMar>
              <w:top w:w="120" w:type="dxa"/>
              <w:left w:w="120" w:type="dxa"/>
              <w:bottom w:w="120" w:type="dxa"/>
              <w:right w:w="120" w:type="dxa"/>
            </w:tcMar>
            <w:hideMark/>
          </w:tcPr>
          <w:p w14:paraId="3FBB530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06E1FA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BBFEC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CDD1C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3E09ED7" w14:textId="77777777">
        <w:tc>
          <w:tcPr>
            <w:tcW w:w="0" w:type="auto"/>
            <w:vMerge/>
            <w:tcBorders>
              <w:top w:val="single" w:sz="6" w:space="0" w:color="DDDDDD"/>
            </w:tcBorders>
            <w:vAlign w:val="center"/>
            <w:hideMark/>
          </w:tcPr>
          <w:p w14:paraId="332772F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B7369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учитываются образовательные потребности и индивидуальные особенности</w:t>
            </w:r>
          </w:p>
        </w:tc>
        <w:tc>
          <w:tcPr>
            <w:tcW w:w="0" w:type="auto"/>
            <w:tcBorders>
              <w:top w:val="single" w:sz="6" w:space="0" w:color="DDDDDD"/>
            </w:tcBorders>
            <w:tcMar>
              <w:top w:w="120" w:type="dxa"/>
              <w:left w:w="120" w:type="dxa"/>
              <w:bottom w:w="120" w:type="dxa"/>
              <w:right w:w="120" w:type="dxa"/>
            </w:tcMar>
            <w:hideMark/>
          </w:tcPr>
          <w:p w14:paraId="65A4C9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DC84D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84D22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22441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E0844C9" w14:textId="77777777">
        <w:tc>
          <w:tcPr>
            <w:tcW w:w="0" w:type="auto"/>
            <w:vMerge/>
            <w:tcBorders>
              <w:top w:val="single" w:sz="6" w:space="0" w:color="DDDDDD"/>
            </w:tcBorders>
            <w:vAlign w:val="center"/>
            <w:hideMark/>
          </w:tcPr>
          <w:p w14:paraId="2B3A4F0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6F6D7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дифференциация заданий и ресурсов соответствует образовательным потребностям (в том числе предоставляются дополнительные инструкции для обучающихся (воспитанников) с низкими результатами обучения)</w:t>
            </w:r>
          </w:p>
        </w:tc>
        <w:tc>
          <w:tcPr>
            <w:tcW w:w="0" w:type="auto"/>
            <w:tcBorders>
              <w:top w:val="single" w:sz="6" w:space="0" w:color="DDDDDD"/>
            </w:tcBorders>
            <w:tcMar>
              <w:top w:w="120" w:type="dxa"/>
              <w:left w:w="120" w:type="dxa"/>
              <w:bottom w:w="120" w:type="dxa"/>
              <w:right w:w="120" w:type="dxa"/>
            </w:tcMar>
            <w:hideMark/>
          </w:tcPr>
          <w:p w14:paraId="76AA8B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7B994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58A21B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F3D4E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005AAB3" w14:textId="77777777">
        <w:tc>
          <w:tcPr>
            <w:tcW w:w="0" w:type="auto"/>
            <w:vMerge/>
            <w:tcBorders>
              <w:top w:val="single" w:sz="6" w:space="0" w:color="DDDDDD"/>
            </w:tcBorders>
            <w:vAlign w:val="center"/>
            <w:hideMark/>
          </w:tcPr>
          <w:p w14:paraId="1E43C98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99834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использует приемы активизации познавательного интереса обучающихся к теме на всех этапах урока (занятия, мероприятия) (смена видов деятельности, эмоциональность, зрительный контакт, обращение по имени)</w:t>
            </w:r>
          </w:p>
        </w:tc>
        <w:tc>
          <w:tcPr>
            <w:tcW w:w="0" w:type="auto"/>
            <w:tcBorders>
              <w:top w:val="single" w:sz="6" w:space="0" w:color="DDDDDD"/>
            </w:tcBorders>
            <w:tcMar>
              <w:top w:w="120" w:type="dxa"/>
              <w:left w:w="120" w:type="dxa"/>
              <w:bottom w:w="120" w:type="dxa"/>
              <w:right w:w="120" w:type="dxa"/>
            </w:tcMar>
            <w:hideMark/>
          </w:tcPr>
          <w:p w14:paraId="4F17DD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1984D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ADBC90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CBC54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8D3F1A6" w14:textId="77777777">
        <w:tc>
          <w:tcPr>
            <w:tcW w:w="0" w:type="auto"/>
            <w:vMerge w:val="restart"/>
            <w:tcBorders>
              <w:top w:val="single" w:sz="6" w:space="0" w:color="DDDDDD"/>
            </w:tcBorders>
            <w:tcMar>
              <w:top w:w="120" w:type="dxa"/>
              <w:left w:w="120" w:type="dxa"/>
              <w:bottom w:w="120" w:type="dxa"/>
              <w:right w:w="120" w:type="dxa"/>
            </w:tcMar>
            <w:hideMark/>
          </w:tcPr>
          <w:p w14:paraId="247275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w:t>
            </w:r>
          </w:p>
        </w:tc>
        <w:tc>
          <w:tcPr>
            <w:tcW w:w="0" w:type="auto"/>
            <w:gridSpan w:val="5"/>
            <w:tcBorders>
              <w:top w:val="single" w:sz="6" w:space="0" w:color="DDDDDD"/>
            </w:tcBorders>
            <w:tcMar>
              <w:top w:w="120" w:type="dxa"/>
              <w:left w:w="120" w:type="dxa"/>
              <w:bottom w:w="120" w:type="dxa"/>
              <w:right w:w="120" w:type="dxa"/>
            </w:tcMar>
            <w:hideMark/>
          </w:tcPr>
          <w:p w14:paraId="560B41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Структура урока (занятия, мероприятия), рациональное использование времени</w:t>
            </w:r>
          </w:p>
        </w:tc>
      </w:tr>
      <w:tr w:rsidR="007C7A9E" w:rsidRPr="007C7A9E" w14:paraId="680FDDC1" w14:textId="77777777">
        <w:tc>
          <w:tcPr>
            <w:tcW w:w="0" w:type="auto"/>
            <w:vMerge/>
            <w:tcBorders>
              <w:top w:val="single" w:sz="6" w:space="0" w:color="DDDDDD"/>
            </w:tcBorders>
            <w:vAlign w:val="center"/>
            <w:hideMark/>
          </w:tcPr>
          <w:p w14:paraId="45EA314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470CD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соблюдается структура урока (занятия, организованной деятельности, мероприятия), при этом педагог гибко реагирует на необходимость изменений в соответствии с потребностями обучающихся (воспитанников)</w:t>
            </w:r>
          </w:p>
        </w:tc>
        <w:tc>
          <w:tcPr>
            <w:tcW w:w="0" w:type="auto"/>
            <w:tcBorders>
              <w:top w:val="single" w:sz="6" w:space="0" w:color="DDDDDD"/>
            </w:tcBorders>
            <w:tcMar>
              <w:top w:w="120" w:type="dxa"/>
              <w:left w:w="120" w:type="dxa"/>
              <w:bottom w:w="120" w:type="dxa"/>
              <w:right w:w="120" w:type="dxa"/>
            </w:tcMar>
            <w:hideMark/>
          </w:tcPr>
          <w:p w14:paraId="3696F1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7C90C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6E29F2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F00AD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C526473" w14:textId="77777777">
        <w:tc>
          <w:tcPr>
            <w:tcW w:w="0" w:type="auto"/>
            <w:vMerge/>
            <w:tcBorders>
              <w:top w:val="single" w:sz="6" w:space="0" w:color="DDDDDD"/>
            </w:tcBorders>
            <w:vAlign w:val="center"/>
            <w:hideMark/>
          </w:tcPr>
          <w:p w14:paraId="43BB30E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F4F9D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рационально распределяется время (выдерживается тайм-менеджмент)</w:t>
            </w:r>
          </w:p>
        </w:tc>
        <w:tc>
          <w:tcPr>
            <w:tcW w:w="0" w:type="auto"/>
            <w:tcBorders>
              <w:top w:val="single" w:sz="6" w:space="0" w:color="DDDDDD"/>
            </w:tcBorders>
            <w:tcMar>
              <w:top w:w="120" w:type="dxa"/>
              <w:left w:w="120" w:type="dxa"/>
              <w:bottom w:w="120" w:type="dxa"/>
              <w:right w:w="120" w:type="dxa"/>
            </w:tcMar>
            <w:hideMark/>
          </w:tcPr>
          <w:p w14:paraId="2C62CE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5A912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23289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7DD35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7FD8564" w14:textId="77777777">
        <w:tc>
          <w:tcPr>
            <w:tcW w:w="0" w:type="auto"/>
            <w:vMerge/>
            <w:tcBorders>
              <w:top w:val="single" w:sz="6" w:space="0" w:color="DDDDDD"/>
            </w:tcBorders>
            <w:vAlign w:val="center"/>
            <w:hideMark/>
          </w:tcPr>
          <w:p w14:paraId="0FE4605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75034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соблюдается баланс речи (альтернативной коммуникации) педагога и обучающихся (воспитанников)</w:t>
            </w:r>
          </w:p>
        </w:tc>
        <w:tc>
          <w:tcPr>
            <w:tcW w:w="0" w:type="auto"/>
            <w:tcBorders>
              <w:top w:val="single" w:sz="6" w:space="0" w:color="DDDDDD"/>
            </w:tcBorders>
            <w:tcMar>
              <w:top w:w="120" w:type="dxa"/>
              <w:left w:w="120" w:type="dxa"/>
              <w:bottom w:w="120" w:type="dxa"/>
              <w:right w:w="120" w:type="dxa"/>
            </w:tcMar>
            <w:hideMark/>
          </w:tcPr>
          <w:p w14:paraId="6AEBD5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469E2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D24C8F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73D5BF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5D2631D" w14:textId="77777777">
        <w:tc>
          <w:tcPr>
            <w:tcW w:w="0" w:type="auto"/>
            <w:vMerge w:val="restart"/>
            <w:tcBorders>
              <w:top w:val="single" w:sz="6" w:space="0" w:color="DDDDDD"/>
            </w:tcBorders>
            <w:tcMar>
              <w:top w:w="120" w:type="dxa"/>
              <w:left w:w="120" w:type="dxa"/>
              <w:bottom w:w="120" w:type="dxa"/>
              <w:right w:w="120" w:type="dxa"/>
            </w:tcMar>
            <w:hideMark/>
          </w:tcPr>
          <w:p w14:paraId="53F340C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c>
          <w:tcPr>
            <w:tcW w:w="0" w:type="auto"/>
            <w:gridSpan w:val="5"/>
            <w:tcBorders>
              <w:top w:val="single" w:sz="6" w:space="0" w:color="DDDDDD"/>
            </w:tcBorders>
            <w:tcMar>
              <w:top w:w="120" w:type="dxa"/>
              <w:left w:w="120" w:type="dxa"/>
              <w:bottom w:w="120" w:type="dxa"/>
              <w:right w:w="120" w:type="dxa"/>
            </w:tcMar>
            <w:hideMark/>
          </w:tcPr>
          <w:p w14:paraId="360982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взаимодействия обучающихся (воспитанников)</w:t>
            </w:r>
          </w:p>
        </w:tc>
      </w:tr>
      <w:tr w:rsidR="007C7A9E" w:rsidRPr="007C7A9E" w14:paraId="2D330D10" w14:textId="77777777">
        <w:tc>
          <w:tcPr>
            <w:tcW w:w="0" w:type="auto"/>
            <w:vMerge/>
            <w:tcBorders>
              <w:top w:val="single" w:sz="6" w:space="0" w:color="DDDDDD"/>
            </w:tcBorders>
            <w:vAlign w:val="center"/>
            <w:hideMark/>
          </w:tcPr>
          <w:p w14:paraId="133126A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FA59E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соблюдается баланс (рациональность) в применении разных форм взаимодействия (распределяются роли при групповой работе) с учетом индивидуальных особенностей и потребностей</w:t>
            </w:r>
          </w:p>
        </w:tc>
        <w:tc>
          <w:tcPr>
            <w:tcW w:w="0" w:type="auto"/>
            <w:tcBorders>
              <w:top w:val="single" w:sz="6" w:space="0" w:color="DDDDDD"/>
            </w:tcBorders>
            <w:tcMar>
              <w:top w:w="120" w:type="dxa"/>
              <w:left w:w="120" w:type="dxa"/>
              <w:bottom w:w="120" w:type="dxa"/>
              <w:right w:w="120" w:type="dxa"/>
            </w:tcMar>
            <w:hideMark/>
          </w:tcPr>
          <w:p w14:paraId="6FB305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1DAC3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07E6CC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D205A4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C2003C2" w14:textId="77777777">
        <w:tc>
          <w:tcPr>
            <w:tcW w:w="0" w:type="auto"/>
            <w:vMerge/>
            <w:tcBorders>
              <w:top w:val="single" w:sz="6" w:space="0" w:color="DDDDDD"/>
            </w:tcBorders>
            <w:vAlign w:val="center"/>
            <w:hideMark/>
          </w:tcPr>
          <w:p w14:paraId="1A88EC8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1E7B5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обучающиеся (воспитанники) активно участвуют в обсуждениях</w:t>
            </w:r>
          </w:p>
        </w:tc>
        <w:tc>
          <w:tcPr>
            <w:tcW w:w="0" w:type="auto"/>
            <w:tcBorders>
              <w:top w:val="single" w:sz="6" w:space="0" w:color="DDDDDD"/>
            </w:tcBorders>
            <w:tcMar>
              <w:top w:w="120" w:type="dxa"/>
              <w:left w:w="120" w:type="dxa"/>
              <w:bottom w:w="120" w:type="dxa"/>
              <w:right w:w="120" w:type="dxa"/>
            </w:tcMar>
            <w:hideMark/>
          </w:tcPr>
          <w:p w14:paraId="012045A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E1CF6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81AA1F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0C3A1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C578A94" w14:textId="77777777">
        <w:tc>
          <w:tcPr>
            <w:tcW w:w="0" w:type="auto"/>
            <w:vMerge w:val="restart"/>
            <w:tcBorders>
              <w:top w:val="single" w:sz="6" w:space="0" w:color="DDDDDD"/>
            </w:tcBorders>
            <w:tcMar>
              <w:top w:w="120" w:type="dxa"/>
              <w:left w:w="120" w:type="dxa"/>
              <w:bottom w:w="120" w:type="dxa"/>
              <w:right w:w="120" w:type="dxa"/>
            </w:tcMar>
            <w:hideMark/>
          </w:tcPr>
          <w:p w14:paraId="633D033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2.6.</w:t>
            </w:r>
          </w:p>
        </w:tc>
        <w:tc>
          <w:tcPr>
            <w:tcW w:w="0" w:type="auto"/>
            <w:gridSpan w:val="5"/>
            <w:tcBorders>
              <w:top w:val="single" w:sz="6" w:space="0" w:color="DDDDDD"/>
            </w:tcBorders>
            <w:tcMar>
              <w:top w:w="120" w:type="dxa"/>
              <w:left w:w="120" w:type="dxa"/>
              <w:bottom w:w="120" w:type="dxa"/>
              <w:right w:w="120" w:type="dxa"/>
            </w:tcMar>
            <w:hideMark/>
          </w:tcPr>
          <w:p w14:paraId="36B22C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Развитие общечеловеческих и национальных ценностей</w:t>
            </w:r>
          </w:p>
        </w:tc>
      </w:tr>
      <w:tr w:rsidR="007C7A9E" w:rsidRPr="007C7A9E" w14:paraId="32475907" w14:textId="77777777">
        <w:tc>
          <w:tcPr>
            <w:tcW w:w="0" w:type="auto"/>
            <w:vMerge/>
            <w:tcBorders>
              <w:top w:val="single" w:sz="6" w:space="0" w:color="DDDDDD"/>
            </w:tcBorders>
            <w:vAlign w:val="center"/>
            <w:hideMark/>
          </w:tcPr>
          <w:p w14:paraId="756C43F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578C3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ресурсы, задания способствуют развитию ценностей</w:t>
            </w:r>
          </w:p>
        </w:tc>
        <w:tc>
          <w:tcPr>
            <w:tcW w:w="0" w:type="auto"/>
            <w:tcBorders>
              <w:top w:val="single" w:sz="6" w:space="0" w:color="DDDDDD"/>
            </w:tcBorders>
            <w:tcMar>
              <w:top w:w="120" w:type="dxa"/>
              <w:left w:w="120" w:type="dxa"/>
              <w:bottom w:w="120" w:type="dxa"/>
              <w:right w:w="120" w:type="dxa"/>
            </w:tcMar>
            <w:hideMark/>
          </w:tcPr>
          <w:p w14:paraId="14F220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7C3B4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9FA7F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9EF742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C5D7D33" w14:textId="77777777">
        <w:tc>
          <w:tcPr>
            <w:tcW w:w="0" w:type="auto"/>
            <w:vMerge/>
            <w:tcBorders>
              <w:top w:val="single" w:sz="6" w:space="0" w:color="DDDDDD"/>
            </w:tcBorders>
            <w:vAlign w:val="center"/>
            <w:hideMark/>
          </w:tcPr>
          <w:p w14:paraId="762F341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BEF1CD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обучающиеся (воспитанники) демонстрируют приверженность ценностям</w:t>
            </w:r>
          </w:p>
        </w:tc>
        <w:tc>
          <w:tcPr>
            <w:tcW w:w="0" w:type="auto"/>
            <w:tcBorders>
              <w:top w:val="single" w:sz="6" w:space="0" w:color="DDDDDD"/>
            </w:tcBorders>
            <w:tcMar>
              <w:top w:w="120" w:type="dxa"/>
              <w:left w:w="120" w:type="dxa"/>
              <w:bottom w:w="120" w:type="dxa"/>
              <w:right w:w="120" w:type="dxa"/>
            </w:tcMar>
            <w:hideMark/>
          </w:tcPr>
          <w:p w14:paraId="6F31677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55C70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65D06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9DADD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BEDB657" w14:textId="77777777">
        <w:tc>
          <w:tcPr>
            <w:tcW w:w="0" w:type="auto"/>
            <w:tcBorders>
              <w:top w:val="single" w:sz="6" w:space="0" w:color="DDDDDD"/>
            </w:tcBorders>
            <w:tcMar>
              <w:top w:w="120" w:type="dxa"/>
              <w:left w:w="120" w:type="dxa"/>
              <w:bottom w:w="120" w:type="dxa"/>
              <w:right w:w="120" w:type="dxa"/>
            </w:tcMar>
            <w:hideMark/>
          </w:tcPr>
          <w:p w14:paraId="599907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5"/>
            <w:tcBorders>
              <w:top w:val="single" w:sz="6" w:space="0" w:color="DDDDDD"/>
            </w:tcBorders>
            <w:tcMar>
              <w:top w:w="120" w:type="dxa"/>
              <w:left w:w="120" w:type="dxa"/>
              <w:bottom w:w="120" w:type="dxa"/>
              <w:right w:w="120" w:type="dxa"/>
            </w:tcMar>
            <w:hideMark/>
          </w:tcPr>
          <w:p w14:paraId="5ECD7AD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Оценивание (мониторинг)</w:t>
            </w:r>
          </w:p>
        </w:tc>
      </w:tr>
      <w:tr w:rsidR="007C7A9E" w:rsidRPr="007C7A9E" w14:paraId="2EAE5985" w14:textId="77777777">
        <w:tc>
          <w:tcPr>
            <w:tcW w:w="0" w:type="auto"/>
            <w:vMerge w:val="restart"/>
            <w:tcBorders>
              <w:top w:val="single" w:sz="6" w:space="0" w:color="DDDDDD"/>
            </w:tcBorders>
            <w:tcMar>
              <w:top w:w="120" w:type="dxa"/>
              <w:left w:w="120" w:type="dxa"/>
              <w:bottom w:w="120" w:type="dxa"/>
              <w:right w:w="120" w:type="dxa"/>
            </w:tcMar>
            <w:hideMark/>
          </w:tcPr>
          <w:p w14:paraId="3978D8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gridSpan w:val="5"/>
            <w:tcBorders>
              <w:top w:val="single" w:sz="6" w:space="0" w:color="DDDDDD"/>
            </w:tcBorders>
            <w:tcMar>
              <w:top w:w="120" w:type="dxa"/>
              <w:left w:w="120" w:type="dxa"/>
              <w:bottom w:w="120" w:type="dxa"/>
              <w:right w:w="120" w:type="dxa"/>
            </w:tcMar>
            <w:hideMark/>
          </w:tcPr>
          <w:p w14:paraId="6C0C4B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инструментов оценивания (заданий)</w:t>
            </w:r>
          </w:p>
        </w:tc>
      </w:tr>
      <w:tr w:rsidR="007C7A9E" w:rsidRPr="007C7A9E" w14:paraId="1C92DAC3" w14:textId="77777777">
        <w:tc>
          <w:tcPr>
            <w:tcW w:w="0" w:type="auto"/>
            <w:vMerge/>
            <w:tcBorders>
              <w:top w:val="single" w:sz="6" w:space="0" w:color="DDDDDD"/>
            </w:tcBorders>
            <w:vAlign w:val="center"/>
            <w:hideMark/>
          </w:tcPr>
          <w:p w14:paraId="71AD036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56785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вовлекаются обучающиеся (воспитанники) в постановку целей и определение ожидаемых результатов</w:t>
            </w:r>
          </w:p>
        </w:tc>
        <w:tc>
          <w:tcPr>
            <w:tcW w:w="0" w:type="auto"/>
            <w:tcBorders>
              <w:top w:val="single" w:sz="6" w:space="0" w:color="DDDDDD"/>
            </w:tcBorders>
            <w:tcMar>
              <w:top w:w="120" w:type="dxa"/>
              <w:left w:w="120" w:type="dxa"/>
              <w:bottom w:w="120" w:type="dxa"/>
              <w:right w:w="120" w:type="dxa"/>
            </w:tcMar>
            <w:hideMark/>
          </w:tcPr>
          <w:p w14:paraId="3F80AF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6C807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2CFA1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2680BA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3D66417" w14:textId="77777777">
        <w:tc>
          <w:tcPr>
            <w:tcW w:w="0" w:type="auto"/>
            <w:vMerge/>
            <w:tcBorders>
              <w:top w:val="single" w:sz="6" w:space="0" w:color="DDDDDD"/>
            </w:tcBorders>
            <w:vAlign w:val="center"/>
            <w:hideMark/>
          </w:tcPr>
          <w:p w14:paraId="48DF28F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43308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оценивается прогресс обучающихся (воспитанников) на всех этапах урока (занятия, мероприятия)</w:t>
            </w:r>
          </w:p>
        </w:tc>
        <w:tc>
          <w:tcPr>
            <w:tcW w:w="0" w:type="auto"/>
            <w:tcBorders>
              <w:top w:val="single" w:sz="6" w:space="0" w:color="DDDDDD"/>
            </w:tcBorders>
            <w:tcMar>
              <w:top w:w="120" w:type="dxa"/>
              <w:left w:w="120" w:type="dxa"/>
              <w:bottom w:w="120" w:type="dxa"/>
              <w:right w:w="120" w:type="dxa"/>
            </w:tcMar>
            <w:hideMark/>
          </w:tcPr>
          <w:p w14:paraId="24E2E3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F4F97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B861C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2F59E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057907D" w14:textId="77777777">
        <w:tc>
          <w:tcPr>
            <w:tcW w:w="0" w:type="auto"/>
            <w:vMerge/>
            <w:tcBorders>
              <w:top w:val="single" w:sz="6" w:space="0" w:color="DDDDDD"/>
            </w:tcBorders>
            <w:vAlign w:val="center"/>
            <w:hideMark/>
          </w:tcPr>
          <w:p w14:paraId="72CA942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0A1BB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инструменты оценивания (задания) способствуют достижению целей и ожидаемых результатов урока (занятия, мероприятия) всеми обучающимися (воспитанниками) (с использованием адаптированных методов оценивания с учетом образовательных потребностей обучающихся (воспитанников)</w:t>
            </w:r>
          </w:p>
        </w:tc>
        <w:tc>
          <w:tcPr>
            <w:tcW w:w="0" w:type="auto"/>
            <w:tcBorders>
              <w:top w:val="single" w:sz="6" w:space="0" w:color="DDDDDD"/>
            </w:tcBorders>
            <w:tcMar>
              <w:top w:w="120" w:type="dxa"/>
              <w:left w:w="120" w:type="dxa"/>
              <w:bottom w:w="120" w:type="dxa"/>
              <w:right w:w="120" w:type="dxa"/>
            </w:tcMar>
            <w:hideMark/>
          </w:tcPr>
          <w:p w14:paraId="37A91E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DF1F8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6D1F15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F252D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F2D6591" w14:textId="77777777">
        <w:tc>
          <w:tcPr>
            <w:tcW w:w="0" w:type="auto"/>
            <w:vMerge/>
            <w:tcBorders>
              <w:top w:val="single" w:sz="6" w:space="0" w:color="DDDDDD"/>
            </w:tcBorders>
            <w:vAlign w:val="center"/>
            <w:hideMark/>
          </w:tcPr>
          <w:p w14:paraId="3A4EB82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8FB27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предоставляется своевременная обратная связь, предоставляются рекомендации для развития навыков (с использованием инструментов оценивания при необходимости)</w:t>
            </w:r>
          </w:p>
        </w:tc>
        <w:tc>
          <w:tcPr>
            <w:tcW w:w="0" w:type="auto"/>
            <w:tcBorders>
              <w:top w:val="single" w:sz="6" w:space="0" w:color="DDDDDD"/>
            </w:tcBorders>
            <w:tcMar>
              <w:top w:w="120" w:type="dxa"/>
              <w:left w:w="120" w:type="dxa"/>
              <w:bottom w:w="120" w:type="dxa"/>
              <w:right w:w="120" w:type="dxa"/>
            </w:tcMar>
            <w:hideMark/>
          </w:tcPr>
          <w:p w14:paraId="5631D8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14503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F920E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14A6C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D6EBFAE" w14:textId="77777777">
        <w:tc>
          <w:tcPr>
            <w:tcW w:w="0" w:type="auto"/>
            <w:vMerge/>
            <w:tcBorders>
              <w:top w:val="single" w:sz="6" w:space="0" w:color="DDDDDD"/>
            </w:tcBorders>
            <w:vAlign w:val="center"/>
            <w:hideMark/>
          </w:tcPr>
          <w:p w14:paraId="2B9E1D5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BD8FB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предоставляет возможности для само- и (или) </w:t>
            </w:r>
            <w:proofErr w:type="spellStart"/>
            <w:r w:rsidRPr="007C7A9E">
              <w:rPr>
                <w:rFonts w:ascii="Times New Roman" w:hAnsi="Times New Roman" w:cs="Times New Roman"/>
                <w:sz w:val="24"/>
                <w:szCs w:val="24"/>
                <w:lang w:val="ru-KZ"/>
              </w:rPr>
              <w:t>взаимооценивания</w:t>
            </w:r>
            <w:proofErr w:type="spellEnd"/>
            <w:r w:rsidRPr="007C7A9E">
              <w:rPr>
                <w:rFonts w:ascii="Times New Roman" w:hAnsi="Times New Roman" w:cs="Times New Roman"/>
                <w:sz w:val="24"/>
                <w:szCs w:val="24"/>
                <w:lang w:val="ru-KZ"/>
              </w:rPr>
              <w:t xml:space="preserve"> (совместный процесс оценивания с педагогом для обучающихся, не требующих выполнения ГОСО) на всех этапах урока (занятия, мероприятия)</w:t>
            </w:r>
          </w:p>
        </w:tc>
        <w:tc>
          <w:tcPr>
            <w:tcW w:w="0" w:type="auto"/>
            <w:vMerge w:val="restart"/>
            <w:tcBorders>
              <w:top w:val="single" w:sz="6" w:space="0" w:color="DDDDDD"/>
            </w:tcBorders>
            <w:tcMar>
              <w:top w:w="120" w:type="dxa"/>
              <w:left w:w="120" w:type="dxa"/>
              <w:bottom w:w="120" w:type="dxa"/>
              <w:right w:w="120" w:type="dxa"/>
            </w:tcMar>
            <w:hideMark/>
          </w:tcPr>
          <w:p w14:paraId="7E331C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09D048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1686A4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4668CC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56D8696" w14:textId="77777777">
        <w:tc>
          <w:tcPr>
            <w:tcW w:w="0" w:type="auto"/>
            <w:vMerge/>
            <w:tcBorders>
              <w:top w:val="single" w:sz="6" w:space="0" w:color="DDDDDD"/>
            </w:tcBorders>
            <w:vAlign w:val="center"/>
            <w:hideMark/>
          </w:tcPr>
          <w:p w14:paraId="5CBC596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0BF24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Примечание: вожатый, педагог – организатор, воспитатель, педагог-ассистент, педагог-</w:t>
            </w:r>
            <w:proofErr w:type="spellStart"/>
            <w:r w:rsidRPr="007C7A9E">
              <w:rPr>
                <w:rFonts w:ascii="Times New Roman" w:hAnsi="Times New Roman" w:cs="Times New Roman"/>
                <w:sz w:val="24"/>
                <w:szCs w:val="24"/>
                <w:lang w:val="ru-KZ"/>
              </w:rPr>
              <w:t>профориентатор</w:t>
            </w:r>
            <w:proofErr w:type="spellEnd"/>
            <w:r w:rsidRPr="007C7A9E">
              <w:rPr>
                <w:rFonts w:ascii="Times New Roman" w:hAnsi="Times New Roman" w:cs="Times New Roman"/>
                <w:sz w:val="24"/>
                <w:szCs w:val="24"/>
                <w:lang w:val="ru-KZ"/>
              </w:rPr>
              <w:t xml:space="preserve"> – в соответствии с целями мероприятия, организованной деятельности</w:t>
            </w:r>
          </w:p>
        </w:tc>
        <w:tc>
          <w:tcPr>
            <w:tcW w:w="0" w:type="auto"/>
            <w:vMerge/>
            <w:tcBorders>
              <w:top w:val="single" w:sz="6" w:space="0" w:color="DDDDDD"/>
            </w:tcBorders>
            <w:vAlign w:val="center"/>
            <w:hideMark/>
          </w:tcPr>
          <w:p w14:paraId="7FDDB469"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75F1D32"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6F00D83"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1243284B"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3192DC73" w14:textId="77777777">
        <w:tc>
          <w:tcPr>
            <w:tcW w:w="0" w:type="auto"/>
            <w:vMerge/>
            <w:tcBorders>
              <w:top w:val="single" w:sz="6" w:space="0" w:color="DDDDDD"/>
            </w:tcBorders>
            <w:vAlign w:val="center"/>
            <w:hideMark/>
          </w:tcPr>
          <w:p w14:paraId="45D0EAF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AD270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рефлексия соответствует целям и ожидаемым результатам урока (занятия, мероприятия), планируется развитие навыков</w:t>
            </w:r>
          </w:p>
        </w:tc>
        <w:tc>
          <w:tcPr>
            <w:tcW w:w="0" w:type="auto"/>
            <w:tcBorders>
              <w:top w:val="single" w:sz="6" w:space="0" w:color="DDDDDD"/>
            </w:tcBorders>
            <w:tcMar>
              <w:top w:w="120" w:type="dxa"/>
              <w:left w:w="120" w:type="dxa"/>
              <w:bottom w:w="120" w:type="dxa"/>
              <w:right w:w="120" w:type="dxa"/>
            </w:tcMar>
            <w:hideMark/>
          </w:tcPr>
          <w:p w14:paraId="764214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021F0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103CD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9FF48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48FBEEA" w14:textId="77777777">
        <w:tc>
          <w:tcPr>
            <w:tcW w:w="0" w:type="auto"/>
            <w:tcBorders>
              <w:top w:val="single" w:sz="6" w:space="0" w:color="DDDDDD"/>
            </w:tcBorders>
            <w:tcMar>
              <w:top w:w="120" w:type="dxa"/>
              <w:left w:w="120" w:type="dxa"/>
              <w:bottom w:w="120" w:type="dxa"/>
              <w:right w:w="120" w:type="dxa"/>
            </w:tcMar>
            <w:hideMark/>
          </w:tcPr>
          <w:p w14:paraId="6A2000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gridSpan w:val="5"/>
            <w:tcBorders>
              <w:top w:val="single" w:sz="6" w:space="0" w:color="DDDDDD"/>
            </w:tcBorders>
            <w:tcMar>
              <w:top w:w="120" w:type="dxa"/>
              <w:left w:w="120" w:type="dxa"/>
              <w:bottom w:w="120" w:type="dxa"/>
              <w:right w:w="120" w:type="dxa"/>
            </w:tcMar>
            <w:hideMark/>
          </w:tcPr>
          <w:p w14:paraId="68D0FD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Рефлексия</w:t>
            </w:r>
          </w:p>
        </w:tc>
      </w:tr>
      <w:tr w:rsidR="007C7A9E" w:rsidRPr="007C7A9E" w14:paraId="49F9221F" w14:textId="77777777">
        <w:tc>
          <w:tcPr>
            <w:tcW w:w="0" w:type="auto"/>
            <w:vMerge w:val="restart"/>
            <w:tcBorders>
              <w:top w:val="single" w:sz="6" w:space="0" w:color="DDDDDD"/>
            </w:tcBorders>
            <w:tcMar>
              <w:top w:w="120" w:type="dxa"/>
              <w:left w:w="120" w:type="dxa"/>
              <w:bottom w:w="120" w:type="dxa"/>
              <w:right w:w="120" w:type="dxa"/>
            </w:tcMar>
            <w:hideMark/>
          </w:tcPr>
          <w:p w14:paraId="099BE1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w:t>
            </w:r>
          </w:p>
        </w:tc>
        <w:tc>
          <w:tcPr>
            <w:tcW w:w="0" w:type="auto"/>
            <w:gridSpan w:val="5"/>
            <w:tcBorders>
              <w:top w:val="single" w:sz="6" w:space="0" w:color="DDDDDD"/>
            </w:tcBorders>
            <w:tcMar>
              <w:top w:w="120" w:type="dxa"/>
              <w:left w:w="120" w:type="dxa"/>
              <w:bottom w:w="120" w:type="dxa"/>
              <w:right w:w="120" w:type="dxa"/>
            </w:tcMar>
            <w:hideMark/>
          </w:tcPr>
          <w:p w14:paraId="3C34A0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Рефлексия по уроку (занятию, мероприятию)</w:t>
            </w:r>
          </w:p>
        </w:tc>
      </w:tr>
      <w:tr w:rsidR="007C7A9E" w:rsidRPr="007C7A9E" w14:paraId="463FDEEB" w14:textId="77777777">
        <w:tc>
          <w:tcPr>
            <w:tcW w:w="0" w:type="auto"/>
            <w:vMerge/>
            <w:tcBorders>
              <w:top w:val="single" w:sz="6" w:space="0" w:color="DDDDDD"/>
            </w:tcBorders>
            <w:vAlign w:val="center"/>
            <w:hideMark/>
          </w:tcPr>
          <w:p w14:paraId="759ECF48"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882FD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проводится оценивание урока (занятия, мероприятия) на основе достижения обучающимися (воспитанниками) целей (ожидаемых результатов)</w:t>
            </w:r>
          </w:p>
        </w:tc>
        <w:tc>
          <w:tcPr>
            <w:tcW w:w="0" w:type="auto"/>
            <w:tcBorders>
              <w:top w:val="single" w:sz="6" w:space="0" w:color="DDDDDD"/>
            </w:tcBorders>
            <w:tcMar>
              <w:top w:w="120" w:type="dxa"/>
              <w:left w:w="120" w:type="dxa"/>
              <w:bottom w:w="120" w:type="dxa"/>
              <w:right w:w="120" w:type="dxa"/>
            </w:tcMar>
            <w:hideMark/>
          </w:tcPr>
          <w:p w14:paraId="043304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4479E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A9537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97E1D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3073032" w14:textId="77777777">
        <w:tc>
          <w:tcPr>
            <w:tcW w:w="0" w:type="auto"/>
            <w:tcBorders>
              <w:top w:val="single" w:sz="6" w:space="0" w:color="DDDDDD"/>
            </w:tcBorders>
            <w:tcMar>
              <w:top w:w="120" w:type="dxa"/>
              <w:left w:w="120" w:type="dxa"/>
              <w:bottom w:w="120" w:type="dxa"/>
              <w:right w:w="120" w:type="dxa"/>
            </w:tcMar>
            <w:hideMark/>
          </w:tcPr>
          <w:p w14:paraId="1B57C8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w:t>
            </w:r>
          </w:p>
        </w:tc>
        <w:tc>
          <w:tcPr>
            <w:tcW w:w="0" w:type="auto"/>
            <w:tcBorders>
              <w:top w:val="single" w:sz="6" w:space="0" w:color="DDDDDD"/>
            </w:tcBorders>
            <w:tcMar>
              <w:top w:w="120" w:type="dxa"/>
              <w:left w:w="120" w:type="dxa"/>
              <w:bottom w:w="120" w:type="dxa"/>
              <w:right w:w="120" w:type="dxa"/>
            </w:tcMar>
            <w:hideMark/>
          </w:tcPr>
          <w:p w14:paraId="11B466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определяются направления и конкретные действия по развитию практики и на основе оценки качества урока (занятия, мероприятия)</w:t>
            </w:r>
          </w:p>
        </w:tc>
        <w:tc>
          <w:tcPr>
            <w:tcW w:w="0" w:type="auto"/>
            <w:tcBorders>
              <w:top w:val="single" w:sz="6" w:space="0" w:color="DDDDDD"/>
            </w:tcBorders>
            <w:tcMar>
              <w:top w:w="120" w:type="dxa"/>
              <w:left w:w="120" w:type="dxa"/>
              <w:bottom w:w="120" w:type="dxa"/>
              <w:right w:w="120" w:type="dxa"/>
            </w:tcMar>
            <w:hideMark/>
          </w:tcPr>
          <w:p w14:paraId="50C9D1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9645E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A89F2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91699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AEDA273" w14:textId="77777777">
        <w:tc>
          <w:tcPr>
            <w:tcW w:w="0" w:type="auto"/>
            <w:tcBorders>
              <w:top w:val="single" w:sz="6" w:space="0" w:color="DDDDDD"/>
            </w:tcBorders>
            <w:tcMar>
              <w:top w:w="120" w:type="dxa"/>
              <w:left w:w="120" w:type="dxa"/>
              <w:bottom w:w="120" w:type="dxa"/>
              <w:right w:w="120" w:type="dxa"/>
            </w:tcMar>
            <w:hideMark/>
          </w:tcPr>
          <w:p w14:paraId="25D0E8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A63E8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всего</w:t>
            </w:r>
          </w:p>
        </w:tc>
        <w:tc>
          <w:tcPr>
            <w:tcW w:w="0" w:type="auto"/>
            <w:tcBorders>
              <w:top w:val="single" w:sz="6" w:space="0" w:color="DDDDDD"/>
            </w:tcBorders>
            <w:tcMar>
              <w:top w:w="120" w:type="dxa"/>
              <w:left w:w="120" w:type="dxa"/>
              <w:bottom w:w="120" w:type="dxa"/>
              <w:right w:w="120" w:type="dxa"/>
            </w:tcMar>
            <w:hideMark/>
          </w:tcPr>
          <w:p w14:paraId="45E25B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7EB02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DC810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F2BB5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021CEF9" w14:textId="77777777">
        <w:tc>
          <w:tcPr>
            <w:tcW w:w="0" w:type="auto"/>
            <w:tcBorders>
              <w:top w:val="single" w:sz="6" w:space="0" w:color="DDDDDD"/>
            </w:tcBorders>
            <w:tcMar>
              <w:top w:w="120" w:type="dxa"/>
              <w:left w:w="120" w:type="dxa"/>
              <w:bottom w:w="120" w:type="dxa"/>
              <w:right w:w="120" w:type="dxa"/>
            </w:tcMar>
            <w:hideMark/>
          </w:tcPr>
          <w:p w14:paraId="097DFFA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1C5767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 (</w:t>
            </w:r>
            <w:proofErr w:type="spellStart"/>
            <w:r w:rsidRPr="007C7A9E">
              <w:rPr>
                <w:rFonts w:ascii="Times New Roman" w:hAnsi="Times New Roman" w:cs="Times New Roman"/>
                <w:sz w:val="24"/>
                <w:szCs w:val="24"/>
                <w:lang w:val="ru-KZ"/>
              </w:rPr>
              <w:t>max</w:t>
            </w:r>
            <w:proofErr w:type="spellEnd"/>
            <w:r w:rsidRPr="007C7A9E">
              <w:rPr>
                <w:rFonts w:ascii="Times New Roman" w:hAnsi="Times New Roman" w:cs="Times New Roman"/>
                <w:sz w:val="24"/>
                <w:szCs w:val="24"/>
                <w:lang w:val="ru-KZ"/>
              </w:rPr>
              <w:t xml:space="preserve"> 102)</w:t>
            </w:r>
          </w:p>
        </w:tc>
        <w:tc>
          <w:tcPr>
            <w:tcW w:w="0" w:type="auto"/>
            <w:gridSpan w:val="4"/>
            <w:tcBorders>
              <w:top w:val="single" w:sz="6" w:space="0" w:color="DDDDDD"/>
            </w:tcBorders>
            <w:tcMar>
              <w:top w:w="120" w:type="dxa"/>
              <w:left w:w="120" w:type="dxa"/>
              <w:bottom w:w="120" w:type="dxa"/>
              <w:right w:w="120" w:type="dxa"/>
            </w:tcMar>
            <w:hideMark/>
          </w:tcPr>
          <w:p w14:paraId="4F5EBA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A6B97A1" w14:textId="77777777">
        <w:tc>
          <w:tcPr>
            <w:tcW w:w="0" w:type="auto"/>
            <w:gridSpan w:val="6"/>
            <w:tcBorders>
              <w:top w:val="single" w:sz="6" w:space="0" w:color="DDDDDD"/>
            </w:tcBorders>
            <w:tcMar>
              <w:top w:w="120" w:type="dxa"/>
              <w:left w:w="120" w:type="dxa"/>
              <w:bottom w:w="120" w:type="dxa"/>
              <w:right w:w="120" w:type="dxa"/>
            </w:tcMar>
            <w:hideMark/>
          </w:tcPr>
          <w:p w14:paraId="2C0DD9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tc>
      </w:tr>
    </w:tbl>
    <w:p w14:paraId="7CA4C1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«Ознакомлен»</w:t>
      </w:r>
    </w:p>
    <w:p w14:paraId="578DCC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 ________________________________________ Подпись наблюдателя фамилия, имя, отчество (при наличии)</w:t>
      </w:r>
    </w:p>
    <w:p w14:paraId="75E0F7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 ________________________________________ Подпись педагога фамилия, имя, отчество (при наличии)</w:t>
      </w:r>
    </w:p>
    <w:p w14:paraId="5284FF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Лист наблюдения организованной деятельности (мероприятия) педагога дошкольной организации образования</w:t>
      </w:r>
    </w:p>
    <w:tbl>
      <w:tblPr>
        <w:tblW w:w="9143" w:type="dxa"/>
        <w:tblCellMar>
          <w:left w:w="0" w:type="dxa"/>
          <w:right w:w="0" w:type="dxa"/>
        </w:tblCellMar>
        <w:tblLook w:val="04A0" w:firstRow="1" w:lastRow="0" w:firstColumn="1" w:lastColumn="0" w:noHBand="0" w:noVBand="1"/>
      </w:tblPr>
      <w:tblGrid>
        <w:gridCol w:w="4218"/>
        <w:gridCol w:w="354"/>
        <w:gridCol w:w="3325"/>
        <w:gridCol w:w="1246"/>
      </w:tblGrid>
      <w:tr w:rsidR="007C7A9E" w:rsidRPr="007C7A9E" w14:paraId="79E7056E" w14:textId="77777777">
        <w:tc>
          <w:tcPr>
            <w:tcW w:w="0" w:type="auto"/>
            <w:tcBorders>
              <w:top w:val="single" w:sz="6" w:space="0" w:color="DDDDDD"/>
            </w:tcBorders>
            <w:tcMar>
              <w:top w:w="120" w:type="dxa"/>
              <w:left w:w="120" w:type="dxa"/>
              <w:bottom w:w="120" w:type="dxa"/>
              <w:right w:w="120" w:type="dxa"/>
            </w:tcMar>
            <w:hideMark/>
          </w:tcPr>
          <w:p w14:paraId="533DB1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 (при наличии) педагога</w:t>
            </w:r>
          </w:p>
        </w:tc>
        <w:tc>
          <w:tcPr>
            <w:tcW w:w="0" w:type="auto"/>
            <w:tcBorders>
              <w:top w:val="single" w:sz="6" w:space="0" w:color="DDDDDD"/>
            </w:tcBorders>
            <w:tcMar>
              <w:top w:w="120" w:type="dxa"/>
              <w:left w:w="120" w:type="dxa"/>
              <w:bottom w:w="120" w:type="dxa"/>
              <w:right w:w="120" w:type="dxa"/>
            </w:tcMar>
            <w:hideMark/>
          </w:tcPr>
          <w:p w14:paraId="00C860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21A5EB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 (при наличии) наблюдателя</w:t>
            </w:r>
          </w:p>
        </w:tc>
        <w:tc>
          <w:tcPr>
            <w:tcW w:w="0" w:type="auto"/>
            <w:tcBorders>
              <w:top w:val="single" w:sz="6" w:space="0" w:color="DDDDDD"/>
            </w:tcBorders>
            <w:tcMar>
              <w:top w:w="120" w:type="dxa"/>
              <w:left w:w="120" w:type="dxa"/>
              <w:bottom w:w="120" w:type="dxa"/>
              <w:right w:w="120" w:type="dxa"/>
            </w:tcMar>
            <w:hideMark/>
          </w:tcPr>
          <w:p w14:paraId="68B16E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D223A97" w14:textId="77777777">
        <w:tc>
          <w:tcPr>
            <w:tcW w:w="0" w:type="auto"/>
            <w:tcBorders>
              <w:top w:val="single" w:sz="6" w:space="0" w:color="DDDDDD"/>
            </w:tcBorders>
            <w:tcMar>
              <w:top w:w="120" w:type="dxa"/>
              <w:left w:w="120" w:type="dxa"/>
              <w:bottom w:w="120" w:type="dxa"/>
              <w:right w:w="120" w:type="dxa"/>
            </w:tcMar>
            <w:hideMark/>
          </w:tcPr>
          <w:p w14:paraId="2EC858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5702A2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B0F01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w:t>
            </w:r>
          </w:p>
        </w:tc>
        <w:tc>
          <w:tcPr>
            <w:tcW w:w="0" w:type="auto"/>
            <w:tcBorders>
              <w:top w:val="single" w:sz="6" w:space="0" w:color="DDDDDD"/>
            </w:tcBorders>
            <w:tcMar>
              <w:top w:w="120" w:type="dxa"/>
              <w:left w:w="120" w:type="dxa"/>
              <w:bottom w:w="120" w:type="dxa"/>
              <w:right w:w="120" w:type="dxa"/>
            </w:tcMar>
            <w:hideMark/>
          </w:tcPr>
          <w:p w14:paraId="29BEF0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4D98B77" w14:textId="77777777">
        <w:tc>
          <w:tcPr>
            <w:tcW w:w="0" w:type="auto"/>
            <w:tcBorders>
              <w:top w:val="single" w:sz="6" w:space="0" w:color="DDDDDD"/>
            </w:tcBorders>
            <w:tcMar>
              <w:top w:w="120" w:type="dxa"/>
              <w:left w:w="120" w:type="dxa"/>
              <w:bottom w:w="120" w:type="dxa"/>
              <w:right w:w="120" w:type="dxa"/>
            </w:tcMar>
            <w:hideMark/>
          </w:tcPr>
          <w:p w14:paraId="452E6E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Организованная деятельность</w:t>
            </w:r>
          </w:p>
        </w:tc>
        <w:tc>
          <w:tcPr>
            <w:tcW w:w="0" w:type="auto"/>
            <w:tcBorders>
              <w:top w:val="single" w:sz="6" w:space="0" w:color="DDDDDD"/>
            </w:tcBorders>
            <w:tcMar>
              <w:top w:w="120" w:type="dxa"/>
              <w:left w:w="120" w:type="dxa"/>
              <w:bottom w:w="120" w:type="dxa"/>
              <w:right w:w="120" w:type="dxa"/>
            </w:tcMar>
            <w:hideMark/>
          </w:tcPr>
          <w:p w14:paraId="21438F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7D5AB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B1738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63AD5A0" w14:textId="77777777">
        <w:tc>
          <w:tcPr>
            <w:tcW w:w="0" w:type="auto"/>
            <w:tcBorders>
              <w:top w:val="single" w:sz="6" w:space="0" w:color="DDDDDD"/>
            </w:tcBorders>
            <w:tcMar>
              <w:top w:w="120" w:type="dxa"/>
              <w:left w:w="120" w:type="dxa"/>
              <w:bottom w:w="120" w:type="dxa"/>
              <w:right w:w="120" w:type="dxa"/>
            </w:tcMar>
            <w:hideMark/>
          </w:tcPr>
          <w:p w14:paraId="08C84B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071726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E310D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Дата наблюдения</w:t>
            </w:r>
          </w:p>
        </w:tc>
        <w:tc>
          <w:tcPr>
            <w:tcW w:w="0" w:type="auto"/>
            <w:tcBorders>
              <w:top w:val="single" w:sz="6" w:space="0" w:color="DDDDDD"/>
            </w:tcBorders>
            <w:tcMar>
              <w:top w:w="120" w:type="dxa"/>
              <w:left w:w="120" w:type="dxa"/>
              <w:bottom w:w="120" w:type="dxa"/>
              <w:right w:w="120" w:type="dxa"/>
            </w:tcMar>
            <w:hideMark/>
          </w:tcPr>
          <w:p w14:paraId="5ADB32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1113527" w14:textId="77777777">
        <w:tc>
          <w:tcPr>
            <w:tcW w:w="0" w:type="auto"/>
            <w:tcBorders>
              <w:top w:val="single" w:sz="6" w:space="0" w:color="DDDDDD"/>
            </w:tcBorders>
            <w:tcMar>
              <w:top w:w="120" w:type="dxa"/>
              <w:left w:w="120" w:type="dxa"/>
              <w:bottom w:w="120" w:type="dxa"/>
              <w:right w:w="120" w:type="dxa"/>
            </w:tcMar>
            <w:hideMark/>
          </w:tcPr>
          <w:p w14:paraId="3A221B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Группа</w:t>
            </w:r>
          </w:p>
        </w:tc>
        <w:tc>
          <w:tcPr>
            <w:tcW w:w="0" w:type="auto"/>
            <w:tcBorders>
              <w:top w:val="single" w:sz="6" w:space="0" w:color="DDDDDD"/>
            </w:tcBorders>
            <w:tcMar>
              <w:top w:w="120" w:type="dxa"/>
              <w:left w:w="120" w:type="dxa"/>
              <w:bottom w:w="120" w:type="dxa"/>
              <w:right w:w="120" w:type="dxa"/>
            </w:tcMar>
            <w:hideMark/>
          </w:tcPr>
          <w:p w14:paraId="497FA5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10207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5DB17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ECD2F8C" w14:textId="77777777">
        <w:tc>
          <w:tcPr>
            <w:tcW w:w="0" w:type="auto"/>
            <w:gridSpan w:val="4"/>
            <w:tcBorders>
              <w:top w:val="single" w:sz="6" w:space="0" w:color="DDDDDD"/>
            </w:tcBorders>
            <w:tcMar>
              <w:top w:w="120" w:type="dxa"/>
              <w:left w:w="120" w:type="dxa"/>
              <w:bottom w:w="120" w:type="dxa"/>
              <w:right w:w="120" w:type="dxa"/>
            </w:tcMar>
            <w:hideMark/>
          </w:tcPr>
          <w:p w14:paraId="4C30FF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Содержание организованной деятельности (мероприятия) на основе типовой учебной программы воспитания и обучения</w:t>
            </w:r>
          </w:p>
        </w:tc>
      </w:tr>
      <w:tr w:rsidR="007C7A9E" w:rsidRPr="007C7A9E" w14:paraId="777EAEC3" w14:textId="77777777">
        <w:tc>
          <w:tcPr>
            <w:tcW w:w="0" w:type="auto"/>
            <w:tcBorders>
              <w:top w:val="single" w:sz="6" w:space="0" w:color="DDDDDD"/>
            </w:tcBorders>
            <w:tcMar>
              <w:top w:w="120" w:type="dxa"/>
              <w:left w:w="120" w:type="dxa"/>
              <w:bottom w:w="120" w:type="dxa"/>
              <w:right w:w="120" w:type="dxa"/>
            </w:tcMar>
            <w:hideMark/>
          </w:tcPr>
          <w:p w14:paraId="70A5BA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Задачи организованной деятельности</w:t>
            </w:r>
          </w:p>
        </w:tc>
        <w:tc>
          <w:tcPr>
            <w:tcW w:w="0" w:type="auto"/>
            <w:gridSpan w:val="3"/>
            <w:tcBorders>
              <w:top w:val="single" w:sz="6" w:space="0" w:color="DDDDDD"/>
            </w:tcBorders>
            <w:tcMar>
              <w:top w:w="120" w:type="dxa"/>
              <w:left w:w="120" w:type="dxa"/>
              <w:bottom w:w="120" w:type="dxa"/>
              <w:right w:w="120" w:type="dxa"/>
            </w:tcMar>
            <w:hideMark/>
          </w:tcPr>
          <w:p w14:paraId="21027C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89732C8" w14:textId="77777777">
        <w:tc>
          <w:tcPr>
            <w:tcW w:w="0" w:type="auto"/>
            <w:gridSpan w:val="3"/>
            <w:tcBorders>
              <w:top w:val="single" w:sz="6" w:space="0" w:color="DDDDDD"/>
            </w:tcBorders>
            <w:tcMar>
              <w:top w:w="120" w:type="dxa"/>
              <w:left w:w="120" w:type="dxa"/>
              <w:bottom w:w="120" w:type="dxa"/>
              <w:right w:w="120" w:type="dxa"/>
            </w:tcMar>
            <w:hideMark/>
          </w:tcPr>
          <w:p w14:paraId="520370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 оценивания</w:t>
            </w:r>
          </w:p>
        </w:tc>
        <w:tc>
          <w:tcPr>
            <w:tcW w:w="0" w:type="auto"/>
            <w:tcBorders>
              <w:top w:val="single" w:sz="6" w:space="0" w:color="DDDDDD"/>
            </w:tcBorders>
            <w:tcMar>
              <w:top w:w="120" w:type="dxa"/>
              <w:left w:w="120" w:type="dxa"/>
              <w:bottom w:w="120" w:type="dxa"/>
              <w:right w:w="120" w:type="dxa"/>
            </w:tcMar>
            <w:hideMark/>
          </w:tcPr>
          <w:p w14:paraId="690FA76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уровень</w:t>
            </w:r>
          </w:p>
        </w:tc>
      </w:tr>
    </w:tbl>
    <w:p w14:paraId="7B83D3E1" w14:textId="77777777" w:rsidR="007C7A9E" w:rsidRPr="007C7A9E" w:rsidRDefault="007C7A9E" w:rsidP="007C7A9E">
      <w:pPr>
        <w:pStyle w:val="ac"/>
        <w:rPr>
          <w:rFonts w:ascii="Times New Roman" w:hAnsi="Times New Roman" w:cs="Times New Roman"/>
          <w:vanish/>
          <w:sz w:val="24"/>
          <w:szCs w:val="24"/>
          <w:lang w:val="ru-KZ"/>
        </w:rPr>
      </w:pPr>
    </w:p>
    <w:tbl>
      <w:tblPr>
        <w:tblW w:w="9143" w:type="dxa"/>
        <w:tblCellMar>
          <w:left w:w="0" w:type="dxa"/>
          <w:right w:w="0" w:type="dxa"/>
        </w:tblCellMar>
        <w:tblLook w:val="04A0" w:firstRow="1" w:lastRow="0" w:firstColumn="1" w:lastColumn="0" w:noHBand="0" w:noVBand="1"/>
      </w:tblPr>
      <w:tblGrid>
        <w:gridCol w:w="600"/>
        <w:gridCol w:w="7103"/>
        <w:gridCol w:w="360"/>
        <w:gridCol w:w="360"/>
        <w:gridCol w:w="360"/>
        <w:gridCol w:w="360"/>
      </w:tblGrid>
      <w:tr w:rsidR="007C7A9E" w:rsidRPr="007C7A9E" w14:paraId="50456264" w14:textId="77777777">
        <w:tc>
          <w:tcPr>
            <w:tcW w:w="0" w:type="auto"/>
            <w:tcBorders>
              <w:top w:val="single" w:sz="6" w:space="0" w:color="DDDDDD"/>
            </w:tcBorders>
            <w:tcMar>
              <w:top w:w="120" w:type="dxa"/>
              <w:left w:w="120" w:type="dxa"/>
              <w:bottom w:w="120" w:type="dxa"/>
              <w:right w:w="120" w:type="dxa"/>
            </w:tcMar>
            <w:hideMark/>
          </w:tcPr>
          <w:p w14:paraId="0B646B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268C5E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Планирование</w:t>
            </w:r>
          </w:p>
        </w:tc>
        <w:tc>
          <w:tcPr>
            <w:tcW w:w="0" w:type="auto"/>
            <w:tcBorders>
              <w:top w:val="single" w:sz="6" w:space="0" w:color="DDDDDD"/>
            </w:tcBorders>
            <w:tcMar>
              <w:top w:w="120" w:type="dxa"/>
              <w:left w:w="120" w:type="dxa"/>
              <w:bottom w:w="120" w:type="dxa"/>
              <w:right w:w="120" w:type="dxa"/>
            </w:tcMar>
            <w:hideMark/>
          </w:tcPr>
          <w:p w14:paraId="721F94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0</w:t>
            </w:r>
          </w:p>
        </w:tc>
        <w:tc>
          <w:tcPr>
            <w:tcW w:w="0" w:type="auto"/>
            <w:tcBorders>
              <w:top w:val="single" w:sz="6" w:space="0" w:color="DDDDDD"/>
            </w:tcBorders>
            <w:tcMar>
              <w:top w:w="120" w:type="dxa"/>
              <w:left w:w="120" w:type="dxa"/>
              <w:bottom w:w="120" w:type="dxa"/>
              <w:right w:w="120" w:type="dxa"/>
            </w:tcMar>
            <w:hideMark/>
          </w:tcPr>
          <w:p w14:paraId="408491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38CA53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44ECEC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r>
      <w:tr w:rsidR="007C7A9E" w:rsidRPr="007C7A9E" w14:paraId="4C8A3981" w14:textId="77777777">
        <w:tc>
          <w:tcPr>
            <w:tcW w:w="0" w:type="auto"/>
            <w:vMerge w:val="restart"/>
            <w:tcBorders>
              <w:top w:val="single" w:sz="6" w:space="0" w:color="DDDDDD"/>
            </w:tcBorders>
            <w:tcMar>
              <w:top w:w="120" w:type="dxa"/>
              <w:left w:w="120" w:type="dxa"/>
              <w:bottom w:w="120" w:type="dxa"/>
              <w:right w:w="120" w:type="dxa"/>
            </w:tcMar>
            <w:hideMark/>
          </w:tcPr>
          <w:p w14:paraId="10DC82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w:t>
            </w:r>
          </w:p>
        </w:tc>
        <w:tc>
          <w:tcPr>
            <w:tcW w:w="0" w:type="auto"/>
            <w:gridSpan w:val="5"/>
            <w:tcBorders>
              <w:top w:val="single" w:sz="6" w:space="0" w:color="DDDDDD"/>
            </w:tcBorders>
            <w:tcMar>
              <w:top w:w="120" w:type="dxa"/>
              <w:left w:w="120" w:type="dxa"/>
              <w:bottom w:w="120" w:type="dxa"/>
              <w:right w:w="120" w:type="dxa"/>
            </w:tcMar>
            <w:hideMark/>
          </w:tcPr>
          <w:p w14:paraId="7676F4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Задачи организованной деятельности (мероприятия)</w:t>
            </w:r>
          </w:p>
        </w:tc>
      </w:tr>
      <w:tr w:rsidR="007C7A9E" w:rsidRPr="007C7A9E" w14:paraId="58E93608" w14:textId="77777777">
        <w:tc>
          <w:tcPr>
            <w:tcW w:w="0" w:type="auto"/>
            <w:vMerge/>
            <w:tcBorders>
              <w:top w:val="single" w:sz="6" w:space="0" w:color="DDDDDD"/>
            </w:tcBorders>
            <w:vAlign w:val="center"/>
            <w:hideMark/>
          </w:tcPr>
          <w:p w14:paraId="6DCCE4E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8763F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задачи соответствуют содержанию организованной деятельности</w:t>
            </w:r>
          </w:p>
        </w:tc>
        <w:tc>
          <w:tcPr>
            <w:tcW w:w="0" w:type="auto"/>
            <w:tcBorders>
              <w:top w:val="single" w:sz="6" w:space="0" w:color="DDDDDD"/>
            </w:tcBorders>
            <w:tcMar>
              <w:top w:w="120" w:type="dxa"/>
              <w:left w:w="120" w:type="dxa"/>
              <w:bottom w:w="120" w:type="dxa"/>
              <w:right w:w="120" w:type="dxa"/>
            </w:tcMar>
            <w:hideMark/>
          </w:tcPr>
          <w:p w14:paraId="1B81D7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F3911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B51EA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097C1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91844A5" w14:textId="77777777">
        <w:tc>
          <w:tcPr>
            <w:tcW w:w="0" w:type="auto"/>
            <w:vMerge/>
            <w:tcBorders>
              <w:top w:val="single" w:sz="6" w:space="0" w:color="DDDDDD"/>
            </w:tcBorders>
            <w:vAlign w:val="center"/>
            <w:hideMark/>
          </w:tcPr>
          <w:p w14:paraId="05CABBC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D91C1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конкретны, достижимы на организованной деятельности (мероприятии) всеми воспитанниками</w:t>
            </w:r>
          </w:p>
        </w:tc>
        <w:tc>
          <w:tcPr>
            <w:tcW w:w="0" w:type="auto"/>
            <w:tcBorders>
              <w:top w:val="single" w:sz="6" w:space="0" w:color="DDDDDD"/>
            </w:tcBorders>
            <w:tcMar>
              <w:top w:w="120" w:type="dxa"/>
              <w:left w:w="120" w:type="dxa"/>
              <w:bottom w:w="120" w:type="dxa"/>
              <w:right w:w="120" w:type="dxa"/>
            </w:tcMar>
            <w:hideMark/>
          </w:tcPr>
          <w:p w14:paraId="6BAC51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CB530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E1775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500570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F55C300" w14:textId="77777777">
        <w:tc>
          <w:tcPr>
            <w:tcW w:w="0" w:type="auto"/>
            <w:vMerge w:val="restart"/>
            <w:tcBorders>
              <w:top w:val="single" w:sz="6" w:space="0" w:color="DDDDDD"/>
            </w:tcBorders>
            <w:tcMar>
              <w:top w:w="120" w:type="dxa"/>
              <w:left w:w="120" w:type="dxa"/>
              <w:bottom w:w="120" w:type="dxa"/>
              <w:right w:w="120" w:type="dxa"/>
            </w:tcMar>
            <w:hideMark/>
          </w:tcPr>
          <w:p w14:paraId="730E4D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gridSpan w:val="5"/>
            <w:tcBorders>
              <w:top w:val="single" w:sz="6" w:space="0" w:color="DDDDDD"/>
            </w:tcBorders>
            <w:tcMar>
              <w:top w:w="120" w:type="dxa"/>
              <w:left w:w="120" w:type="dxa"/>
              <w:bottom w:w="120" w:type="dxa"/>
              <w:right w:w="120" w:type="dxa"/>
            </w:tcMar>
            <w:hideMark/>
          </w:tcPr>
          <w:p w14:paraId="06B66BE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воспитания и обучения</w:t>
            </w:r>
          </w:p>
        </w:tc>
      </w:tr>
      <w:tr w:rsidR="007C7A9E" w:rsidRPr="007C7A9E" w14:paraId="4F0B1CF6" w14:textId="77777777">
        <w:tc>
          <w:tcPr>
            <w:tcW w:w="0" w:type="auto"/>
            <w:vMerge/>
            <w:tcBorders>
              <w:top w:val="single" w:sz="6" w:space="0" w:color="DDDDDD"/>
            </w:tcBorders>
            <w:vAlign w:val="center"/>
            <w:hideMark/>
          </w:tcPr>
          <w:p w14:paraId="3826A12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D0234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задачам</w:t>
            </w:r>
          </w:p>
        </w:tc>
        <w:tc>
          <w:tcPr>
            <w:tcW w:w="0" w:type="auto"/>
            <w:tcBorders>
              <w:top w:val="single" w:sz="6" w:space="0" w:color="DDDDDD"/>
            </w:tcBorders>
            <w:tcMar>
              <w:top w:w="120" w:type="dxa"/>
              <w:left w:w="120" w:type="dxa"/>
              <w:bottom w:w="120" w:type="dxa"/>
              <w:right w:w="120" w:type="dxa"/>
            </w:tcMar>
            <w:hideMark/>
          </w:tcPr>
          <w:p w14:paraId="18B0AD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CFE2D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E215B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0B0F0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D1FE67B" w14:textId="77777777">
        <w:tc>
          <w:tcPr>
            <w:tcW w:w="0" w:type="auto"/>
            <w:vMerge/>
            <w:tcBorders>
              <w:top w:val="single" w:sz="6" w:space="0" w:color="DDDDDD"/>
            </w:tcBorders>
            <w:vAlign w:val="center"/>
            <w:hideMark/>
          </w:tcPr>
          <w:p w14:paraId="7862DB1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37CC7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возрастным особенностям воспитанников</w:t>
            </w:r>
          </w:p>
        </w:tc>
        <w:tc>
          <w:tcPr>
            <w:tcW w:w="0" w:type="auto"/>
            <w:tcBorders>
              <w:top w:val="single" w:sz="6" w:space="0" w:color="DDDDDD"/>
            </w:tcBorders>
            <w:tcMar>
              <w:top w:w="120" w:type="dxa"/>
              <w:left w:w="120" w:type="dxa"/>
              <w:bottom w:w="120" w:type="dxa"/>
              <w:right w:w="120" w:type="dxa"/>
            </w:tcMar>
            <w:hideMark/>
          </w:tcPr>
          <w:p w14:paraId="650D66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E1FFD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C4C17E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E3D9F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058E885" w14:textId="77777777">
        <w:tc>
          <w:tcPr>
            <w:tcW w:w="0" w:type="auto"/>
            <w:vMerge/>
            <w:tcBorders>
              <w:top w:val="single" w:sz="6" w:space="0" w:color="DDDDDD"/>
            </w:tcBorders>
            <w:vAlign w:val="center"/>
            <w:hideMark/>
          </w:tcPr>
          <w:p w14:paraId="3BD9BDD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B55EE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образовательным потребностям всех воспитанников</w:t>
            </w:r>
          </w:p>
        </w:tc>
        <w:tc>
          <w:tcPr>
            <w:tcW w:w="0" w:type="auto"/>
            <w:tcBorders>
              <w:top w:val="single" w:sz="6" w:space="0" w:color="DDDDDD"/>
            </w:tcBorders>
            <w:tcMar>
              <w:top w:w="120" w:type="dxa"/>
              <w:left w:w="120" w:type="dxa"/>
              <w:bottom w:w="120" w:type="dxa"/>
              <w:right w:w="120" w:type="dxa"/>
            </w:tcMar>
            <w:hideMark/>
          </w:tcPr>
          <w:p w14:paraId="1ABAD4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C6609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18793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939FAD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D51A270" w14:textId="77777777">
        <w:tc>
          <w:tcPr>
            <w:tcW w:w="0" w:type="auto"/>
            <w:vMerge/>
            <w:tcBorders>
              <w:top w:val="single" w:sz="6" w:space="0" w:color="DDDDDD"/>
            </w:tcBorders>
            <w:vAlign w:val="center"/>
            <w:hideMark/>
          </w:tcPr>
          <w:p w14:paraId="3DDCE4B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E3E6B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планируется:</w:t>
            </w:r>
          </w:p>
        </w:tc>
        <w:tc>
          <w:tcPr>
            <w:tcW w:w="0" w:type="auto"/>
            <w:vMerge w:val="restart"/>
            <w:tcBorders>
              <w:top w:val="single" w:sz="6" w:space="0" w:color="DDDDDD"/>
            </w:tcBorders>
            <w:tcMar>
              <w:top w:w="120" w:type="dxa"/>
              <w:left w:w="120" w:type="dxa"/>
              <w:bottom w:w="120" w:type="dxa"/>
              <w:right w:w="120" w:type="dxa"/>
            </w:tcMar>
            <w:hideMark/>
          </w:tcPr>
          <w:p w14:paraId="1BA3DB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783016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67E6A5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1661B4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B235EA5" w14:textId="77777777">
        <w:tc>
          <w:tcPr>
            <w:tcW w:w="0" w:type="auto"/>
            <w:vMerge/>
            <w:tcBorders>
              <w:top w:val="single" w:sz="6" w:space="0" w:color="DDDDDD"/>
            </w:tcBorders>
            <w:vAlign w:val="center"/>
            <w:hideMark/>
          </w:tcPr>
          <w:p w14:paraId="7FD17B2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26F5B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с учетом результатов исследования практики (педагог-исследователь)</w:t>
            </w:r>
          </w:p>
        </w:tc>
        <w:tc>
          <w:tcPr>
            <w:tcW w:w="0" w:type="auto"/>
            <w:vMerge/>
            <w:tcBorders>
              <w:top w:val="single" w:sz="6" w:space="0" w:color="DDDDDD"/>
            </w:tcBorders>
            <w:vAlign w:val="center"/>
            <w:hideMark/>
          </w:tcPr>
          <w:p w14:paraId="25048BD7"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3A757E96"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8862545"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5D50ADAB"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10626BD0" w14:textId="77777777">
        <w:tc>
          <w:tcPr>
            <w:tcW w:w="0" w:type="auto"/>
            <w:vMerge/>
            <w:tcBorders>
              <w:top w:val="single" w:sz="6" w:space="0" w:color="DDDDDD"/>
            </w:tcBorders>
            <w:vAlign w:val="center"/>
            <w:hideMark/>
          </w:tcPr>
          <w:p w14:paraId="16F2E4D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F42D5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 основе авторской программы (педагог-мастер)</w:t>
            </w:r>
          </w:p>
        </w:tc>
        <w:tc>
          <w:tcPr>
            <w:tcW w:w="0" w:type="auto"/>
            <w:vMerge/>
            <w:tcBorders>
              <w:top w:val="single" w:sz="6" w:space="0" w:color="DDDDDD"/>
            </w:tcBorders>
            <w:vAlign w:val="center"/>
            <w:hideMark/>
          </w:tcPr>
          <w:p w14:paraId="41F6A9C7"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EDC1508"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C1F904C"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1EF9CE2"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0C1D5C9A" w14:textId="77777777">
        <w:tc>
          <w:tcPr>
            <w:tcW w:w="0" w:type="auto"/>
            <w:vMerge w:val="restart"/>
            <w:tcBorders>
              <w:top w:val="single" w:sz="6" w:space="0" w:color="DDDDDD"/>
            </w:tcBorders>
            <w:tcMar>
              <w:top w:w="120" w:type="dxa"/>
              <w:left w:w="120" w:type="dxa"/>
              <w:bottom w:w="120" w:type="dxa"/>
              <w:right w:w="120" w:type="dxa"/>
            </w:tcMar>
            <w:hideMark/>
          </w:tcPr>
          <w:p w14:paraId="2ACEB8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1.3.</w:t>
            </w:r>
          </w:p>
        </w:tc>
        <w:tc>
          <w:tcPr>
            <w:tcW w:w="0" w:type="auto"/>
            <w:gridSpan w:val="5"/>
            <w:tcBorders>
              <w:top w:val="single" w:sz="6" w:space="0" w:color="DDDDDD"/>
            </w:tcBorders>
            <w:tcMar>
              <w:top w:w="120" w:type="dxa"/>
              <w:left w:w="120" w:type="dxa"/>
              <w:bottom w:w="120" w:type="dxa"/>
              <w:right w:w="120" w:type="dxa"/>
            </w:tcMar>
            <w:hideMark/>
          </w:tcPr>
          <w:p w14:paraId="578E60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Оценивание методов, приемов взаимодействия педагога с воспитанниками</w:t>
            </w:r>
          </w:p>
        </w:tc>
      </w:tr>
      <w:tr w:rsidR="007C7A9E" w:rsidRPr="007C7A9E" w14:paraId="2C038D55" w14:textId="77777777">
        <w:tc>
          <w:tcPr>
            <w:tcW w:w="0" w:type="auto"/>
            <w:vMerge/>
            <w:tcBorders>
              <w:top w:val="single" w:sz="6" w:space="0" w:color="DDDDDD"/>
            </w:tcBorders>
            <w:vAlign w:val="center"/>
            <w:hideMark/>
          </w:tcPr>
          <w:p w14:paraId="5D76333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A96E8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обеспечивает поддержку индивидуальных и коллективных интересов, потребностей воспитанников</w:t>
            </w:r>
          </w:p>
        </w:tc>
        <w:tc>
          <w:tcPr>
            <w:tcW w:w="0" w:type="auto"/>
            <w:tcBorders>
              <w:top w:val="single" w:sz="6" w:space="0" w:color="DDDDDD"/>
            </w:tcBorders>
            <w:tcMar>
              <w:top w:w="120" w:type="dxa"/>
              <w:left w:w="120" w:type="dxa"/>
              <w:bottom w:w="120" w:type="dxa"/>
              <w:right w:w="120" w:type="dxa"/>
            </w:tcMar>
            <w:hideMark/>
          </w:tcPr>
          <w:p w14:paraId="2A5A6B0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9C7AC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C2237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7C217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C9114FA" w14:textId="77777777">
        <w:tc>
          <w:tcPr>
            <w:tcW w:w="0" w:type="auto"/>
            <w:vMerge/>
            <w:tcBorders>
              <w:top w:val="single" w:sz="6" w:space="0" w:color="DDDDDD"/>
            </w:tcBorders>
            <w:vAlign w:val="center"/>
            <w:hideMark/>
          </w:tcPr>
          <w:p w14:paraId="1F51B28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C3989F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возрастным особенностям воспитанников</w:t>
            </w:r>
          </w:p>
        </w:tc>
        <w:tc>
          <w:tcPr>
            <w:tcW w:w="0" w:type="auto"/>
            <w:tcBorders>
              <w:top w:val="single" w:sz="6" w:space="0" w:color="DDDDDD"/>
            </w:tcBorders>
            <w:tcMar>
              <w:top w:w="120" w:type="dxa"/>
              <w:left w:w="120" w:type="dxa"/>
              <w:bottom w:w="120" w:type="dxa"/>
              <w:right w:w="120" w:type="dxa"/>
            </w:tcMar>
            <w:hideMark/>
          </w:tcPr>
          <w:p w14:paraId="666E2A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B73DB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6A9D2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BEA74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98E2918" w14:textId="77777777">
        <w:tc>
          <w:tcPr>
            <w:tcW w:w="0" w:type="auto"/>
            <w:vMerge/>
            <w:tcBorders>
              <w:top w:val="single" w:sz="6" w:space="0" w:color="DDDDDD"/>
            </w:tcBorders>
            <w:vAlign w:val="center"/>
            <w:hideMark/>
          </w:tcPr>
          <w:p w14:paraId="24DE8F7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93391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обеспечивает эмоциональный комфорт пребывания воспитанникам в течение дня</w:t>
            </w:r>
          </w:p>
        </w:tc>
        <w:tc>
          <w:tcPr>
            <w:tcW w:w="0" w:type="auto"/>
            <w:tcBorders>
              <w:top w:val="single" w:sz="6" w:space="0" w:color="DDDDDD"/>
            </w:tcBorders>
            <w:tcMar>
              <w:top w:w="120" w:type="dxa"/>
              <w:left w:w="120" w:type="dxa"/>
              <w:bottom w:w="120" w:type="dxa"/>
              <w:right w:w="120" w:type="dxa"/>
            </w:tcMar>
            <w:hideMark/>
          </w:tcPr>
          <w:p w14:paraId="1A7480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2638C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0219F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4E5A8E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65B1C9B" w14:textId="77777777">
        <w:tc>
          <w:tcPr>
            <w:tcW w:w="0" w:type="auto"/>
            <w:vMerge/>
            <w:tcBorders>
              <w:top w:val="single" w:sz="6" w:space="0" w:color="DDDDDD"/>
            </w:tcBorders>
            <w:vAlign w:val="center"/>
            <w:hideMark/>
          </w:tcPr>
          <w:p w14:paraId="3DCB62D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E9CE7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планируется:</w:t>
            </w:r>
          </w:p>
        </w:tc>
        <w:tc>
          <w:tcPr>
            <w:tcW w:w="0" w:type="auto"/>
            <w:vMerge w:val="restart"/>
            <w:tcBorders>
              <w:top w:val="single" w:sz="6" w:space="0" w:color="DDDDDD"/>
            </w:tcBorders>
            <w:tcMar>
              <w:top w:w="120" w:type="dxa"/>
              <w:left w:w="120" w:type="dxa"/>
              <w:bottom w:w="120" w:type="dxa"/>
              <w:right w:w="120" w:type="dxa"/>
            </w:tcMar>
            <w:hideMark/>
          </w:tcPr>
          <w:p w14:paraId="245A54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386DF8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6DD05C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vMerge w:val="restart"/>
            <w:tcBorders>
              <w:top w:val="single" w:sz="6" w:space="0" w:color="DDDDDD"/>
            </w:tcBorders>
            <w:tcMar>
              <w:top w:w="120" w:type="dxa"/>
              <w:left w:w="120" w:type="dxa"/>
              <w:bottom w:w="120" w:type="dxa"/>
              <w:right w:w="120" w:type="dxa"/>
            </w:tcMar>
            <w:hideMark/>
          </w:tcPr>
          <w:p w14:paraId="6D6C7F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8E39324" w14:textId="77777777">
        <w:tc>
          <w:tcPr>
            <w:tcW w:w="0" w:type="auto"/>
            <w:vMerge/>
            <w:tcBorders>
              <w:top w:val="single" w:sz="6" w:space="0" w:color="DDDDDD"/>
            </w:tcBorders>
            <w:vAlign w:val="center"/>
            <w:hideMark/>
          </w:tcPr>
          <w:p w14:paraId="20655C7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B9952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с учетом результатов исследования практики (педагог-исследователь)</w:t>
            </w:r>
          </w:p>
        </w:tc>
        <w:tc>
          <w:tcPr>
            <w:tcW w:w="0" w:type="auto"/>
            <w:vMerge/>
            <w:tcBorders>
              <w:top w:val="single" w:sz="6" w:space="0" w:color="DDDDDD"/>
            </w:tcBorders>
            <w:vAlign w:val="center"/>
            <w:hideMark/>
          </w:tcPr>
          <w:p w14:paraId="74053340"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68C02E2"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4457497B"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63AAC20F"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5E885F09" w14:textId="77777777">
        <w:tc>
          <w:tcPr>
            <w:tcW w:w="0" w:type="auto"/>
            <w:vMerge/>
            <w:tcBorders>
              <w:top w:val="single" w:sz="6" w:space="0" w:color="DDDDDD"/>
            </w:tcBorders>
            <w:vAlign w:val="center"/>
            <w:hideMark/>
          </w:tcPr>
          <w:p w14:paraId="3D908FD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DEA00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 основе авторской программы (педагог-мастер)</w:t>
            </w:r>
          </w:p>
        </w:tc>
        <w:tc>
          <w:tcPr>
            <w:tcW w:w="0" w:type="auto"/>
            <w:vMerge/>
            <w:tcBorders>
              <w:top w:val="single" w:sz="6" w:space="0" w:color="DDDDDD"/>
            </w:tcBorders>
            <w:vAlign w:val="center"/>
            <w:hideMark/>
          </w:tcPr>
          <w:p w14:paraId="45164BA4"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0360A587"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2DBAE271" w14:textId="77777777" w:rsidR="007C7A9E" w:rsidRPr="007C7A9E" w:rsidRDefault="007C7A9E" w:rsidP="007C7A9E">
            <w:pPr>
              <w:pStyle w:val="ac"/>
              <w:rPr>
                <w:rFonts w:ascii="Times New Roman" w:hAnsi="Times New Roman" w:cs="Times New Roman"/>
                <w:sz w:val="24"/>
                <w:szCs w:val="24"/>
                <w:lang w:val="ru-KZ"/>
              </w:rPr>
            </w:pPr>
          </w:p>
        </w:tc>
        <w:tc>
          <w:tcPr>
            <w:tcW w:w="0" w:type="auto"/>
            <w:vMerge/>
            <w:tcBorders>
              <w:top w:val="single" w:sz="6" w:space="0" w:color="DDDDDD"/>
            </w:tcBorders>
            <w:vAlign w:val="center"/>
            <w:hideMark/>
          </w:tcPr>
          <w:p w14:paraId="758DDDF1" w14:textId="77777777" w:rsidR="007C7A9E" w:rsidRPr="007C7A9E" w:rsidRDefault="007C7A9E" w:rsidP="007C7A9E">
            <w:pPr>
              <w:pStyle w:val="ac"/>
              <w:rPr>
                <w:rFonts w:ascii="Times New Roman" w:hAnsi="Times New Roman" w:cs="Times New Roman"/>
                <w:sz w:val="24"/>
                <w:szCs w:val="24"/>
                <w:lang w:val="ru-KZ"/>
              </w:rPr>
            </w:pPr>
          </w:p>
        </w:tc>
      </w:tr>
      <w:tr w:rsidR="007C7A9E" w:rsidRPr="007C7A9E" w14:paraId="287CC07D" w14:textId="77777777">
        <w:tc>
          <w:tcPr>
            <w:tcW w:w="0" w:type="auto"/>
            <w:tcBorders>
              <w:top w:val="single" w:sz="6" w:space="0" w:color="DDDDDD"/>
            </w:tcBorders>
            <w:tcMar>
              <w:top w:w="120" w:type="dxa"/>
              <w:left w:w="120" w:type="dxa"/>
              <w:bottom w:w="120" w:type="dxa"/>
              <w:right w:w="120" w:type="dxa"/>
            </w:tcMar>
            <w:hideMark/>
          </w:tcPr>
          <w:p w14:paraId="30B2B9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gridSpan w:val="5"/>
            <w:tcBorders>
              <w:top w:val="single" w:sz="6" w:space="0" w:color="DDDDDD"/>
            </w:tcBorders>
            <w:tcMar>
              <w:top w:w="120" w:type="dxa"/>
              <w:left w:w="120" w:type="dxa"/>
              <w:bottom w:w="120" w:type="dxa"/>
              <w:right w:w="120" w:type="dxa"/>
            </w:tcMar>
            <w:hideMark/>
          </w:tcPr>
          <w:p w14:paraId="53741C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Проведение организованной деятельности (мероприятия)</w:t>
            </w:r>
          </w:p>
        </w:tc>
      </w:tr>
      <w:tr w:rsidR="007C7A9E" w:rsidRPr="007C7A9E" w14:paraId="638D912F" w14:textId="77777777">
        <w:tc>
          <w:tcPr>
            <w:tcW w:w="0" w:type="auto"/>
            <w:vMerge w:val="restart"/>
            <w:tcBorders>
              <w:top w:val="single" w:sz="6" w:space="0" w:color="DDDDDD"/>
            </w:tcBorders>
            <w:tcMar>
              <w:top w:w="120" w:type="dxa"/>
              <w:left w:w="120" w:type="dxa"/>
              <w:bottom w:w="120" w:type="dxa"/>
              <w:right w:w="120" w:type="dxa"/>
            </w:tcMar>
            <w:hideMark/>
          </w:tcPr>
          <w:p w14:paraId="54F132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w:t>
            </w:r>
          </w:p>
        </w:tc>
        <w:tc>
          <w:tcPr>
            <w:tcW w:w="0" w:type="auto"/>
            <w:gridSpan w:val="5"/>
            <w:tcBorders>
              <w:top w:val="single" w:sz="6" w:space="0" w:color="DDDDDD"/>
            </w:tcBorders>
            <w:tcMar>
              <w:top w:w="120" w:type="dxa"/>
              <w:left w:w="120" w:type="dxa"/>
              <w:bottom w:w="120" w:type="dxa"/>
              <w:right w:w="120" w:type="dxa"/>
            </w:tcMar>
            <w:hideMark/>
          </w:tcPr>
          <w:p w14:paraId="4421E6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Предоставление материала с учетом развития функциональной грамотности</w:t>
            </w:r>
          </w:p>
        </w:tc>
      </w:tr>
      <w:tr w:rsidR="007C7A9E" w:rsidRPr="007C7A9E" w14:paraId="625CF2E8" w14:textId="77777777">
        <w:tc>
          <w:tcPr>
            <w:tcW w:w="0" w:type="auto"/>
            <w:vMerge/>
            <w:tcBorders>
              <w:top w:val="single" w:sz="6" w:space="0" w:color="DDDDDD"/>
            </w:tcBorders>
            <w:vAlign w:val="center"/>
            <w:hideMark/>
          </w:tcPr>
          <w:p w14:paraId="49079728"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33EC6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отражается последовательное и взаимосвязанное владение терминами и понятиями</w:t>
            </w:r>
          </w:p>
        </w:tc>
        <w:tc>
          <w:tcPr>
            <w:tcW w:w="0" w:type="auto"/>
            <w:tcBorders>
              <w:top w:val="single" w:sz="6" w:space="0" w:color="DDDDDD"/>
            </w:tcBorders>
            <w:tcMar>
              <w:top w:w="120" w:type="dxa"/>
              <w:left w:w="120" w:type="dxa"/>
              <w:bottom w:w="120" w:type="dxa"/>
              <w:right w:w="120" w:type="dxa"/>
            </w:tcMar>
            <w:hideMark/>
          </w:tcPr>
          <w:p w14:paraId="5A56D3F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00DD3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D7278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B882E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8220D8D" w14:textId="77777777">
        <w:tc>
          <w:tcPr>
            <w:tcW w:w="0" w:type="auto"/>
            <w:vMerge/>
            <w:tcBorders>
              <w:top w:val="single" w:sz="6" w:space="0" w:color="DDDDDD"/>
            </w:tcBorders>
            <w:vAlign w:val="center"/>
            <w:hideMark/>
          </w:tcPr>
          <w:p w14:paraId="22DFA44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8AEAE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используются методы и приемы, направленные на развитие навыков нахождения, извлечения и </w:t>
            </w:r>
            <w:proofErr w:type="spellStart"/>
            <w:r w:rsidRPr="007C7A9E">
              <w:rPr>
                <w:rFonts w:ascii="Times New Roman" w:hAnsi="Times New Roman" w:cs="Times New Roman"/>
                <w:sz w:val="24"/>
                <w:szCs w:val="24"/>
                <w:lang w:val="ru-KZ"/>
              </w:rPr>
              <w:t>интепретации</w:t>
            </w:r>
            <w:proofErr w:type="spellEnd"/>
            <w:r w:rsidRPr="007C7A9E">
              <w:rPr>
                <w:rFonts w:ascii="Times New Roman" w:hAnsi="Times New Roman" w:cs="Times New Roman"/>
                <w:sz w:val="24"/>
                <w:szCs w:val="24"/>
                <w:lang w:val="ru-KZ"/>
              </w:rPr>
              <w:t xml:space="preserve"> информации из различных источников</w:t>
            </w:r>
          </w:p>
        </w:tc>
        <w:tc>
          <w:tcPr>
            <w:tcW w:w="0" w:type="auto"/>
            <w:tcBorders>
              <w:top w:val="single" w:sz="6" w:space="0" w:color="DDDDDD"/>
            </w:tcBorders>
            <w:tcMar>
              <w:top w:w="120" w:type="dxa"/>
              <w:left w:w="120" w:type="dxa"/>
              <w:bottom w:w="120" w:type="dxa"/>
              <w:right w:w="120" w:type="dxa"/>
            </w:tcMar>
            <w:hideMark/>
          </w:tcPr>
          <w:p w14:paraId="6061D7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485E8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0361B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6CE6C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B9C5BFE" w14:textId="77777777">
        <w:tc>
          <w:tcPr>
            <w:tcW w:w="0" w:type="auto"/>
            <w:vMerge/>
            <w:tcBorders>
              <w:top w:val="single" w:sz="6" w:space="0" w:color="DDDDDD"/>
            </w:tcBorders>
            <w:vAlign w:val="center"/>
            <w:hideMark/>
          </w:tcPr>
          <w:p w14:paraId="7D6EBB8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C1E0E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используются ресурсы, направленные на развитие навыков нахождения информации из различных источников</w:t>
            </w:r>
          </w:p>
        </w:tc>
        <w:tc>
          <w:tcPr>
            <w:tcW w:w="0" w:type="auto"/>
            <w:tcBorders>
              <w:top w:val="single" w:sz="6" w:space="0" w:color="DDDDDD"/>
            </w:tcBorders>
            <w:tcMar>
              <w:top w:w="120" w:type="dxa"/>
              <w:left w:w="120" w:type="dxa"/>
              <w:bottom w:w="120" w:type="dxa"/>
              <w:right w:w="120" w:type="dxa"/>
            </w:tcMar>
            <w:hideMark/>
          </w:tcPr>
          <w:p w14:paraId="48211A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90853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F88B4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A7F2AD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B5E2345" w14:textId="77777777">
        <w:tc>
          <w:tcPr>
            <w:tcW w:w="0" w:type="auto"/>
            <w:vMerge/>
            <w:tcBorders>
              <w:top w:val="single" w:sz="6" w:space="0" w:color="DDDDDD"/>
            </w:tcBorders>
            <w:vAlign w:val="center"/>
            <w:hideMark/>
          </w:tcPr>
          <w:p w14:paraId="4881F4D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C9AC6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воспитанники вовлекаются к определению способов практического применения материала</w:t>
            </w:r>
          </w:p>
        </w:tc>
        <w:tc>
          <w:tcPr>
            <w:tcW w:w="0" w:type="auto"/>
            <w:tcBorders>
              <w:top w:val="single" w:sz="6" w:space="0" w:color="DDDDDD"/>
            </w:tcBorders>
            <w:tcMar>
              <w:top w:w="120" w:type="dxa"/>
              <w:left w:w="120" w:type="dxa"/>
              <w:bottom w:w="120" w:type="dxa"/>
              <w:right w:w="120" w:type="dxa"/>
            </w:tcMar>
            <w:hideMark/>
          </w:tcPr>
          <w:p w14:paraId="18C0F9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E3EE5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DFB66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091FB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64A34B1" w14:textId="77777777">
        <w:tc>
          <w:tcPr>
            <w:tcW w:w="0" w:type="auto"/>
            <w:vMerge w:val="restart"/>
            <w:tcBorders>
              <w:top w:val="single" w:sz="6" w:space="0" w:color="DDDDDD"/>
            </w:tcBorders>
            <w:tcMar>
              <w:top w:w="120" w:type="dxa"/>
              <w:left w:w="120" w:type="dxa"/>
              <w:bottom w:w="120" w:type="dxa"/>
              <w:right w:w="120" w:type="dxa"/>
            </w:tcMar>
            <w:hideMark/>
          </w:tcPr>
          <w:p w14:paraId="657C0F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gridSpan w:val="5"/>
            <w:tcBorders>
              <w:top w:val="single" w:sz="6" w:space="0" w:color="DDDDDD"/>
            </w:tcBorders>
            <w:tcMar>
              <w:top w:w="120" w:type="dxa"/>
              <w:left w:w="120" w:type="dxa"/>
              <w:bottom w:w="120" w:type="dxa"/>
              <w:right w:w="120" w:type="dxa"/>
            </w:tcMar>
            <w:hideMark/>
          </w:tcPr>
          <w:p w14:paraId="635EC8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цифровых образовательных ресурсов и дополнительных источников</w:t>
            </w:r>
          </w:p>
        </w:tc>
      </w:tr>
      <w:tr w:rsidR="007C7A9E" w:rsidRPr="007C7A9E" w14:paraId="006DFCBD" w14:textId="77777777">
        <w:tc>
          <w:tcPr>
            <w:tcW w:w="0" w:type="auto"/>
            <w:vMerge/>
            <w:tcBorders>
              <w:top w:val="single" w:sz="6" w:space="0" w:color="DDDDDD"/>
            </w:tcBorders>
            <w:vAlign w:val="center"/>
            <w:hideMark/>
          </w:tcPr>
          <w:p w14:paraId="27D44A7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6385FE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используются разработанные педагогом ЦОР с учетом индивидуальных потребностей и интересов воспитанников</w:t>
            </w:r>
          </w:p>
        </w:tc>
        <w:tc>
          <w:tcPr>
            <w:tcW w:w="0" w:type="auto"/>
            <w:tcBorders>
              <w:top w:val="single" w:sz="6" w:space="0" w:color="DDDDDD"/>
            </w:tcBorders>
            <w:tcMar>
              <w:top w:w="120" w:type="dxa"/>
              <w:left w:w="120" w:type="dxa"/>
              <w:bottom w:w="120" w:type="dxa"/>
              <w:right w:w="120" w:type="dxa"/>
            </w:tcMar>
            <w:hideMark/>
          </w:tcPr>
          <w:p w14:paraId="0BC35FF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145015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F5117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4EF6E7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05E57E4" w14:textId="77777777">
        <w:tc>
          <w:tcPr>
            <w:tcW w:w="0" w:type="auto"/>
            <w:vMerge/>
            <w:tcBorders>
              <w:top w:val="single" w:sz="6" w:space="0" w:color="DDDDDD"/>
            </w:tcBorders>
            <w:vAlign w:val="center"/>
            <w:hideMark/>
          </w:tcPr>
          <w:p w14:paraId="16859DE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F0766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предоставляются авторские ссылки родителям /законным представителям на дополнительные источники с учетом интересов и способностей воспитанников</w:t>
            </w:r>
          </w:p>
        </w:tc>
        <w:tc>
          <w:tcPr>
            <w:tcW w:w="0" w:type="auto"/>
            <w:tcBorders>
              <w:top w:val="single" w:sz="6" w:space="0" w:color="DDDDDD"/>
            </w:tcBorders>
            <w:tcMar>
              <w:top w:w="120" w:type="dxa"/>
              <w:left w:w="120" w:type="dxa"/>
              <w:bottom w:w="120" w:type="dxa"/>
              <w:right w:w="120" w:type="dxa"/>
            </w:tcMar>
            <w:hideMark/>
          </w:tcPr>
          <w:p w14:paraId="79E41D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F53DA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EE945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61D62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5287276" w14:textId="77777777">
        <w:tc>
          <w:tcPr>
            <w:tcW w:w="0" w:type="auto"/>
            <w:vMerge w:val="restart"/>
            <w:tcBorders>
              <w:top w:val="single" w:sz="6" w:space="0" w:color="DDDDDD"/>
            </w:tcBorders>
            <w:tcMar>
              <w:top w:w="120" w:type="dxa"/>
              <w:left w:w="120" w:type="dxa"/>
              <w:bottom w:w="120" w:type="dxa"/>
              <w:right w:w="120" w:type="dxa"/>
            </w:tcMar>
            <w:hideMark/>
          </w:tcPr>
          <w:p w14:paraId="4E5E9A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2.3.</w:t>
            </w:r>
          </w:p>
        </w:tc>
        <w:tc>
          <w:tcPr>
            <w:tcW w:w="0" w:type="auto"/>
            <w:gridSpan w:val="5"/>
            <w:tcBorders>
              <w:top w:val="single" w:sz="6" w:space="0" w:color="DDDDDD"/>
            </w:tcBorders>
            <w:tcMar>
              <w:top w:w="120" w:type="dxa"/>
              <w:left w:w="120" w:type="dxa"/>
              <w:bottom w:w="120" w:type="dxa"/>
              <w:right w:w="120" w:type="dxa"/>
            </w:tcMar>
            <w:hideMark/>
          </w:tcPr>
          <w:p w14:paraId="1E5F9D7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ресурсов, способов дифференциации</w:t>
            </w:r>
          </w:p>
        </w:tc>
      </w:tr>
      <w:tr w:rsidR="007C7A9E" w:rsidRPr="007C7A9E" w14:paraId="6E324F51" w14:textId="77777777">
        <w:tc>
          <w:tcPr>
            <w:tcW w:w="0" w:type="auto"/>
            <w:vMerge/>
            <w:tcBorders>
              <w:top w:val="single" w:sz="6" w:space="0" w:color="DDDDDD"/>
            </w:tcBorders>
            <w:vAlign w:val="center"/>
            <w:hideMark/>
          </w:tcPr>
          <w:p w14:paraId="0BBBF45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49A18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ресурсы способствуют взаимодействию воспитанников</w:t>
            </w:r>
          </w:p>
        </w:tc>
        <w:tc>
          <w:tcPr>
            <w:tcW w:w="0" w:type="auto"/>
            <w:tcBorders>
              <w:top w:val="single" w:sz="6" w:space="0" w:color="DDDDDD"/>
            </w:tcBorders>
            <w:tcMar>
              <w:top w:w="120" w:type="dxa"/>
              <w:left w:w="120" w:type="dxa"/>
              <w:bottom w:w="120" w:type="dxa"/>
              <w:right w:w="120" w:type="dxa"/>
            </w:tcMar>
            <w:hideMark/>
          </w:tcPr>
          <w:p w14:paraId="66ADD7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63445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E5EC9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56852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15E8119" w14:textId="77777777">
        <w:tc>
          <w:tcPr>
            <w:tcW w:w="0" w:type="auto"/>
            <w:vMerge/>
            <w:tcBorders>
              <w:top w:val="single" w:sz="6" w:space="0" w:color="DDDDDD"/>
            </w:tcBorders>
            <w:vAlign w:val="center"/>
            <w:hideMark/>
          </w:tcPr>
          <w:p w14:paraId="1B19CD9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7EFDFF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учитываются потребности, интересы и индивидуальные особенности всех воспитанников</w:t>
            </w:r>
          </w:p>
        </w:tc>
        <w:tc>
          <w:tcPr>
            <w:tcW w:w="0" w:type="auto"/>
            <w:tcBorders>
              <w:top w:val="single" w:sz="6" w:space="0" w:color="DDDDDD"/>
            </w:tcBorders>
            <w:tcMar>
              <w:top w:w="120" w:type="dxa"/>
              <w:left w:w="120" w:type="dxa"/>
              <w:bottom w:w="120" w:type="dxa"/>
              <w:right w:w="120" w:type="dxa"/>
            </w:tcMar>
            <w:hideMark/>
          </w:tcPr>
          <w:p w14:paraId="586FA1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D8A1F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6FA23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53FF3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FD6F0CF" w14:textId="77777777">
        <w:tc>
          <w:tcPr>
            <w:tcW w:w="0" w:type="auto"/>
            <w:vMerge/>
            <w:tcBorders>
              <w:top w:val="single" w:sz="6" w:space="0" w:color="DDDDDD"/>
            </w:tcBorders>
            <w:vAlign w:val="center"/>
            <w:hideMark/>
          </w:tcPr>
          <w:p w14:paraId="218B3C3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59253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дифференциация ресурсов соответствует потребностям, интересам всех воспитанников</w:t>
            </w:r>
          </w:p>
        </w:tc>
        <w:tc>
          <w:tcPr>
            <w:tcW w:w="0" w:type="auto"/>
            <w:tcBorders>
              <w:top w:val="single" w:sz="6" w:space="0" w:color="DDDDDD"/>
            </w:tcBorders>
            <w:tcMar>
              <w:top w:w="120" w:type="dxa"/>
              <w:left w:w="120" w:type="dxa"/>
              <w:bottom w:w="120" w:type="dxa"/>
              <w:right w:w="120" w:type="dxa"/>
            </w:tcMar>
            <w:hideMark/>
          </w:tcPr>
          <w:p w14:paraId="09ACEA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9BAE9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2968C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48FE87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BD26096" w14:textId="77777777">
        <w:tc>
          <w:tcPr>
            <w:tcW w:w="0" w:type="auto"/>
            <w:vMerge/>
            <w:tcBorders>
              <w:top w:val="single" w:sz="6" w:space="0" w:color="DDDDDD"/>
            </w:tcBorders>
            <w:vAlign w:val="center"/>
            <w:hideMark/>
          </w:tcPr>
          <w:p w14:paraId="13E0F02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76A79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используют приемы активизации познавательного интереса всех воспитанников</w:t>
            </w:r>
          </w:p>
        </w:tc>
        <w:tc>
          <w:tcPr>
            <w:tcW w:w="0" w:type="auto"/>
            <w:tcBorders>
              <w:top w:val="single" w:sz="6" w:space="0" w:color="DDDDDD"/>
            </w:tcBorders>
            <w:tcMar>
              <w:top w:w="120" w:type="dxa"/>
              <w:left w:w="120" w:type="dxa"/>
              <w:bottom w:w="120" w:type="dxa"/>
              <w:right w:w="120" w:type="dxa"/>
            </w:tcMar>
            <w:hideMark/>
          </w:tcPr>
          <w:p w14:paraId="0AC752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BBF43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383FF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9FA8B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52188B0" w14:textId="77777777">
        <w:tc>
          <w:tcPr>
            <w:tcW w:w="0" w:type="auto"/>
            <w:vMerge w:val="restart"/>
            <w:tcBorders>
              <w:top w:val="single" w:sz="6" w:space="0" w:color="DDDDDD"/>
            </w:tcBorders>
            <w:tcMar>
              <w:top w:w="120" w:type="dxa"/>
              <w:left w:w="120" w:type="dxa"/>
              <w:bottom w:w="120" w:type="dxa"/>
              <w:right w:w="120" w:type="dxa"/>
            </w:tcMar>
            <w:hideMark/>
          </w:tcPr>
          <w:p w14:paraId="40D032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w:t>
            </w:r>
          </w:p>
        </w:tc>
        <w:tc>
          <w:tcPr>
            <w:tcW w:w="0" w:type="auto"/>
            <w:gridSpan w:val="5"/>
            <w:tcBorders>
              <w:top w:val="single" w:sz="6" w:space="0" w:color="DDDDDD"/>
            </w:tcBorders>
            <w:tcMar>
              <w:top w:w="120" w:type="dxa"/>
              <w:left w:w="120" w:type="dxa"/>
              <w:bottom w:w="120" w:type="dxa"/>
              <w:right w:w="120" w:type="dxa"/>
            </w:tcMar>
            <w:hideMark/>
          </w:tcPr>
          <w:p w14:paraId="0E3DD5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Режим дня, рациональное использование времени</w:t>
            </w:r>
          </w:p>
        </w:tc>
      </w:tr>
      <w:tr w:rsidR="007C7A9E" w:rsidRPr="007C7A9E" w14:paraId="7E57700D" w14:textId="77777777">
        <w:tc>
          <w:tcPr>
            <w:tcW w:w="0" w:type="auto"/>
            <w:vMerge/>
            <w:tcBorders>
              <w:top w:val="single" w:sz="6" w:space="0" w:color="DDDDDD"/>
            </w:tcBorders>
            <w:vAlign w:val="center"/>
            <w:hideMark/>
          </w:tcPr>
          <w:p w14:paraId="2285B569"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E8D3F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соблюдается режим дня, при этом педагог гибко реагирует на необходимость изменений в соответствии с потребностями воспитанников</w:t>
            </w:r>
          </w:p>
        </w:tc>
        <w:tc>
          <w:tcPr>
            <w:tcW w:w="0" w:type="auto"/>
            <w:tcBorders>
              <w:top w:val="single" w:sz="6" w:space="0" w:color="DDDDDD"/>
            </w:tcBorders>
            <w:tcMar>
              <w:top w:w="120" w:type="dxa"/>
              <w:left w:w="120" w:type="dxa"/>
              <w:bottom w:w="120" w:type="dxa"/>
              <w:right w:w="120" w:type="dxa"/>
            </w:tcMar>
            <w:hideMark/>
          </w:tcPr>
          <w:p w14:paraId="0BBCBC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2925B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3CD2E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16C2F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395D0C3" w14:textId="77777777">
        <w:tc>
          <w:tcPr>
            <w:tcW w:w="0" w:type="auto"/>
            <w:vMerge/>
            <w:tcBorders>
              <w:top w:val="single" w:sz="6" w:space="0" w:color="DDDDDD"/>
            </w:tcBorders>
            <w:vAlign w:val="center"/>
            <w:hideMark/>
          </w:tcPr>
          <w:p w14:paraId="7B7295B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5E746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рационально распределяется время (выдерживается тайм-менеджмент)</w:t>
            </w:r>
          </w:p>
        </w:tc>
        <w:tc>
          <w:tcPr>
            <w:tcW w:w="0" w:type="auto"/>
            <w:tcBorders>
              <w:top w:val="single" w:sz="6" w:space="0" w:color="DDDDDD"/>
            </w:tcBorders>
            <w:tcMar>
              <w:top w:w="120" w:type="dxa"/>
              <w:left w:w="120" w:type="dxa"/>
              <w:bottom w:w="120" w:type="dxa"/>
              <w:right w:w="120" w:type="dxa"/>
            </w:tcMar>
            <w:hideMark/>
          </w:tcPr>
          <w:p w14:paraId="448C85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DDCB86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79A36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21E68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FB28F9F" w14:textId="77777777">
        <w:tc>
          <w:tcPr>
            <w:tcW w:w="0" w:type="auto"/>
            <w:vMerge/>
            <w:tcBorders>
              <w:top w:val="single" w:sz="6" w:space="0" w:color="DDDDDD"/>
            </w:tcBorders>
            <w:vAlign w:val="center"/>
            <w:hideMark/>
          </w:tcPr>
          <w:p w14:paraId="757685C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EF630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соблюдается баланс речи педагога и воспитанников</w:t>
            </w:r>
          </w:p>
        </w:tc>
        <w:tc>
          <w:tcPr>
            <w:tcW w:w="0" w:type="auto"/>
            <w:tcBorders>
              <w:top w:val="single" w:sz="6" w:space="0" w:color="DDDDDD"/>
            </w:tcBorders>
            <w:tcMar>
              <w:top w:w="120" w:type="dxa"/>
              <w:left w:w="120" w:type="dxa"/>
              <w:bottom w:w="120" w:type="dxa"/>
              <w:right w:w="120" w:type="dxa"/>
            </w:tcMar>
            <w:hideMark/>
          </w:tcPr>
          <w:p w14:paraId="25BB13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4EF6A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FDE64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1BB76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632C421" w14:textId="77777777">
        <w:tc>
          <w:tcPr>
            <w:tcW w:w="0" w:type="auto"/>
            <w:vMerge w:val="restart"/>
            <w:tcBorders>
              <w:top w:val="single" w:sz="6" w:space="0" w:color="DDDDDD"/>
            </w:tcBorders>
            <w:tcMar>
              <w:top w:w="120" w:type="dxa"/>
              <w:left w:w="120" w:type="dxa"/>
              <w:bottom w:w="120" w:type="dxa"/>
              <w:right w:w="120" w:type="dxa"/>
            </w:tcMar>
            <w:hideMark/>
          </w:tcPr>
          <w:p w14:paraId="203C7B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c>
          <w:tcPr>
            <w:tcW w:w="0" w:type="auto"/>
            <w:gridSpan w:val="5"/>
            <w:tcBorders>
              <w:top w:val="single" w:sz="6" w:space="0" w:color="DDDDDD"/>
            </w:tcBorders>
            <w:tcMar>
              <w:top w:w="120" w:type="dxa"/>
              <w:left w:w="120" w:type="dxa"/>
              <w:bottom w:w="120" w:type="dxa"/>
              <w:right w:w="120" w:type="dxa"/>
            </w:tcMar>
            <w:hideMark/>
          </w:tcPr>
          <w:p w14:paraId="4B5565E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взаимодействия обучающихся (воспитанников)</w:t>
            </w:r>
          </w:p>
        </w:tc>
      </w:tr>
      <w:tr w:rsidR="007C7A9E" w:rsidRPr="007C7A9E" w14:paraId="717A37BD" w14:textId="77777777">
        <w:tc>
          <w:tcPr>
            <w:tcW w:w="0" w:type="auto"/>
            <w:vMerge/>
            <w:tcBorders>
              <w:top w:val="single" w:sz="6" w:space="0" w:color="DDDDDD"/>
            </w:tcBorders>
            <w:vAlign w:val="center"/>
            <w:hideMark/>
          </w:tcPr>
          <w:p w14:paraId="049AF9D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86F44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соблюдается баланс (рациональность) в применении разных форм взаимодействия (распределяются роли при взаимодействии)</w:t>
            </w:r>
          </w:p>
        </w:tc>
        <w:tc>
          <w:tcPr>
            <w:tcW w:w="0" w:type="auto"/>
            <w:tcBorders>
              <w:top w:val="single" w:sz="6" w:space="0" w:color="DDDDDD"/>
            </w:tcBorders>
            <w:tcMar>
              <w:top w:w="120" w:type="dxa"/>
              <w:left w:w="120" w:type="dxa"/>
              <w:bottom w:w="120" w:type="dxa"/>
              <w:right w:w="120" w:type="dxa"/>
            </w:tcMar>
            <w:hideMark/>
          </w:tcPr>
          <w:p w14:paraId="6F91D7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8F4CA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20A29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ADD93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E65DB7A" w14:textId="77777777">
        <w:tc>
          <w:tcPr>
            <w:tcW w:w="0" w:type="auto"/>
            <w:vMerge/>
            <w:tcBorders>
              <w:top w:val="single" w:sz="6" w:space="0" w:color="DDDDDD"/>
            </w:tcBorders>
            <w:vAlign w:val="center"/>
            <w:hideMark/>
          </w:tcPr>
          <w:p w14:paraId="78B94BB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7998C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учитываются индивидуальные потребности, интересы воспитанников при организации взаимодействия</w:t>
            </w:r>
          </w:p>
        </w:tc>
        <w:tc>
          <w:tcPr>
            <w:tcW w:w="0" w:type="auto"/>
            <w:tcBorders>
              <w:top w:val="single" w:sz="6" w:space="0" w:color="DDDDDD"/>
            </w:tcBorders>
            <w:tcMar>
              <w:top w:w="120" w:type="dxa"/>
              <w:left w:w="120" w:type="dxa"/>
              <w:bottom w:w="120" w:type="dxa"/>
              <w:right w:w="120" w:type="dxa"/>
            </w:tcMar>
            <w:hideMark/>
          </w:tcPr>
          <w:p w14:paraId="58BD99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CB206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4BA4F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A8C2B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C06F7D7" w14:textId="77777777">
        <w:tc>
          <w:tcPr>
            <w:tcW w:w="0" w:type="auto"/>
            <w:vMerge/>
            <w:tcBorders>
              <w:top w:val="single" w:sz="6" w:space="0" w:color="DDDDDD"/>
            </w:tcBorders>
            <w:vAlign w:val="center"/>
            <w:hideMark/>
          </w:tcPr>
          <w:p w14:paraId="64A19B2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6C929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воспитанники активно участвуют в диалоге, обсуждении</w:t>
            </w:r>
          </w:p>
        </w:tc>
        <w:tc>
          <w:tcPr>
            <w:tcW w:w="0" w:type="auto"/>
            <w:tcBorders>
              <w:top w:val="single" w:sz="6" w:space="0" w:color="DDDDDD"/>
            </w:tcBorders>
            <w:tcMar>
              <w:top w:w="120" w:type="dxa"/>
              <w:left w:w="120" w:type="dxa"/>
              <w:bottom w:w="120" w:type="dxa"/>
              <w:right w:w="120" w:type="dxa"/>
            </w:tcMar>
            <w:hideMark/>
          </w:tcPr>
          <w:p w14:paraId="0E4D4F3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6E49D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B8619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2943D7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E9EC3F7" w14:textId="77777777">
        <w:tc>
          <w:tcPr>
            <w:tcW w:w="0" w:type="auto"/>
            <w:vMerge w:val="restart"/>
            <w:tcBorders>
              <w:top w:val="single" w:sz="6" w:space="0" w:color="DDDDDD"/>
            </w:tcBorders>
            <w:tcMar>
              <w:top w:w="120" w:type="dxa"/>
              <w:left w:w="120" w:type="dxa"/>
              <w:bottom w:w="120" w:type="dxa"/>
              <w:right w:w="120" w:type="dxa"/>
            </w:tcMar>
            <w:hideMark/>
          </w:tcPr>
          <w:p w14:paraId="725EC57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2.6.</w:t>
            </w:r>
          </w:p>
        </w:tc>
        <w:tc>
          <w:tcPr>
            <w:tcW w:w="0" w:type="auto"/>
            <w:gridSpan w:val="5"/>
            <w:tcBorders>
              <w:top w:val="single" w:sz="6" w:space="0" w:color="DDDDDD"/>
            </w:tcBorders>
            <w:tcMar>
              <w:top w:w="120" w:type="dxa"/>
              <w:left w:w="120" w:type="dxa"/>
              <w:bottom w:w="120" w:type="dxa"/>
              <w:right w:w="120" w:type="dxa"/>
            </w:tcMar>
            <w:hideMark/>
          </w:tcPr>
          <w:p w14:paraId="38C9BE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Развитие общечеловеческих и национальных ценностей</w:t>
            </w:r>
          </w:p>
        </w:tc>
      </w:tr>
      <w:tr w:rsidR="007C7A9E" w:rsidRPr="007C7A9E" w14:paraId="4A419138" w14:textId="77777777">
        <w:tc>
          <w:tcPr>
            <w:tcW w:w="0" w:type="auto"/>
            <w:vMerge/>
            <w:tcBorders>
              <w:top w:val="single" w:sz="6" w:space="0" w:color="DDDDDD"/>
            </w:tcBorders>
            <w:vAlign w:val="center"/>
            <w:hideMark/>
          </w:tcPr>
          <w:p w14:paraId="1BD0B7C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127B1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ресурсы, методы и приемы способствуют развитию ценностей</w:t>
            </w:r>
          </w:p>
        </w:tc>
        <w:tc>
          <w:tcPr>
            <w:tcW w:w="0" w:type="auto"/>
            <w:tcBorders>
              <w:top w:val="single" w:sz="6" w:space="0" w:color="DDDDDD"/>
            </w:tcBorders>
            <w:tcMar>
              <w:top w:w="120" w:type="dxa"/>
              <w:left w:w="120" w:type="dxa"/>
              <w:bottom w:w="120" w:type="dxa"/>
              <w:right w:w="120" w:type="dxa"/>
            </w:tcMar>
            <w:hideMark/>
          </w:tcPr>
          <w:p w14:paraId="5AC3E6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87A4B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6A2A4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89795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B49A87E" w14:textId="77777777">
        <w:tc>
          <w:tcPr>
            <w:tcW w:w="0" w:type="auto"/>
            <w:vMerge/>
            <w:tcBorders>
              <w:top w:val="single" w:sz="6" w:space="0" w:color="DDDDDD"/>
            </w:tcBorders>
            <w:vAlign w:val="center"/>
            <w:hideMark/>
          </w:tcPr>
          <w:p w14:paraId="506CF6F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F4A87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воспитанники демонстрируют приверженность ценностям</w:t>
            </w:r>
          </w:p>
        </w:tc>
        <w:tc>
          <w:tcPr>
            <w:tcW w:w="0" w:type="auto"/>
            <w:tcBorders>
              <w:top w:val="single" w:sz="6" w:space="0" w:color="DDDDDD"/>
            </w:tcBorders>
            <w:tcMar>
              <w:top w:w="120" w:type="dxa"/>
              <w:left w:w="120" w:type="dxa"/>
              <w:bottom w:w="120" w:type="dxa"/>
              <w:right w:w="120" w:type="dxa"/>
            </w:tcMar>
            <w:hideMark/>
          </w:tcPr>
          <w:p w14:paraId="693AD8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194BB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1EA0D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B1E0F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82BF994" w14:textId="77777777">
        <w:tc>
          <w:tcPr>
            <w:tcW w:w="0" w:type="auto"/>
            <w:tcBorders>
              <w:top w:val="single" w:sz="6" w:space="0" w:color="DDDDDD"/>
            </w:tcBorders>
            <w:tcMar>
              <w:top w:w="120" w:type="dxa"/>
              <w:left w:w="120" w:type="dxa"/>
              <w:bottom w:w="120" w:type="dxa"/>
              <w:right w:w="120" w:type="dxa"/>
            </w:tcMar>
            <w:hideMark/>
          </w:tcPr>
          <w:p w14:paraId="43D1B4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5"/>
            <w:tcBorders>
              <w:top w:val="single" w:sz="6" w:space="0" w:color="DDDDDD"/>
            </w:tcBorders>
            <w:tcMar>
              <w:top w:w="120" w:type="dxa"/>
              <w:left w:w="120" w:type="dxa"/>
              <w:bottom w:w="120" w:type="dxa"/>
              <w:right w:w="120" w:type="dxa"/>
            </w:tcMar>
            <w:hideMark/>
          </w:tcPr>
          <w:p w14:paraId="5F16C90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Наблюдение за деятельностью воспитанников</w:t>
            </w:r>
          </w:p>
        </w:tc>
      </w:tr>
      <w:tr w:rsidR="007C7A9E" w:rsidRPr="007C7A9E" w14:paraId="15A01FB1" w14:textId="77777777">
        <w:tc>
          <w:tcPr>
            <w:tcW w:w="0" w:type="auto"/>
            <w:vMerge w:val="restart"/>
            <w:tcBorders>
              <w:top w:val="single" w:sz="6" w:space="0" w:color="DDDDDD"/>
            </w:tcBorders>
            <w:tcMar>
              <w:top w:w="120" w:type="dxa"/>
              <w:left w:w="120" w:type="dxa"/>
              <w:bottom w:w="120" w:type="dxa"/>
              <w:right w:w="120" w:type="dxa"/>
            </w:tcMar>
            <w:hideMark/>
          </w:tcPr>
          <w:p w14:paraId="1A124D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gridSpan w:val="5"/>
            <w:tcBorders>
              <w:top w:val="single" w:sz="6" w:space="0" w:color="DDDDDD"/>
            </w:tcBorders>
            <w:tcMar>
              <w:top w:w="120" w:type="dxa"/>
              <w:left w:w="120" w:type="dxa"/>
              <w:bottom w:w="120" w:type="dxa"/>
              <w:right w:w="120" w:type="dxa"/>
            </w:tcMar>
            <w:hideMark/>
          </w:tcPr>
          <w:p w14:paraId="4B44488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Виды деятельности воспитанников на момент наблюдения</w:t>
            </w:r>
          </w:p>
        </w:tc>
      </w:tr>
      <w:tr w:rsidR="007C7A9E" w:rsidRPr="007C7A9E" w14:paraId="4DB34BD5" w14:textId="77777777">
        <w:tc>
          <w:tcPr>
            <w:tcW w:w="0" w:type="auto"/>
            <w:vMerge/>
            <w:tcBorders>
              <w:top w:val="single" w:sz="6" w:space="0" w:color="DDDDDD"/>
            </w:tcBorders>
            <w:vAlign w:val="center"/>
            <w:hideMark/>
          </w:tcPr>
          <w:p w14:paraId="3AEC944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10247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сформированы навыки самоорганизации у воспитанников</w:t>
            </w:r>
          </w:p>
        </w:tc>
        <w:tc>
          <w:tcPr>
            <w:tcW w:w="0" w:type="auto"/>
            <w:tcBorders>
              <w:top w:val="single" w:sz="6" w:space="0" w:color="DDDDDD"/>
            </w:tcBorders>
            <w:tcMar>
              <w:top w:w="120" w:type="dxa"/>
              <w:left w:w="120" w:type="dxa"/>
              <w:bottom w:w="120" w:type="dxa"/>
              <w:right w:w="120" w:type="dxa"/>
            </w:tcMar>
            <w:hideMark/>
          </w:tcPr>
          <w:p w14:paraId="6F7851C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5E683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74268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9A36D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C40A66C" w14:textId="77777777">
        <w:tc>
          <w:tcPr>
            <w:tcW w:w="0" w:type="auto"/>
            <w:vMerge/>
            <w:tcBorders>
              <w:top w:val="single" w:sz="6" w:space="0" w:color="DDDDDD"/>
            </w:tcBorders>
            <w:vAlign w:val="center"/>
            <w:hideMark/>
          </w:tcPr>
          <w:p w14:paraId="7270F6E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2BC01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возрасту воспитанников</w:t>
            </w:r>
          </w:p>
        </w:tc>
        <w:tc>
          <w:tcPr>
            <w:tcW w:w="0" w:type="auto"/>
            <w:tcBorders>
              <w:top w:val="single" w:sz="6" w:space="0" w:color="DDDDDD"/>
            </w:tcBorders>
            <w:tcMar>
              <w:top w:w="120" w:type="dxa"/>
              <w:left w:w="120" w:type="dxa"/>
              <w:bottom w:w="120" w:type="dxa"/>
              <w:right w:w="120" w:type="dxa"/>
            </w:tcMar>
            <w:hideMark/>
          </w:tcPr>
          <w:p w14:paraId="318094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CC64C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E7868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C51E1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4496114" w14:textId="77777777">
        <w:tc>
          <w:tcPr>
            <w:tcW w:w="0" w:type="auto"/>
            <w:vMerge/>
            <w:tcBorders>
              <w:top w:val="single" w:sz="6" w:space="0" w:color="DDDDDD"/>
            </w:tcBorders>
            <w:vAlign w:val="center"/>
            <w:hideMark/>
          </w:tcPr>
          <w:p w14:paraId="073D690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9F426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воспитанники заинтересованы определенной деятельностью</w:t>
            </w:r>
          </w:p>
        </w:tc>
        <w:tc>
          <w:tcPr>
            <w:tcW w:w="0" w:type="auto"/>
            <w:tcBorders>
              <w:top w:val="single" w:sz="6" w:space="0" w:color="DDDDDD"/>
            </w:tcBorders>
            <w:tcMar>
              <w:top w:w="120" w:type="dxa"/>
              <w:left w:w="120" w:type="dxa"/>
              <w:bottom w:w="120" w:type="dxa"/>
              <w:right w:w="120" w:type="dxa"/>
            </w:tcMar>
            <w:hideMark/>
          </w:tcPr>
          <w:p w14:paraId="067A17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4E161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56742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58116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DD5DDA0" w14:textId="77777777">
        <w:tc>
          <w:tcPr>
            <w:tcW w:w="0" w:type="auto"/>
            <w:vMerge/>
            <w:tcBorders>
              <w:top w:val="single" w:sz="6" w:space="0" w:color="DDDDDD"/>
            </w:tcBorders>
            <w:vAlign w:val="center"/>
            <w:hideMark/>
          </w:tcPr>
          <w:p w14:paraId="4E1E0CA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1D8AB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проводится </w:t>
            </w:r>
            <w:proofErr w:type="spellStart"/>
            <w:r w:rsidRPr="007C7A9E">
              <w:rPr>
                <w:rFonts w:ascii="Times New Roman" w:hAnsi="Times New Roman" w:cs="Times New Roman"/>
                <w:sz w:val="24"/>
                <w:szCs w:val="24"/>
                <w:lang w:val="ru-KZ"/>
              </w:rPr>
              <w:t>самооценивание</w:t>
            </w:r>
            <w:proofErr w:type="spellEnd"/>
            <w:r w:rsidRPr="007C7A9E">
              <w:rPr>
                <w:rFonts w:ascii="Times New Roman" w:hAnsi="Times New Roman" w:cs="Times New Roman"/>
                <w:sz w:val="24"/>
                <w:szCs w:val="24"/>
                <w:lang w:val="ru-KZ"/>
              </w:rPr>
              <w:t xml:space="preserve"> и </w:t>
            </w:r>
            <w:proofErr w:type="spellStart"/>
            <w:r w:rsidRPr="007C7A9E">
              <w:rPr>
                <w:rFonts w:ascii="Times New Roman" w:hAnsi="Times New Roman" w:cs="Times New Roman"/>
                <w:sz w:val="24"/>
                <w:szCs w:val="24"/>
                <w:lang w:val="ru-KZ"/>
              </w:rPr>
              <w:t>взаимооценивание</w:t>
            </w:r>
            <w:proofErr w:type="spellEnd"/>
          </w:p>
        </w:tc>
        <w:tc>
          <w:tcPr>
            <w:tcW w:w="0" w:type="auto"/>
            <w:tcBorders>
              <w:top w:val="single" w:sz="6" w:space="0" w:color="DDDDDD"/>
            </w:tcBorders>
            <w:tcMar>
              <w:top w:w="120" w:type="dxa"/>
              <w:left w:w="120" w:type="dxa"/>
              <w:bottom w:w="120" w:type="dxa"/>
              <w:right w:w="120" w:type="dxa"/>
            </w:tcMar>
            <w:hideMark/>
          </w:tcPr>
          <w:p w14:paraId="2042B8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ABA48A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78217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4BDBB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F3E441E" w14:textId="77777777">
        <w:tc>
          <w:tcPr>
            <w:tcW w:w="0" w:type="auto"/>
            <w:tcBorders>
              <w:top w:val="single" w:sz="6" w:space="0" w:color="DDDDDD"/>
            </w:tcBorders>
            <w:tcMar>
              <w:top w:w="120" w:type="dxa"/>
              <w:left w:w="120" w:type="dxa"/>
              <w:bottom w:w="120" w:type="dxa"/>
              <w:right w:w="120" w:type="dxa"/>
            </w:tcMar>
            <w:hideMark/>
          </w:tcPr>
          <w:p w14:paraId="00A40D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gridSpan w:val="5"/>
            <w:tcBorders>
              <w:top w:val="single" w:sz="6" w:space="0" w:color="DDDDDD"/>
            </w:tcBorders>
            <w:tcMar>
              <w:top w:w="120" w:type="dxa"/>
              <w:left w:w="120" w:type="dxa"/>
              <w:bottom w:w="120" w:type="dxa"/>
              <w:right w:w="120" w:type="dxa"/>
            </w:tcMar>
            <w:hideMark/>
          </w:tcPr>
          <w:p w14:paraId="30AD9BC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Рефлексия</w:t>
            </w:r>
          </w:p>
        </w:tc>
      </w:tr>
      <w:tr w:rsidR="007C7A9E" w:rsidRPr="007C7A9E" w14:paraId="4F2D5703" w14:textId="77777777">
        <w:tc>
          <w:tcPr>
            <w:tcW w:w="0" w:type="auto"/>
            <w:vMerge w:val="restart"/>
            <w:tcBorders>
              <w:top w:val="single" w:sz="6" w:space="0" w:color="DDDDDD"/>
            </w:tcBorders>
            <w:tcMar>
              <w:top w:w="120" w:type="dxa"/>
              <w:left w:w="120" w:type="dxa"/>
              <w:bottom w:w="120" w:type="dxa"/>
              <w:right w:w="120" w:type="dxa"/>
            </w:tcMar>
            <w:hideMark/>
          </w:tcPr>
          <w:p w14:paraId="62C7E68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w:t>
            </w:r>
          </w:p>
        </w:tc>
        <w:tc>
          <w:tcPr>
            <w:tcW w:w="0" w:type="auto"/>
            <w:gridSpan w:val="5"/>
            <w:tcBorders>
              <w:top w:val="single" w:sz="6" w:space="0" w:color="DDDDDD"/>
            </w:tcBorders>
            <w:tcMar>
              <w:top w:w="120" w:type="dxa"/>
              <w:left w:w="120" w:type="dxa"/>
              <w:bottom w:w="120" w:type="dxa"/>
              <w:right w:w="120" w:type="dxa"/>
            </w:tcMar>
            <w:hideMark/>
          </w:tcPr>
          <w:p w14:paraId="29E4F2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Рефлексия педагога по организованной деятельности (мероприятию)</w:t>
            </w:r>
          </w:p>
        </w:tc>
      </w:tr>
      <w:tr w:rsidR="007C7A9E" w:rsidRPr="007C7A9E" w14:paraId="2B1C7768" w14:textId="77777777">
        <w:tc>
          <w:tcPr>
            <w:tcW w:w="0" w:type="auto"/>
            <w:vMerge/>
            <w:tcBorders>
              <w:top w:val="single" w:sz="6" w:space="0" w:color="DDDDDD"/>
            </w:tcBorders>
            <w:vAlign w:val="center"/>
            <w:hideMark/>
          </w:tcPr>
          <w:p w14:paraId="196FF3EC"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6ED52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проводится оценивание организованной деятельности (мероприятия) на основе достижения воспитанниками задач</w:t>
            </w:r>
          </w:p>
        </w:tc>
        <w:tc>
          <w:tcPr>
            <w:tcW w:w="0" w:type="auto"/>
            <w:tcBorders>
              <w:top w:val="single" w:sz="6" w:space="0" w:color="DDDDDD"/>
            </w:tcBorders>
            <w:tcMar>
              <w:top w:w="120" w:type="dxa"/>
              <w:left w:w="120" w:type="dxa"/>
              <w:bottom w:w="120" w:type="dxa"/>
              <w:right w:w="120" w:type="dxa"/>
            </w:tcMar>
            <w:hideMark/>
          </w:tcPr>
          <w:p w14:paraId="09808B4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36AD3C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44AE4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83CAF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23C2CF4" w14:textId="77777777">
        <w:tc>
          <w:tcPr>
            <w:tcW w:w="0" w:type="auto"/>
            <w:tcBorders>
              <w:top w:val="single" w:sz="6" w:space="0" w:color="DDDDDD"/>
            </w:tcBorders>
            <w:tcMar>
              <w:top w:w="120" w:type="dxa"/>
              <w:left w:w="120" w:type="dxa"/>
              <w:bottom w:w="120" w:type="dxa"/>
              <w:right w:w="120" w:type="dxa"/>
            </w:tcMar>
            <w:hideMark/>
          </w:tcPr>
          <w:p w14:paraId="7E1D90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w:t>
            </w:r>
          </w:p>
        </w:tc>
        <w:tc>
          <w:tcPr>
            <w:tcW w:w="0" w:type="auto"/>
            <w:tcBorders>
              <w:top w:val="single" w:sz="6" w:space="0" w:color="DDDDDD"/>
            </w:tcBorders>
            <w:tcMar>
              <w:top w:w="120" w:type="dxa"/>
              <w:left w:w="120" w:type="dxa"/>
              <w:bottom w:w="120" w:type="dxa"/>
              <w:right w:w="120" w:type="dxa"/>
            </w:tcMar>
            <w:hideMark/>
          </w:tcPr>
          <w:p w14:paraId="4F5053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определяются направления и конкретные действия по развитию практики на основе самоанализа</w:t>
            </w:r>
          </w:p>
        </w:tc>
        <w:tc>
          <w:tcPr>
            <w:tcW w:w="0" w:type="auto"/>
            <w:tcBorders>
              <w:top w:val="single" w:sz="6" w:space="0" w:color="DDDDDD"/>
            </w:tcBorders>
            <w:tcMar>
              <w:top w:w="120" w:type="dxa"/>
              <w:left w:w="120" w:type="dxa"/>
              <w:bottom w:w="120" w:type="dxa"/>
              <w:right w:w="120" w:type="dxa"/>
            </w:tcMar>
            <w:hideMark/>
          </w:tcPr>
          <w:p w14:paraId="57A6701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727A3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6B2DB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6944C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C132453" w14:textId="77777777">
        <w:tc>
          <w:tcPr>
            <w:tcW w:w="0" w:type="auto"/>
            <w:tcBorders>
              <w:top w:val="single" w:sz="6" w:space="0" w:color="DDDDDD"/>
            </w:tcBorders>
            <w:tcMar>
              <w:top w:w="120" w:type="dxa"/>
              <w:left w:w="120" w:type="dxa"/>
              <w:bottom w:w="120" w:type="dxa"/>
              <w:right w:w="120" w:type="dxa"/>
            </w:tcMar>
            <w:hideMark/>
          </w:tcPr>
          <w:p w14:paraId="599539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CD53B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всего</w:t>
            </w:r>
          </w:p>
        </w:tc>
        <w:tc>
          <w:tcPr>
            <w:tcW w:w="0" w:type="auto"/>
            <w:tcBorders>
              <w:top w:val="single" w:sz="6" w:space="0" w:color="DDDDDD"/>
            </w:tcBorders>
            <w:tcMar>
              <w:top w:w="120" w:type="dxa"/>
              <w:left w:w="120" w:type="dxa"/>
              <w:bottom w:w="120" w:type="dxa"/>
              <w:right w:w="120" w:type="dxa"/>
            </w:tcMar>
            <w:hideMark/>
          </w:tcPr>
          <w:p w14:paraId="2B5AF8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C04C3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DC333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4924F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A6EEB55" w14:textId="77777777">
        <w:tc>
          <w:tcPr>
            <w:tcW w:w="0" w:type="auto"/>
            <w:tcBorders>
              <w:top w:val="single" w:sz="6" w:space="0" w:color="DDDDDD"/>
            </w:tcBorders>
            <w:tcMar>
              <w:top w:w="120" w:type="dxa"/>
              <w:left w:w="120" w:type="dxa"/>
              <w:bottom w:w="120" w:type="dxa"/>
              <w:right w:w="120" w:type="dxa"/>
            </w:tcMar>
            <w:hideMark/>
          </w:tcPr>
          <w:p w14:paraId="056583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2798A0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 (</w:t>
            </w:r>
            <w:proofErr w:type="spellStart"/>
            <w:r w:rsidRPr="007C7A9E">
              <w:rPr>
                <w:rFonts w:ascii="Times New Roman" w:hAnsi="Times New Roman" w:cs="Times New Roman"/>
                <w:sz w:val="24"/>
                <w:szCs w:val="24"/>
                <w:lang w:val="ru-KZ"/>
              </w:rPr>
              <w:t>max</w:t>
            </w:r>
            <w:proofErr w:type="spellEnd"/>
            <w:r w:rsidRPr="007C7A9E">
              <w:rPr>
                <w:rFonts w:ascii="Times New Roman" w:hAnsi="Times New Roman" w:cs="Times New Roman"/>
                <w:sz w:val="24"/>
                <w:szCs w:val="24"/>
                <w:lang w:val="ru-KZ"/>
              </w:rPr>
              <w:t xml:space="preserve"> 102)</w:t>
            </w:r>
          </w:p>
        </w:tc>
        <w:tc>
          <w:tcPr>
            <w:tcW w:w="0" w:type="auto"/>
            <w:gridSpan w:val="4"/>
            <w:tcBorders>
              <w:top w:val="single" w:sz="6" w:space="0" w:color="DDDDDD"/>
            </w:tcBorders>
            <w:tcMar>
              <w:top w:w="120" w:type="dxa"/>
              <w:left w:w="120" w:type="dxa"/>
              <w:bottom w:w="120" w:type="dxa"/>
              <w:right w:w="120" w:type="dxa"/>
            </w:tcMar>
            <w:hideMark/>
          </w:tcPr>
          <w:p w14:paraId="2BB1AE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C0DA5D4" w14:textId="77777777">
        <w:tc>
          <w:tcPr>
            <w:tcW w:w="0" w:type="auto"/>
            <w:gridSpan w:val="6"/>
            <w:tcBorders>
              <w:top w:val="single" w:sz="6" w:space="0" w:color="DDDDDD"/>
            </w:tcBorders>
            <w:tcMar>
              <w:top w:w="120" w:type="dxa"/>
              <w:left w:w="120" w:type="dxa"/>
              <w:bottom w:w="120" w:type="dxa"/>
              <w:right w:w="120" w:type="dxa"/>
            </w:tcMar>
            <w:hideMark/>
          </w:tcPr>
          <w:p w14:paraId="6C4708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tc>
      </w:tr>
    </w:tbl>
    <w:p w14:paraId="329FA9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«Ознакомлен»</w:t>
      </w:r>
    </w:p>
    <w:p w14:paraId="323B69D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 ________________________________________ Подпись наблюдателя фамилия, имя, отчество (при наличии)</w:t>
      </w:r>
    </w:p>
    <w:p w14:paraId="2C5759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 ________________________________________ Подпись педагога фамилия, имя, отчество (при наличии)</w:t>
      </w:r>
    </w:p>
    <w:p w14:paraId="2E0152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Лист наблюдения занятия (организованной деятельности, мероприятия) педагога КППК, РЦ и АЦ, специальных педагогов организаций образования</w:t>
      </w:r>
    </w:p>
    <w:tbl>
      <w:tblPr>
        <w:tblW w:w="9143" w:type="dxa"/>
        <w:tblCellMar>
          <w:left w:w="0" w:type="dxa"/>
          <w:right w:w="0" w:type="dxa"/>
        </w:tblCellMar>
        <w:tblLook w:val="04A0" w:firstRow="1" w:lastRow="0" w:firstColumn="1" w:lastColumn="0" w:noHBand="0" w:noVBand="1"/>
      </w:tblPr>
      <w:tblGrid>
        <w:gridCol w:w="3864"/>
        <w:gridCol w:w="464"/>
        <w:gridCol w:w="3514"/>
        <w:gridCol w:w="419"/>
        <w:gridCol w:w="419"/>
        <w:gridCol w:w="419"/>
        <w:gridCol w:w="22"/>
        <w:gridCol w:w="22"/>
      </w:tblGrid>
      <w:tr w:rsidR="007C7A9E" w:rsidRPr="007C7A9E" w14:paraId="75CC7C87" w14:textId="77777777">
        <w:trPr>
          <w:gridAfter w:val="1"/>
        </w:trPr>
        <w:tc>
          <w:tcPr>
            <w:tcW w:w="0" w:type="auto"/>
            <w:tcBorders>
              <w:top w:val="single" w:sz="6" w:space="0" w:color="DDDDDD"/>
            </w:tcBorders>
            <w:tcMar>
              <w:top w:w="120" w:type="dxa"/>
              <w:left w:w="120" w:type="dxa"/>
              <w:bottom w:w="120" w:type="dxa"/>
              <w:right w:w="120" w:type="dxa"/>
            </w:tcMar>
            <w:hideMark/>
          </w:tcPr>
          <w:p w14:paraId="03C794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 (при наличии) педагога</w:t>
            </w:r>
          </w:p>
        </w:tc>
        <w:tc>
          <w:tcPr>
            <w:tcW w:w="0" w:type="auto"/>
            <w:tcBorders>
              <w:top w:val="single" w:sz="6" w:space="0" w:color="DDDDDD"/>
            </w:tcBorders>
            <w:tcMar>
              <w:top w:w="120" w:type="dxa"/>
              <w:left w:w="120" w:type="dxa"/>
              <w:bottom w:w="120" w:type="dxa"/>
              <w:right w:w="120" w:type="dxa"/>
            </w:tcMar>
            <w:hideMark/>
          </w:tcPr>
          <w:p w14:paraId="1A9DB5F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F597C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 (при наличии) наблюдателя</w:t>
            </w:r>
          </w:p>
        </w:tc>
        <w:tc>
          <w:tcPr>
            <w:tcW w:w="0" w:type="auto"/>
            <w:gridSpan w:val="4"/>
            <w:tcBorders>
              <w:top w:val="single" w:sz="6" w:space="0" w:color="DDDDDD"/>
            </w:tcBorders>
            <w:tcMar>
              <w:top w:w="120" w:type="dxa"/>
              <w:left w:w="120" w:type="dxa"/>
              <w:bottom w:w="120" w:type="dxa"/>
              <w:right w:w="120" w:type="dxa"/>
            </w:tcMar>
            <w:hideMark/>
          </w:tcPr>
          <w:p w14:paraId="1710AD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5B21E18" w14:textId="77777777">
        <w:trPr>
          <w:gridAfter w:val="1"/>
        </w:trPr>
        <w:tc>
          <w:tcPr>
            <w:tcW w:w="0" w:type="auto"/>
            <w:tcBorders>
              <w:top w:val="single" w:sz="6" w:space="0" w:color="DDDDDD"/>
            </w:tcBorders>
            <w:tcMar>
              <w:top w:w="120" w:type="dxa"/>
              <w:left w:w="120" w:type="dxa"/>
              <w:bottom w:w="120" w:type="dxa"/>
              <w:right w:w="120" w:type="dxa"/>
            </w:tcMar>
            <w:hideMark/>
          </w:tcPr>
          <w:p w14:paraId="40D243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5D8593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871AD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w:t>
            </w:r>
          </w:p>
        </w:tc>
        <w:tc>
          <w:tcPr>
            <w:tcW w:w="0" w:type="auto"/>
            <w:gridSpan w:val="4"/>
            <w:tcBorders>
              <w:top w:val="single" w:sz="6" w:space="0" w:color="DDDDDD"/>
            </w:tcBorders>
            <w:tcMar>
              <w:top w:w="120" w:type="dxa"/>
              <w:left w:w="120" w:type="dxa"/>
              <w:bottom w:w="120" w:type="dxa"/>
              <w:right w:w="120" w:type="dxa"/>
            </w:tcMar>
            <w:hideMark/>
          </w:tcPr>
          <w:p w14:paraId="6C0778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6EF9786" w14:textId="77777777">
        <w:trPr>
          <w:gridAfter w:val="1"/>
        </w:trPr>
        <w:tc>
          <w:tcPr>
            <w:tcW w:w="0" w:type="auto"/>
            <w:tcBorders>
              <w:top w:val="single" w:sz="6" w:space="0" w:color="DDDDDD"/>
            </w:tcBorders>
            <w:tcMar>
              <w:top w:w="120" w:type="dxa"/>
              <w:left w:w="120" w:type="dxa"/>
              <w:bottom w:w="120" w:type="dxa"/>
              <w:right w:w="120" w:type="dxa"/>
            </w:tcMar>
            <w:hideMark/>
          </w:tcPr>
          <w:p w14:paraId="4D3985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Занятие (организованная деятельность)</w:t>
            </w:r>
          </w:p>
        </w:tc>
        <w:tc>
          <w:tcPr>
            <w:tcW w:w="0" w:type="auto"/>
            <w:tcBorders>
              <w:top w:val="single" w:sz="6" w:space="0" w:color="DDDDDD"/>
            </w:tcBorders>
            <w:tcMar>
              <w:top w:w="120" w:type="dxa"/>
              <w:left w:w="120" w:type="dxa"/>
              <w:bottom w:w="120" w:type="dxa"/>
              <w:right w:w="120" w:type="dxa"/>
            </w:tcMar>
            <w:hideMark/>
          </w:tcPr>
          <w:p w14:paraId="32CF69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A125D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4"/>
            <w:tcBorders>
              <w:top w:val="single" w:sz="6" w:space="0" w:color="DDDDDD"/>
            </w:tcBorders>
            <w:tcMar>
              <w:top w:w="120" w:type="dxa"/>
              <w:left w:w="120" w:type="dxa"/>
              <w:bottom w:w="120" w:type="dxa"/>
              <w:right w:w="120" w:type="dxa"/>
            </w:tcMar>
            <w:hideMark/>
          </w:tcPr>
          <w:p w14:paraId="0DAC52C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30EAF51" w14:textId="77777777">
        <w:trPr>
          <w:gridAfter w:val="1"/>
        </w:trPr>
        <w:tc>
          <w:tcPr>
            <w:tcW w:w="0" w:type="auto"/>
            <w:tcBorders>
              <w:top w:val="single" w:sz="6" w:space="0" w:color="DDDDDD"/>
            </w:tcBorders>
            <w:tcMar>
              <w:top w:w="120" w:type="dxa"/>
              <w:left w:w="120" w:type="dxa"/>
              <w:bottom w:w="120" w:type="dxa"/>
              <w:right w:w="120" w:type="dxa"/>
            </w:tcMar>
            <w:hideMark/>
          </w:tcPr>
          <w:p w14:paraId="5094A84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Форма организации (индивидуальная, подгрупповая, групповая)</w:t>
            </w:r>
          </w:p>
        </w:tc>
        <w:tc>
          <w:tcPr>
            <w:tcW w:w="0" w:type="auto"/>
            <w:tcBorders>
              <w:top w:val="single" w:sz="6" w:space="0" w:color="DDDDDD"/>
            </w:tcBorders>
            <w:tcMar>
              <w:top w:w="120" w:type="dxa"/>
              <w:left w:w="120" w:type="dxa"/>
              <w:bottom w:w="120" w:type="dxa"/>
              <w:right w:w="120" w:type="dxa"/>
            </w:tcMar>
            <w:hideMark/>
          </w:tcPr>
          <w:p w14:paraId="72077E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4894F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Возраст</w:t>
            </w:r>
          </w:p>
        </w:tc>
        <w:tc>
          <w:tcPr>
            <w:tcW w:w="0" w:type="auto"/>
            <w:gridSpan w:val="4"/>
            <w:tcBorders>
              <w:top w:val="single" w:sz="6" w:space="0" w:color="DDDDDD"/>
            </w:tcBorders>
            <w:tcMar>
              <w:top w:w="120" w:type="dxa"/>
              <w:left w:w="120" w:type="dxa"/>
              <w:bottom w:w="120" w:type="dxa"/>
              <w:right w:w="120" w:type="dxa"/>
            </w:tcMar>
            <w:hideMark/>
          </w:tcPr>
          <w:p w14:paraId="42C8F9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1C0CFB1" w14:textId="77777777">
        <w:trPr>
          <w:gridAfter w:val="1"/>
        </w:trPr>
        <w:tc>
          <w:tcPr>
            <w:tcW w:w="0" w:type="auto"/>
            <w:tcBorders>
              <w:top w:val="single" w:sz="6" w:space="0" w:color="DDDDDD"/>
            </w:tcBorders>
            <w:tcMar>
              <w:top w:w="120" w:type="dxa"/>
              <w:left w:w="120" w:type="dxa"/>
              <w:bottom w:w="120" w:type="dxa"/>
              <w:right w:w="120" w:type="dxa"/>
            </w:tcMar>
            <w:hideMark/>
          </w:tcPr>
          <w:p w14:paraId="556890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277ED1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745AD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Дата наблюдения</w:t>
            </w:r>
          </w:p>
        </w:tc>
        <w:tc>
          <w:tcPr>
            <w:tcW w:w="0" w:type="auto"/>
            <w:gridSpan w:val="4"/>
            <w:tcBorders>
              <w:top w:val="single" w:sz="6" w:space="0" w:color="DDDDDD"/>
            </w:tcBorders>
            <w:tcMar>
              <w:top w:w="120" w:type="dxa"/>
              <w:left w:w="120" w:type="dxa"/>
              <w:bottom w:w="120" w:type="dxa"/>
              <w:right w:w="120" w:type="dxa"/>
            </w:tcMar>
            <w:hideMark/>
          </w:tcPr>
          <w:p w14:paraId="572A6DB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247B2AD" w14:textId="77777777">
        <w:trPr>
          <w:gridAfter w:val="1"/>
        </w:trPr>
        <w:tc>
          <w:tcPr>
            <w:tcW w:w="0" w:type="auto"/>
            <w:tcBorders>
              <w:top w:val="single" w:sz="6" w:space="0" w:color="DDDDDD"/>
            </w:tcBorders>
            <w:tcMar>
              <w:top w:w="120" w:type="dxa"/>
              <w:left w:w="120" w:type="dxa"/>
              <w:bottom w:w="120" w:type="dxa"/>
              <w:right w:w="120" w:type="dxa"/>
            </w:tcMar>
            <w:hideMark/>
          </w:tcPr>
          <w:p w14:paraId="2CEC7F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Обучающийся (воспитанник, группа)</w:t>
            </w:r>
          </w:p>
        </w:tc>
        <w:tc>
          <w:tcPr>
            <w:tcW w:w="0" w:type="auto"/>
            <w:gridSpan w:val="6"/>
            <w:tcBorders>
              <w:top w:val="single" w:sz="6" w:space="0" w:color="DDDDDD"/>
            </w:tcBorders>
            <w:tcMar>
              <w:top w:w="120" w:type="dxa"/>
              <w:left w:w="120" w:type="dxa"/>
              <w:bottom w:w="120" w:type="dxa"/>
              <w:right w:w="120" w:type="dxa"/>
            </w:tcMar>
            <w:hideMark/>
          </w:tcPr>
          <w:p w14:paraId="07E75F8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13057C9" w14:textId="77777777">
        <w:tc>
          <w:tcPr>
            <w:tcW w:w="0" w:type="auto"/>
            <w:gridSpan w:val="8"/>
            <w:tcBorders>
              <w:top w:val="single" w:sz="6" w:space="0" w:color="DDDDDD"/>
            </w:tcBorders>
            <w:tcMar>
              <w:top w:w="120" w:type="dxa"/>
              <w:left w:w="120" w:type="dxa"/>
              <w:bottom w:w="120" w:type="dxa"/>
              <w:right w:w="120" w:type="dxa"/>
            </w:tcMar>
            <w:hideMark/>
          </w:tcPr>
          <w:p w14:paraId="239E76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Содержание занятия (организованной деятельности, мероприятия) на основе типовых учебных программ занятий коррекционного компонента дошкольного, начального, основного, общего среднего образования для детей с особыми образовательными потребностями</w:t>
            </w:r>
          </w:p>
        </w:tc>
      </w:tr>
      <w:tr w:rsidR="007C7A9E" w:rsidRPr="007C7A9E" w14:paraId="77C764E7" w14:textId="77777777">
        <w:tc>
          <w:tcPr>
            <w:tcW w:w="0" w:type="auto"/>
            <w:tcBorders>
              <w:top w:val="single" w:sz="6" w:space="0" w:color="DDDDDD"/>
            </w:tcBorders>
            <w:tcMar>
              <w:top w:w="120" w:type="dxa"/>
              <w:left w:w="120" w:type="dxa"/>
              <w:bottom w:w="120" w:type="dxa"/>
              <w:right w:w="120" w:type="dxa"/>
            </w:tcMar>
            <w:hideMark/>
          </w:tcPr>
          <w:p w14:paraId="06A466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Цели (задачи) занятия</w:t>
            </w:r>
          </w:p>
          <w:p w14:paraId="6C06BE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(мероприятия)</w:t>
            </w:r>
          </w:p>
        </w:tc>
        <w:tc>
          <w:tcPr>
            <w:tcW w:w="0" w:type="auto"/>
            <w:gridSpan w:val="7"/>
            <w:tcBorders>
              <w:top w:val="single" w:sz="6" w:space="0" w:color="DDDDDD"/>
            </w:tcBorders>
            <w:tcMar>
              <w:top w:w="120" w:type="dxa"/>
              <w:left w:w="120" w:type="dxa"/>
              <w:bottom w:w="120" w:type="dxa"/>
              <w:right w:w="120" w:type="dxa"/>
            </w:tcMar>
            <w:hideMark/>
          </w:tcPr>
          <w:p w14:paraId="59C50E6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FDA6BB1" w14:textId="77777777">
        <w:tc>
          <w:tcPr>
            <w:tcW w:w="0" w:type="auto"/>
            <w:gridSpan w:val="3"/>
            <w:tcBorders>
              <w:top w:val="single" w:sz="6" w:space="0" w:color="DDDDDD"/>
            </w:tcBorders>
            <w:tcMar>
              <w:top w:w="120" w:type="dxa"/>
              <w:left w:w="120" w:type="dxa"/>
              <w:bottom w:w="120" w:type="dxa"/>
              <w:right w:w="120" w:type="dxa"/>
            </w:tcMar>
            <w:hideMark/>
          </w:tcPr>
          <w:p w14:paraId="3776F50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 оценивания</w:t>
            </w:r>
          </w:p>
        </w:tc>
        <w:tc>
          <w:tcPr>
            <w:tcW w:w="0" w:type="auto"/>
            <w:gridSpan w:val="5"/>
            <w:tcBorders>
              <w:top w:val="single" w:sz="6" w:space="0" w:color="DDDDDD"/>
            </w:tcBorders>
            <w:tcMar>
              <w:top w:w="120" w:type="dxa"/>
              <w:left w:w="120" w:type="dxa"/>
              <w:bottom w:w="120" w:type="dxa"/>
              <w:right w:w="120" w:type="dxa"/>
            </w:tcMar>
            <w:hideMark/>
          </w:tcPr>
          <w:p w14:paraId="69A37C0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уровень</w:t>
            </w:r>
          </w:p>
        </w:tc>
      </w:tr>
      <w:tr w:rsidR="007C7A9E" w:rsidRPr="007C7A9E" w14:paraId="6FBFE7F2" w14:textId="77777777">
        <w:tc>
          <w:tcPr>
            <w:tcW w:w="0" w:type="auto"/>
            <w:tcBorders>
              <w:top w:val="single" w:sz="6" w:space="0" w:color="DDDDDD"/>
            </w:tcBorders>
            <w:tcMar>
              <w:top w:w="120" w:type="dxa"/>
              <w:left w:w="120" w:type="dxa"/>
              <w:bottom w:w="120" w:type="dxa"/>
              <w:right w:w="120" w:type="dxa"/>
            </w:tcMar>
            <w:hideMark/>
          </w:tcPr>
          <w:p w14:paraId="396239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2.</w:t>
            </w:r>
          </w:p>
        </w:tc>
        <w:tc>
          <w:tcPr>
            <w:tcW w:w="0" w:type="auto"/>
            <w:gridSpan w:val="2"/>
            <w:tcBorders>
              <w:top w:val="single" w:sz="6" w:space="0" w:color="DDDDDD"/>
            </w:tcBorders>
            <w:tcMar>
              <w:top w:w="120" w:type="dxa"/>
              <w:left w:w="120" w:type="dxa"/>
              <w:bottom w:w="120" w:type="dxa"/>
              <w:right w:w="120" w:type="dxa"/>
            </w:tcMar>
            <w:hideMark/>
          </w:tcPr>
          <w:p w14:paraId="0853E2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Планирование</w:t>
            </w:r>
          </w:p>
        </w:tc>
        <w:tc>
          <w:tcPr>
            <w:tcW w:w="0" w:type="auto"/>
            <w:tcBorders>
              <w:top w:val="single" w:sz="6" w:space="0" w:color="DDDDDD"/>
            </w:tcBorders>
            <w:tcMar>
              <w:top w:w="120" w:type="dxa"/>
              <w:left w:w="120" w:type="dxa"/>
              <w:bottom w:w="120" w:type="dxa"/>
              <w:right w:w="120" w:type="dxa"/>
            </w:tcMar>
            <w:hideMark/>
          </w:tcPr>
          <w:p w14:paraId="1530BF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0</w:t>
            </w:r>
          </w:p>
        </w:tc>
        <w:tc>
          <w:tcPr>
            <w:tcW w:w="0" w:type="auto"/>
            <w:tcBorders>
              <w:top w:val="single" w:sz="6" w:space="0" w:color="DDDDDD"/>
            </w:tcBorders>
            <w:tcMar>
              <w:top w:w="120" w:type="dxa"/>
              <w:left w:w="120" w:type="dxa"/>
              <w:bottom w:w="120" w:type="dxa"/>
              <w:right w:w="120" w:type="dxa"/>
            </w:tcMar>
            <w:hideMark/>
          </w:tcPr>
          <w:p w14:paraId="0A3AA9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077673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gridSpan w:val="2"/>
            <w:tcBorders>
              <w:top w:val="single" w:sz="6" w:space="0" w:color="DDDDDD"/>
            </w:tcBorders>
            <w:tcMar>
              <w:top w:w="120" w:type="dxa"/>
              <w:left w:w="120" w:type="dxa"/>
              <w:bottom w:w="120" w:type="dxa"/>
              <w:right w:w="120" w:type="dxa"/>
            </w:tcMar>
            <w:hideMark/>
          </w:tcPr>
          <w:p w14:paraId="66308D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r>
      <w:tr w:rsidR="007C7A9E" w:rsidRPr="007C7A9E" w14:paraId="500C5FB7" w14:textId="77777777">
        <w:tc>
          <w:tcPr>
            <w:tcW w:w="0" w:type="auto"/>
            <w:vMerge w:val="restart"/>
            <w:tcBorders>
              <w:top w:val="single" w:sz="6" w:space="0" w:color="DDDDDD"/>
            </w:tcBorders>
            <w:tcMar>
              <w:top w:w="120" w:type="dxa"/>
              <w:left w:w="120" w:type="dxa"/>
              <w:bottom w:w="120" w:type="dxa"/>
              <w:right w:w="120" w:type="dxa"/>
            </w:tcMar>
            <w:hideMark/>
          </w:tcPr>
          <w:p w14:paraId="30322EB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1.1.</w:t>
            </w:r>
          </w:p>
        </w:tc>
        <w:tc>
          <w:tcPr>
            <w:tcW w:w="0" w:type="auto"/>
            <w:gridSpan w:val="7"/>
            <w:tcBorders>
              <w:top w:val="single" w:sz="6" w:space="0" w:color="DDDDDD"/>
            </w:tcBorders>
            <w:tcMar>
              <w:top w:w="120" w:type="dxa"/>
              <w:left w:w="120" w:type="dxa"/>
              <w:bottom w:w="120" w:type="dxa"/>
              <w:right w:w="120" w:type="dxa"/>
            </w:tcMar>
            <w:hideMark/>
          </w:tcPr>
          <w:p w14:paraId="103804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Цели (задачи) занятия (организованной деятельности, мероприятия)</w:t>
            </w:r>
          </w:p>
        </w:tc>
      </w:tr>
      <w:tr w:rsidR="007C7A9E" w:rsidRPr="007C7A9E" w14:paraId="0AD1F38C" w14:textId="77777777">
        <w:tc>
          <w:tcPr>
            <w:tcW w:w="0" w:type="auto"/>
            <w:vMerge/>
            <w:tcBorders>
              <w:top w:val="single" w:sz="6" w:space="0" w:color="DDDDDD"/>
            </w:tcBorders>
            <w:vAlign w:val="center"/>
            <w:hideMark/>
          </w:tcPr>
          <w:p w14:paraId="05C0D9F5"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527643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цели (задачи) соответствуют зоне ближайшего развития</w:t>
            </w:r>
          </w:p>
        </w:tc>
        <w:tc>
          <w:tcPr>
            <w:tcW w:w="0" w:type="auto"/>
            <w:tcBorders>
              <w:top w:val="single" w:sz="6" w:space="0" w:color="DDDDDD"/>
            </w:tcBorders>
            <w:tcMar>
              <w:top w:w="120" w:type="dxa"/>
              <w:left w:w="120" w:type="dxa"/>
              <w:bottom w:w="120" w:type="dxa"/>
              <w:right w:w="120" w:type="dxa"/>
            </w:tcMar>
            <w:hideMark/>
          </w:tcPr>
          <w:p w14:paraId="1E11FB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2FCC73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6736C9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3518932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98C84E9" w14:textId="77777777">
        <w:tc>
          <w:tcPr>
            <w:tcW w:w="0" w:type="auto"/>
            <w:vMerge/>
            <w:tcBorders>
              <w:top w:val="single" w:sz="6" w:space="0" w:color="DDDDDD"/>
            </w:tcBorders>
            <w:vAlign w:val="center"/>
            <w:hideMark/>
          </w:tcPr>
          <w:p w14:paraId="3378F410"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4237D8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конкретны, достижимы в рамках занятия (организованной деятельности, мероприятии)</w:t>
            </w:r>
          </w:p>
        </w:tc>
        <w:tc>
          <w:tcPr>
            <w:tcW w:w="0" w:type="auto"/>
            <w:tcBorders>
              <w:top w:val="single" w:sz="6" w:space="0" w:color="DDDDDD"/>
            </w:tcBorders>
            <w:tcMar>
              <w:top w:w="120" w:type="dxa"/>
              <w:left w:w="120" w:type="dxa"/>
              <w:bottom w:w="120" w:type="dxa"/>
              <w:right w:w="120" w:type="dxa"/>
            </w:tcMar>
            <w:hideMark/>
          </w:tcPr>
          <w:p w14:paraId="736AA3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D05E2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5DBE6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02EAC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9D8DE7E" w14:textId="77777777">
        <w:tc>
          <w:tcPr>
            <w:tcW w:w="0" w:type="auto"/>
            <w:vMerge w:val="restart"/>
            <w:tcBorders>
              <w:top w:val="single" w:sz="6" w:space="0" w:color="DDDDDD"/>
            </w:tcBorders>
            <w:tcMar>
              <w:top w:w="120" w:type="dxa"/>
              <w:left w:w="120" w:type="dxa"/>
              <w:bottom w:w="120" w:type="dxa"/>
              <w:right w:w="120" w:type="dxa"/>
            </w:tcMar>
            <w:hideMark/>
          </w:tcPr>
          <w:p w14:paraId="5ED3AB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gridSpan w:val="7"/>
            <w:tcBorders>
              <w:top w:val="single" w:sz="6" w:space="0" w:color="DDDDDD"/>
            </w:tcBorders>
            <w:tcMar>
              <w:top w:w="120" w:type="dxa"/>
              <w:left w:w="120" w:type="dxa"/>
              <w:bottom w:w="120" w:type="dxa"/>
              <w:right w:w="120" w:type="dxa"/>
            </w:tcMar>
            <w:hideMark/>
          </w:tcPr>
          <w:p w14:paraId="7979345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и ресурсы обучения (воспитания)</w:t>
            </w:r>
          </w:p>
        </w:tc>
      </w:tr>
      <w:tr w:rsidR="007C7A9E" w:rsidRPr="007C7A9E" w14:paraId="29242624" w14:textId="77777777">
        <w:tc>
          <w:tcPr>
            <w:tcW w:w="0" w:type="auto"/>
            <w:vMerge/>
            <w:tcBorders>
              <w:top w:val="single" w:sz="6" w:space="0" w:color="DDDDDD"/>
            </w:tcBorders>
            <w:vAlign w:val="center"/>
            <w:hideMark/>
          </w:tcPr>
          <w:p w14:paraId="4FDC644F"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550111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целям (задачам)</w:t>
            </w:r>
          </w:p>
        </w:tc>
        <w:tc>
          <w:tcPr>
            <w:tcW w:w="0" w:type="auto"/>
            <w:tcBorders>
              <w:top w:val="single" w:sz="6" w:space="0" w:color="DDDDDD"/>
            </w:tcBorders>
            <w:tcMar>
              <w:top w:w="120" w:type="dxa"/>
              <w:left w:w="120" w:type="dxa"/>
              <w:bottom w:w="120" w:type="dxa"/>
              <w:right w:w="120" w:type="dxa"/>
            </w:tcMar>
            <w:hideMark/>
          </w:tcPr>
          <w:p w14:paraId="24F7FE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8E012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74474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082907F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B3B6F4B" w14:textId="77777777">
        <w:tc>
          <w:tcPr>
            <w:tcW w:w="0" w:type="auto"/>
            <w:vMerge/>
            <w:tcBorders>
              <w:top w:val="single" w:sz="6" w:space="0" w:color="DDDDDD"/>
            </w:tcBorders>
            <w:vAlign w:val="center"/>
            <w:hideMark/>
          </w:tcPr>
          <w:p w14:paraId="6AD7F384"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79A5F0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возрастным (индивидуальным) особенностям</w:t>
            </w:r>
          </w:p>
        </w:tc>
        <w:tc>
          <w:tcPr>
            <w:tcW w:w="0" w:type="auto"/>
            <w:tcBorders>
              <w:top w:val="single" w:sz="6" w:space="0" w:color="DDDDDD"/>
            </w:tcBorders>
            <w:tcMar>
              <w:top w:w="120" w:type="dxa"/>
              <w:left w:w="120" w:type="dxa"/>
              <w:bottom w:w="120" w:type="dxa"/>
              <w:right w:w="120" w:type="dxa"/>
            </w:tcMar>
            <w:hideMark/>
          </w:tcPr>
          <w:p w14:paraId="6E16F7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222BF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A157F4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75C17F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A9585AF" w14:textId="77777777">
        <w:tc>
          <w:tcPr>
            <w:tcW w:w="0" w:type="auto"/>
            <w:vMerge/>
            <w:tcBorders>
              <w:top w:val="single" w:sz="6" w:space="0" w:color="DDDDDD"/>
            </w:tcBorders>
            <w:vAlign w:val="center"/>
            <w:hideMark/>
          </w:tcPr>
          <w:p w14:paraId="52294BAA"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154894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потребностям</w:t>
            </w:r>
          </w:p>
        </w:tc>
        <w:tc>
          <w:tcPr>
            <w:tcW w:w="0" w:type="auto"/>
            <w:tcBorders>
              <w:top w:val="single" w:sz="6" w:space="0" w:color="DDDDDD"/>
            </w:tcBorders>
            <w:tcMar>
              <w:top w:w="120" w:type="dxa"/>
              <w:left w:w="120" w:type="dxa"/>
              <w:bottom w:w="120" w:type="dxa"/>
              <w:right w:w="120" w:type="dxa"/>
            </w:tcMar>
            <w:hideMark/>
          </w:tcPr>
          <w:p w14:paraId="1C6926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8F84B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87D34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366137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E45C79A" w14:textId="77777777">
        <w:tc>
          <w:tcPr>
            <w:tcW w:w="0" w:type="auto"/>
            <w:vMerge/>
            <w:tcBorders>
              <w:top w:val="single" w:sz="6" w:space="0" w:color="DDDDDD"/>
            </w:tcBorders>
            <w:vAlign w:val="center"/>
            <w:hideMark/>
          </w:tcPr>
          <w:p w14:paraId="65366C6E"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73EA9A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планируется:</w:t>
            </w:r>
          </w:p>
          <w:p w14:paraId="0A2FE86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с учетом результатов исследования практики (педагог-исследователь)</w:t>
            </w:r>
          </w:p>
          <w:p w14:paraId="6AF387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 основе авторской программы (педагог-мастер)</w:t>
            </w:r>
          </w:p>
        </w:tc>
        <w:tc>
          <w:tcPr>
            <w:tcW w:w="0" w:type="auto"/>
            <w:tcBorders>
              <w:top w:val="single" w:sz="6" w:space="0" w:color="DDDDDD"/>
            </w:tcBorders>
            <w:tcMar>
              <w:top w:w="120" w:type="dxa"/>
              <w:left w:w="120" w:type="dxa"/>
              <w:bottom w:w="120" w:type="dxa"/>
              <w:right w:w="120" w:type="dxa"/>
            </w:tcMar>
            <w:hideMark/>
          </w:tcPr>
          <w:p w14:paraId="1B9CF3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F3EBA4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47D06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5B7D3A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542608A" w14:textId="77777777">
        <w:tc>
          <w:tcPr>
            <w:tcW w:w="0" w:type="auto"/>
            <w:vMerge w:val="restart"/>
            <w:tcBorders>
              <w:top w:val="single" w:sz="6" w:space="0" w:color="DDDDDD"/>
            </w:tcBorders>
            <w:tcMar>
              <w:top w:w="120" w:type="dxa"/>
              <w:left w:w="120" w:type="dxa"/>
              <w:bottom w:w="120" w:type="dxa"/>
              <w:right w:w="120" w:type="dxa"/>
            </w:tcMar>
            <w:hideMark/>
          </w:tcPr>
          <w:p w14:paraId="060745D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1.3.</w:t>
            </w:r>
          </w:p>
        </w:tc>
        <w:tc>
          <w:tcPr>
            <w:tcW w:w="0" w:type="auto"/>
            <w:gridSpan w:val="7"/>
            <w:tcBorders>
              <w:top w:val="single" w:sz="6" w:space="0" w:color="DDDDDD"/>
            </w:tcBorders>
            <w:tcMar>
              <w:top w:w="120" w:type="dxa"/>
              <w:left w:w="120" w:type="dxa"/>
              <w:bottom w:w="120" w:type="dxa"/>
              <w:right w:w="120" w:type="dxa"/>
            </w:tcMar>
            <w:hideMark/>
          </w:tcPr>
          <w:p w14:paraId="600E72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оценивания (задания)</w:t>
            </w:r>
          </w:p>
        </w:tc>
      </w:tr>
      <w:tr w:rsidR="007C7A9E" w:rsidRPr="007C7A9E" w14:paraId="36C2F614" w14:textId="77777777">
        <w:tc>
          <w:tcPr>
            <w:tcW w:w="0" w:type="auto"/>
            <w:vMerge/>
            <w:tcBorders>
              <w:top w:val="single" w:sz="6" w:space="0" w:color="DDDDDD"/>
            </w:tcBorders>
            <w:vAlign w:val="center"/>
            <w:hideMark/>
          </w:tcPr>
          <w:p w14:paraId="7E7E4CB2"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4E513C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целям (задачам)</w:t>
            </w:r>
          </w:p>
        </w:tc>
        <w:tc>
          <w:tcPr>
            <w:tcW w:w="0" w:type="auto"/>
            <w:tcBorders>
              <w:top w:val="single" w:sz="6" w:space="0" w:color="DDDDDD"/>
            </w:tcBorders>
            <w:tcMar>
              <w:top w:w="120" w:type="dxa"/>
              <w:left w:w="120" w:type="dxa"/>
              <w:bottom w:w="120" w:type="dxa"/>
              <w:right w:w="120" w:type="dxa"/>
            </w:tcMar>
            <w:hideMark/>
          </w:tcPr>
          <w:p w14:paraId="1D7F74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D9E816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4D6F9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462C90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56A6621" w14:textId="77777777">
        <w:tc>
          <w:tcPr>
            <w:tcW w:w="0" w:type="auto"/>
            <w:vMerge/>
            <w:tcBorders>
              <w:top w:val="single" w:sz="6" w:space="0" w:color="DDDDDD"/>
            </w:tcBorders>
            <w:vAlign w:val="center"/>
            <w:hideMark/>
          </w:tcPr>
          <w:p w14:paraId="706731A2"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41E801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возрастным (индивидуальным) особенностям</w:t>
            </w:r>
          </w:p>
        </w:tc>
        <w:tc>
          <w:tcPr>
            <w:tcW w:w="0" w:type="auto"/>
            <w:tcBorders>
              <w:top w:val="single" w:sz="6" w:space="0" w:color="DDDDDD"/>
            </w:tcBorders>
            <w:tcMar>
              <w:top w:w="120" w:type="dxa"/>
              <w:left w:w="120" w:type="dxa"/>
              <w:bottom w:w="120" w:type="dxa"/>
              <w:right w:w="120" w:type="dxa"/>
            </w:tcMar>
            <w:hideMark/>
          </w:tcPr>
          <w:p w14:paraId="7C9E8E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9BF68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F0D28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66DF090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2104DE7" w14:textId="77777777">
        <w:tc>
          <w:tcPr>
            <w:tcW w:w="0" w:type="auto"/>
            <w:vMerge/>
            <w:tcBorders>
              <w:top w:val="single" w:sz="6" w:space="0" w:color="DDDDDD"/>
            </w:tcBorders>
            <w:vAlign w:val="center"/>
            <w:hideMark/>
          </w:tcPr>
          <w:p w14:paraId="2DDCBAE2"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07FA41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соответствуют образовательным потребностям</w:t>
            </w:r>
          </w:p>
        </w:tc>
        <w:tc>
          <w:tcPr>
            <w:tcW w:w="0" w:type="auto"/>
            <w:tcBorders>
              <w:top w:val="single" w:sz="6" w:space="0" w:color="DDDDDD"/>
            </w:tcBorders>
            <w:tcMar>
              <w:top w:w="120" w:type="dxa"/>
              <w:left w:w="120" w:type="dxa"/>
              <w:bottom w:w="120" w:type="dxa"/>
              <w:right w:w="120" w:type="dxa"/>
            </w:tcMar>
            <w:hideMark/>
          </w:tcPr>
          <w:p w14:paraId="26A043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D49B8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04AFD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17E75E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FBBEC83" w14:textId="77777777">
        <w:tc>
          <w:tcPr>
            <w:tcW w:w="0" w:type="auto"/>
            <w:vMerge/>
            <w:tcBorders>
              <w:top w:val="single" w:sz="6" w:space="0" w:color="DDDDDD"/>
            </w:tcBorders>
            <w:vAlign w:val="center"/>
            <w:hideMark/>
          </w:tcPr>
          <w:p w14:paraId="66895256"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3D2888A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планируется:</w:t>
            </w:r>
          </w:p>
          <w:p w14:paraId="570F5F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с учетом результатов исследования практики (педагог-исследователь)</w:t>
            </w:r>
          </w:p>
          <w:p w14:paraId="03D2CD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на основе авторской программы (педагог-мастер)</w:t>
            </w:r>
          </w:p>
        </w:tc>
        <w:tc>
          <w:tcPr>
            <w:tcW w:w="0" w:type="auto"/>
            <w:tcBorders>
              <w:top w:val="single" w:sz="6" w:space="0" w:color="DDDDDD"/>
            </w:tcBorders>
            <w:tcMar>
              <w:top w:w="120" w:type="dxa"/>
              <w:left w:w="120" w:type="dxa"/>
              <w:bottom w:w="120" w:type="dxa"/>
              <w:right w:w="120" w:type="dxa"/>
            </w:tcMar>
            <w:hideMark/>
          </w:tcPr>
          <w:p w14:paraId="4911DB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D15B49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4BDEC7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15260C8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929EE94" w14:textId="77777777">
        <w:tc>
          <w:tcPr>
            <w:tcW w:w="0" w:type="auto"/>
            <w:tcBorders>
              <w:top w:val="single" w:sz="6" w:space="0" w:color="DDDDDD"/>
            </w:tcBorders>
            <w:tcMar>
              <w:top w:w="120" w:type="dxa"/>
              <w:left w:w="120" w:type="dxa"/>
              <w:bottom w:w="120" w:type="dxa"/>
              <w:right w:w="120" w:type="dxa"/>
            </w:tcMar>
            <w:hideMark/>
          </w:tcPr>
          <w:p w14:paraId="176D4A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gridSpan w:val="7"/>
            <w:tcBorders>
              <w:top w:val="single" w:sz="6" w:space="0" w:color="DDDDDD"/>
            </w:tcBorders>
            <w:tcMar>
              <w:top w:w="120" w:type="dxa"/>
              <w:left w:w="120" w:type="dxa"/>
              <w:bottom w:w="120" w:type="dxa"/>
              <w:right w:w="120" w:type="dxa"/>
            </w:tcMar>
            <w:hideMark/>
          </w:tcPr>
          <w:p w14:paraId="56CB87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Проведение занятия (организованной деятельности, мероприятия)</w:t>
            </w:r>
          </w:p>
        </w:tc>
      </w:tr>
      <w:tr w:rsidR="007C7A9E" w:rsidRPr="007C7A9E" w14:paraId="6A012D2B" w14:textId="77777777">
        <w:tc>
          <w:tcPr>
            <w:tcW w:w="0" w:type="auto"/>
            <w:vMerge w:val="restart"/>
            <w:tcBorders>
              <w:top w:val="single" w:sz="6" w:space="0" w:color="DDDDDD"/>
            </w:tcBorders>
            <w:tcMar>
              <w:top w:w="120" w:type="dxa"/>
              <w:left w:w="120" w:type="dxa"/>
              <w:bottom w:w="120" w:type="dxa"/>
              <w:right w:w="120" w:type="dxa"/>
            </w:tcMar>
            <w:hideMark/>
          </w:tcPr>
          <w:p w14:paraId="38B2840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w:t>
            </w:r>
          </w:p>
        </w:tc>
        <w:tc>
          <w:tcPr>
            <w:tcW w:w="0" w:type="auto"/>
            <w:gridSpan w:val="7"/>
            <w:tcBorders>
              <w:top w:val="single" w:sz="6" w:space="0" w:color="DDDDDD"/>
            </w:tcBorders>
            <w:tcMar>
              <w:top w:w="120" w:type="dxa"/>
              <w:left w:w="120" w:type="dxa"/>
              <w:bottom w:w="120" w:type="dxa"/>
              <w:right w:w="120" w:type="dxa"/>
            </w:tcMar>
            <w:hideMark/>
          </w:tcPr>
          <w:p w14:paraId="3380A9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занятия с учетом потребностей и возможностей</w:t>
            </w:r>
          </w:p>
        </w:tc>
      </w:tr>
      <w:tr w:rsidR="007C7A9E" w:rsidRPr="007C7A9E" w14:paraId="6EDFCC48" w14:textId="77777777">
        <w:tc>
          <w:tcPr>
            <w:tcW w:w="0" w:type="auto"/>
            <w:vMerge/>
            <w:tcBorders>
              <w:top w:val="single" w:sz="6" w:space="0" w:color="DDDDDD"/>
            </w:tcBorders>
            <w:vAlign w:val="center"/>
            <w:hideMark/>
          </w:tcPr>
          <w:p w14:paraId="4A2EB911"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7D7E90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отражается последовательность в работе удовлетворению ООП ребенка</w:t>
            </w:r>
          </w:p>
        </w:tc>
        <w:tc>
          <w:tcPr>
            <w:tcW w:w="0" w:type="auto"/>
            <w:tcBorders>
              <w:top w:val="single" w:sz="6" w:space="0" w:color="DDDDDD"/>
            </w:tcBorders>
            <w:tcMar>
              <w:top w:w="120" w:type="dxa"/>
              <w:left w:w="120" w:type="dxa"/>
              <w:bottom w:w="120" w:type="dxa"/>
              <w:right w:w="120" w:type="dxa"/>
            </w:tcMar>
            <w:hideMark/>
          </w:tcPr>
          <w:p w14:paraId="7B8C8B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9CEC9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D1B679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4F619D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4A2AE88" w14:textId="77777777">
        <w:tc>
          <w:tcPr>
            <w:tcW w:w="0" w:type="auto"/>
            <w:vMerge/>
            <w:tcBorders>
              <w:top w:val="single" w:sz="6" w:space="0" w:color="DDDDDD"/>
            </w:tcBorders>
            <w:vAlign w:val="center"/>
            <w:hideMark/>
          </w:tcPr>
          <w:p w14:paraId="1AACE6E3"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762248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применяются методы, направленные на вовлечение в активный коррекционно-развивающий процесс</w:t>
            </w:r>
          </w:p>
        </w:tc>
        <w:tc>
          <w:tcPr>
            <w:tcW w:w="0" w:type="auto"/>
            <w:tcBorders>
              <w:top w:val="single" w:sz="6" w:space="0" w:color="DDDDDD"/>
            </w:tcBorders>
            <w:tcMar>
              <w:top w:w="120" w:type="dxa"/>
              <w:left w:w="120" w:type="dxa"/>
              <w:bottom w:w="120" w:type="dxa"/>
              <w:right w:w="120" w:type="dxa"/>
            </w:tcMar>
            <w:hideMark/>
          </w:tcPr>
          <w:p w14:paraId="1C3DFC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0FCA0C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6AFA7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5BBB1F0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0D224CD" w14:textId="77777777">
        <w:tc>
          <w:tcPr>
            <w:tcW w:w="0" w:type="auto"/>
            <w:vMerge/>
            <w:tcBorders>
              <w:top w:val="single" w:sz="6" w:space="0" w:color="DDDDDD"/>
            </w:tcBorders>
            <w:vAlign w:val="center"/>
            <w:hideMark/>
          </w:tcPr>
          <w:p w14:paraId="600E6076"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22976C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применяются задания, направленные на вовлечение в активный коррекционно-развивающий процесс</w:t>
            </w:r>
          </w:p>
        </w:tc>
        <w:tc>
          <w:tcPr>
            <w:tcW w:w="0" w:type="auto"/>
            <w:tcBorders>
              <w:top w:val="single" w:sz="6" w:space="0" w:color="DDDDDD"/>
            </w:tcBorders>
            <w:tcMar>
              <w:top w:w="120" w:type="dxa"/>
              <w:left w:w="120" w:type="dxa"/>
              <w:bottom w:w="120" w:type="dxa"/>
              <w:right w:w="120" w:type="dxa"/>
            </w:tcMar>
            <w:hideMark/>
          </w:tcPr>
          <w:p w14:paraId="262B52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7157C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E52A9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043C85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D54EC44" w14:textId="77777777">
        <w:tc>
          <w:tcPr>
            <w:tcW w:w="0" w:type="auto"/>
            <w:vMerge/>
            <w:tcBorders>
              <w:top w:val="single" w:sz="6" w:space="0" w:color="DDDDDD"/>
            </w:tcBorders>
            <w:vAlign w:val="center"/>
            <w:hideMark/>
          </w:tcPr>
          <w:p w14:paraId="38DA99CD"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354B125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материалы предоставляются с учетом потребностей и индивидуальных особенностей</w:t>
            </w:r>
          </w:p>
        </w:tc>
        <w:tc>
          <w:tcPr>
            <w:tcW w:w="0" w:type="auto"/>
            <w:tcBorders>
              <w:top w:val="single" w:sz="6" w:space="0" w:color="DDDDDD"/>
            </w:tcBorders>
            <w:tcMar>
              <w:top w:w="120" w:type="dxa"/>
              <w:left w:w="120" w:type="dxa"/>
              <w:bottom w:w="120" w:type="dxa"/>
              <w:right w:w="120" w:type="dxa"/>
            </w:tcMar>
            <w:hideMark/>
          </w:tcPr>
          <w:p w14:paraId="1C0B1DF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188A9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2D3C7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319507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0AEA659" w14:textId="77777777">
        <w:tc>
          <w:tcPr>
            <w:tcW w:w="0" w:type="auto"/>
            <w:vMerge w:val="restart"/>
            <w:tcBorders>
              <w:top w:val="single" w:sz="6" w:space="0" w:color="DDDDDD"/>
            </w:tcBorders>
            <w:tcMar>
              <w:top w:w="120" w:type="dxa"/>
              <w:left w:w="120" w:type="dxa"/>
              <w:bottom w:w="120" w:type="dxa"/>
              <w:right w:w="120" w:type="dxa"/>
            </w:tcMar>
            <w:hideMark/>
          </w:tcPr>
          <w:p w14:paraId="7DF8B3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gridSpan w:val="7"/>
            <w:tcBorders>
              <w:top w:val="single" w:sz="6" w:space="0" w:color="DDDDDD"/>
            </w:tcBorders>
            <w:tcMar>
              <w:top w:w="120" w:type="dxa"/>
              <w:left w:w="120" w:type="dxa"/>
              <w:bottom w:w="120" w:type="dxa"/>
              <w:right w:w="120" w:type="dxa"/>
            </w:tcMar>
            <w:hideMark/>
          </w:tcPr>
          <w:p w14:paraId="4916F4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ресурсов и дополнительных источников</w:t>
            </w:r>
          </w:p>
        </w:tc>
      </w:tr>
      <w:tr w:rsidR="007C7A9E" w:rsidRPr="007C7A9E" w14:paraId="450D1FB2" w14:textId="77777777">
        <w:tc>
          <w:tcPr>
            <w:tcW w:w="0" w:type="auto"/>
            <w:vMerge/>
            <w:tcBorders>
              <w:top w:val="single" w:sz="6" w:space="0" w:color="DDDDDD"/>
            </w:tcBorders>
            <w:vAlign w:val="center"/>
            <w:hideMark/>
          </w:tcPr>
          <w:p w14:paraId="173061A0"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361E00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ресурсы разработаны (адаптированы) с учётом ООП</w:t>
            </w:r>
          </w:p>
        </w:tc>
        <w:tc>
          <w:tcPr>
            <w:tcW w:w="0" w:type="auto"/>
            <w:tcBorders>
              <w:top w:val="single" w:sz="6" w:space="0" w:color="DDDDDD"/>
            </w:tcBorders>
            <w:tcMar>
              <w:top w:w="120" w:type="dxa"/>
              <w:left w:w="120" w:type="dxa"/>
              <w:bottom w:w="120" w:type="dxa"/>
              <w:right w:w="120" w:type="dxa"/>
            </w:tcMar>
            <w:hideMark/>
          </w:tcPr>
          <w:p w14:paraId="381681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262B5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FCE7D0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1F9F80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09E50C8" w14:textId="77777777">
        <w:tc>
          <w:tcPr>
            <w:tcW w:w="0" w:type="auto"/>
            <w:vMerge/>
            <w:tcBorders>
              <w:top w:val="single" w:sz="6" w:space="0" w:color="DDDDDD"/>
            </w:tcBorders>
            <w:vAlign w:val="center"/>
            <w:hideMark/>
          </w:tcPr>
          <w:p w14:paraId="2385BF51"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5D093D1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использует цифровые образовательные ресурсы с учётом индивидуальных потребностей (при отсутствии противопоказаний)</w:t>
            </w:r>
          </w:p>
        </w:tc>
        <w:tc>
          <w:tcPr>
            <w:tcW w:w="0" w:type="auto"/>
            <w:tcBorders>
              <w:top w:val="single" w:sz="6" w:space="0" w:color="DDDDDD"/>
            </w:tcBorders>
            <w:tcMar>
              <w:top w:w="120" w:type="dxa"/>
              <w:left w:w="120" w:type="dxa"/>
              <w:bottom w:w="120" w:type="dxa"/>
              <w:right w:w="120" w:type="dxa"/>
            </w:tcMar>
            <w:hideMark/>
          </w:tcPr>
          <w:p w14:paraId="467ABF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DFF57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7CE4D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408CB2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58F9752" w14:textId="77777777">
        <w:tc>
          <w:tcPr>
            <w:tcW w:w="0" w:type="auto"/>
            <w:vMerge w:val="restart"/>
            <w:tcBorders>
              <w:top w:val="single" w:sz="6" w:space="0" w:color="DDDDDD"/>
            </w:tcBorders>
            <w:tcMar>
              <w:top w:w="120" w:type="dxa"/>
              <w:left w:w="120" w:type="dxa"/>
              <w:bottom w:w="120" w:type="dxa"/>
              <w:right w:w="120" w:type="dxa"/>
            </w:tcMar>
            <w:hideMark/>
          </w:tcPr>
          <w:p w14:paraId="048DF0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2.3.</w:t>
            </w:r>
          </w:p>
        </w:tc>
        <w:tc>
          <w:tcPr>
            <w:tcW w:w="0" w:type="auto"/>
            <w:gridSpan w:val="7"/>
            <w:tcBorders>
              <w:top w:val="single" w:sz="6" w:space="0" w:color="DDDDDD"/>
            </w:tcBorders>
            <w:tcMar>
              <w:top w:w="120" w:type="dxa"/>
              <w:left w:w="120" w:type="dxa"/>
              <w:bottom w:w="120" w:type="dxa"/>
              <w:right w:w="120" w:type="dxa"/>
            </w:tcMar>
            <w:hideMark/>
          </w:tcPr>
          <w:p w14:paraId="5444FC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и способов индивидуализации обучения при подгрупповой, групповой форме организации занятия</w:t>
            </w:r>
          </w:p>
        </w:tc>
      </w:tr>
      <w:tr w:rsidR="007C7A9E" w:rsidRPr="007C7A9E" w14:paraId="22D58E31" w14:textId="77777777">
        <w:tc>
          <w:tcPr>
            <w:tcW w:w="0" w:type="auto"/>
            <w:vMerge/>
            <w:tcBorders>
              <w:top w:val="single" w:sz="6" w:space="0" w:color="DDDDDD"/>
            </w:tcBorders>
            <w:vAlign w:val="center"/>
            <w:hideMark/>
          </w:tcPr>
          <w:p w14:paraId="20AD08F8"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293DE6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и ресурсы способствуют процессу реализации целей и задач</w:t>
            </w:r>
          </w:p>
        </w:tc>
        <w:tc>
          <w:tcPr>
            <w:tcW w:w="0" w:type="auto"/>
            <w:tcBorders>
              <w:top w:val="single" w:sz="6" w:space="0" w:color="DDDDDD"/>
            </w:tcBorders>
            <w:tcMar>
              <w:top w:w="120" w:type="dxa"/>
              <w:left w:w="120" w:type="dxa"/>
              <w:bottom w:w="120" w:type="dxa"/>
              <w:right w:w="120" w:type="dxa"/>
            </w:tcMar>
            <w:hideMark/>
          </w:tcPr>
          <w:p w14:paraId="46BC4B1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098A2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AA360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8B0D48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D185405" w14:textId="77777777">
        <w:tc>
          <w:tcPr>
            <w:tcW w:w="0" w:type="auto"/>
            <w:vMerge/>
            <w:tcBorders>
              <w:top w:val="single" w:sz="6" w:space="0" w:color="DDDDDD"/>
            </w:tcBorders>
            <w:vAlign w:val="center"/>
            <w:hideMark/>
          </w:tcPr>
          <w:p w14:paraId="75BCB727"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63CB4C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учитываются потребности, интересы и индивидуальные особенности</w:t>
            </w:r>
          </w:p>
        </w:tc>
        <w:tc>
          <w:tcPr>
            <w:tcW w:w="0" w:type="auto"/>
            <w:tcBorders>
              <w:top w:val="single" w:sz="6" w:space="0" w:color="DDDDDD"/>
            </w:tcBorders>
            <w:tcMar>
              <w:top w:w="120" w:type="dxa"/>
              <w:left w:w="120" w:type="dxa"/>
              <w:bottom w:w="120" w:type="dxa"/>
              <w:right w:w="120" w:type="dxa"/>
            </w:tcMar>
            <w:hideMark/>
          </w:tcPr>
          <w:p w14:paraId="094A60D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57214F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49A06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3EC58D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9639AF6" w14:textId="77777777">
        <w:tc>
          <w:tcPr>
            <w:tcW w:w="0" w:type="auto"/>
            <w:vMerge/>
            <w:tcBorders>
              <w:top w:val="single" w:sz="6" w:space="0" w:color="DDDDDD"/>
            </w:tcBorders>
            <w:vAlign w:val="center"/>
            <w:hideMark/>
          </w:tcPr>
          <w:p w14:paraId="695C1496"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0C8EB75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ресурсы обеспечивают индивидуализацию обучения (коррекционного процесса) с учётом потребностей</w:t>
            </w:r>
          </w:p>
        </w:tc>
        <w:tc>
          <w:tcPr>
            <w:tcW w:w="0" w:type="auto"/>
            <w:tcBorders>
              <w:top w:val="single" w:sz="6" w:space="0" w:color="DDDDDD"/>
            </w:tcBorders>
            <w:tcMar>
              <w:top w:w="120" w:type="dxa"/>
              <w:left w:w="120" w:type="dxa"/>
              <w:bottom w:w="120" w:type="dxa"/>
              <w:right w:w="120" w:type="dxa"/>
            </w:tcMar>
            <w:hideMark/>
          </w:tcPr>
          <w:p w14:paraId="5A1CD1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E8B275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B7151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54529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94CBE15" w14:textId="77777777">
        <w:tc>
          <w:tcPr>
            <w:tcW w:w="0" w:type="auto"/>
            <w:vMerge/>
            <w:tcBorders>
              <w:top w:val="single" w:sz="6" w:space="0" w:color="DDDDDD"/>
            </w:tcBorders>
            <w:vAlign w:val="center"/>
            <w:hideMark/>
          </w:tcPr>
          <w:p w14:paraId="2D3CB87E"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0D7E8D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используют приёмы активизации познавательного интереса</w:t>
            </w:r>
          </w:p>
        </w:tc>
        <w:tc>
          <w:tcPr>
            <w:tcW w:w="0" w:type="auto"/>
            <w:tcBorders>
              <w:top w:val="single" w:sz="6" w:space="0" w:color="DDDDDD"/>
            </w:tcBorders>
            <w:tcMar>
              <w:top w:w="120" w:type="dxa"/>
              <w:left w:w="120" w:type="dxa"/>
              <w:bottom w:w="120" w:type="dxa"/>
              <w:right w:w="120" w:type="dxa"/>
            </w:tcMar>
            <w:hideMark/>
          </w:tcPr>
          <w:p w14:paraId="4B08EA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00CDB0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83A653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734AD7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B4166D6" w14:textId="77777777">
        <w:tc>
          <w:tcPr>
            <w:tcW w:w="0" w:type="auto"/>
            <w:vMerge w:val="restart"/>
            <w:tcBorders>
              <w:top w:val="single" w:sz="6" w:space="0" w:color="DDDDDD"/>
            </w:tcBorders>
            <w:tcMar>
              <w:top w:w="120" w:type="dxa"/>
              <w:left w:w="120" w:type="dxa"/>
              <w:bottom w:w="120" w:type="dxa"/>
              <w:right w:w="120" w:type="dxa"/>
            </w:tcMar>
            <w:hideMark/>
          </w:tcPr>
          <w:p w14:paraId="3024F5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w:t>
            </w:r>
          </w:p>
        </w:tc>
        <w:tc>
          <w:tcPr>
            <w:tcW w:w="0" w:type="auto"/>
            <w:gridSpan w:val="7"/>
            <w:tcBorders>
              <w:top w:val="single" w:sz="6" w:space="0" w:color="DDDDDD"/>
            </w:tcBorders>
            <w:tcMar>
              <w:top w:w="120" w:type="dxa"/>
              <w:left w:w="120" w:type="dxa"/>
              <w:bottom w:w="120" w:type="dxa"/>
              <w:right w:w="120" w:type="dxa"/>
            </w:tcMar>
            <w:hideMark/>
          </w:tcPr>
          <w:p w14:paraId="14F9B9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Структура занятия, рациональное использование времени</w:t>
            </w:r>
          </w:p>
        </w:tc>
      </w:tr>
      <w:tr w:rsidR="007C7A9E" w:rsidRPr="007C7A9E" w14:paraId="05498747" w14:textId="77777777">
        <w:tc>
          <w:tcPr>
            <w:tcW w:w="0" w:type="auto"/>
            <w:vMerge/>
            <w:tcBorders>
              <w:top w:val="single" w:sz="6" w:space="0" w:color="DDDDDD"/>
            </w:tcBorders>
            <w:vAlign w:val="center"/>
            <w:hideMark/>
          </w:tcPr>
          <w:p w14:paraId="2712ECC5"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1C1210E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соблюдается структура занятия (организованной деятельности, мероприятия)</w:t>
            </w:r>
          </w:p>
        </w:tc>
        <w:tc>
          <w:tcPr>
            <w:tcW w:w="0" w:type="auto"/>
            <w:tcBorders>
              <w:top w:val="single" w:sz="6" w:space="0" w:color="DDDDDD"/>
            </w:tcBorders>
            <w:tcMar>
              <w:top w:w="120" w:type="dxa"/>
              <w:left w:w="120" w:type="dxa"/>
              <w:bottom w:w="120" w:type="dxa"/>
              <w:right w:w="120" w:type="dxa"/>
            </w:tcMar>
            <w:hideMark/>
          </w:tcPr>
          <w:p w14:paraId="7C1FC8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A5DF0D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0ED28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15309ED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D02E4C5" w14:textId="77777777">
        <w:tc>
          <w:tcPr>
            <w:tcW w:w="0" w:type="auto"/>
            <w:vMerge/>
            <w:tcBorders>
              <w:top w:val="single" w:sz="6" w:space="0" w:color="DDDDDD"/>
            </w:tcBorders>
            <w:vAlign w:val="center"/>
            <w:hideMark/>
          </w:tcPr>
          <w:p w14:paraId="70D76FFA"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13EFCB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педагог гибко реагирует на необходимость изменений в соответствии с индивидуальными потребностями</w:t>
            </w:r>
          </w:p>
        </w:tc>
        <w:tc>
          <w:tcPr>
            <w:tcW w:w="0" w:type="auto"/>
            <w:tcBorders>
              <w:top w:val="single" w:sz="6" w:space="0" w:color="DDDDDD"/>
            </w:tcBorders>
            <w:tcMar>
              <w:top w:w="120" w:type="dxa"/>
              <w:left w:w="120" w:type="dxa"/>
              <w:bottom w:w="120" w:type="dxa"/>
              <w:right w:w="120" w:type="dxa"/>
            </w:tcMar>
            <w:hideMark/>
          </w:tcPr>
          <w:p w14:paraId="714E58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59743E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715AA7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1538BEF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B6774E5" w14:textId="77777777">
        <w:tc>
          <w:tcPr>
            <w:tcW w:w="0" w:type="auto"/>
            <w:vMerge/>
            <w:tcBorders>
              <w:top w:val="single" w:sz="6" w:space="0" w:color="DDDDDD"/>
            </w:tcBorders>
            <w:vAlign w:val="center"/>
            <w:hideMark/>
          </w:tcPr>
          <w:p w14:paraId="330F27A5"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6770A2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рационально распределяется время, соблюдается режим допустимой нагрузки с учетом ООП</w:t>
            </w:r>
          </w:p>
        </w:tc>
        <w:tc>
          <w:tcPr>
            <w:tcW w:w="0" w:type="auto"/>
            <w:tcBorders>
              <w:top w:val="single" w:sz="6" w:space="0" w:color="DDDDDD"/>
            </w:tcBorders>
            <w:tcMar>
              <w:top w:w="120" w:type="dxa"/>
              <w:left w:w="120" w:type="dxa"/>
              <w:bottom w:w="120" w:type="dxa"/>
              <w:right w:w="120" w:type="dxa"/>
            </w:tcMar>
            <w:hideMark/>
          </w:tcPr>
          <w:p w14:paraId="6720C0B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E8D4CC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DC809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3E27E4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DFD768F" w14:textId="77777777">
        <w:tc>
          <w:tcPr>
            <w:tcW w:w="0" w:type="auto"/>
            <w:vMerge w:val="restart"/>
            <w:tcBorders>
              <w:top w:val="single" w:sz="6" w:space="0" w:color="DDDDDD"/>
            </w:tcBorders>
            <w:tcMar>
              <w:top w:w="120" w:type="dxa"/>
              <w:left w:w="120" w:type="dxa"/>
              <w:bottom w:w="120" w:type="dxa"/>
              <w:right w:w="120" w:type="dxa"/>
            </w:tcMar>
            <w:hideMark/>
          </w:tcPr>
          <w:p w14:paraId="6AFC43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2.5.</w:t>
            </w:r>
          </w:p>
        </w:tc>
        <w:tc>
          <w:tcPr>
            <w:tcW w:w="0" w:type="auto"/>
            <w:gridSpan w:val="7"/>
            <w:tcBorders>
              <w:top w:val="single" w:sz="6" w:space="0" w:color="DDDDDD"/>
            </w:tcBorders>
            <w:tcMar>
              <w:top w:w="120" w:type="dxa"/>
              <w:left w:w="120" w:type="dxa"/>
              <w:bottom w:w="120" w:type="dxa"/>
              <w:right w:w="120" w:type="dxa"/>
            </w:tcMar>
            <w:hideMark/>
          </w:tcPr>
          <w:p w14:paraId="6AC18A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взаимодействия обучающихся (воспитанников) и педагога</w:t>
            </w:r>
          </w:p>
        </w:tc>
      </w:tr>
      <w:tr w:rsidR="007C7A9E" w:rsidRPr="007C7A9E" w14:paraId="2AD19C03" w14:textId="77777777">
        <w:tc>
          <w:tcPr>
            <w:tcW w:w="0" w:type="auto"/>
            <w:vMerge/>
            <w:tcBorders>
              <w:top w:val="single" w:sz="6" w:space="0" w:color="DDDDDD"/>
            </w:tcBorders>
            <w:vAlign w:val="center"/>
            <w:hideMark/>
          </w:tcPr>
          <w:p w14:paraId="1FBA0858"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3EDEDA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соблюдается баланс (рациональность) в применении разных форм взаимодействия</w:t>
            </w:r>
          </w:p>
        </w:tc>
        <w:tc>
          <w:tcPr>
            <w:tcW w:w="0" w:type="auto"/>
            <w:tcBorders>
              <w:top w:val="single" w:sz="6" w:space="0" w:color="DDDDDD"/>
            </w:tcBorders>
            <w:tcMar>
              <w:top w:w="120" w:type="dxa"/>
              <w:left w:w="120" w:type="dxa"/>
              <w:bottom w:w="120" w:type="dxa"/>
              <w:right w:w="120" w:type="dxa"/>
            </w:tcMar>
            <w:hideMark/>
          </w:tcPr>
          <w:p w14:paraId="067FCB7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FACA8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DD6CE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44C092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BBF39A7" w14:textId="77777777">
        <w:tc>
          <w:tcPr>
            <w:tcW w:w="0" w:type="auto"/>
            <w:vMerge/>
            <w:tcBorders>
              <w:top w:val="single" w:sz="6" w:space="0" w:color="DDDDDD"/>
            </w:tcBorders>
            <w:vAlign w:val="center"/>
            <w:hideMark/>
          </w:tcPr>
          <w:p w14:paraId="465AF9FA"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2B34D2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учитываются потребности и индивидуальные особенности обучающихся (воспитанников)</w:t>
            </w:r>
          </w:p>
        </w:tc>
        <w:tc>
          <w:tcPr>
            <w:tcW w:w="0" w:type="auto"/>
            <w:tcBorders>
              <w:top w:val="single" w:sz="6" w:space="0" w:color="DDDDDD"/>
            </w:tcBorders>
            <w:tcMar>
              <w:top w:w="120" w:type="dxa"/>
              <w:left w:w="120" w:type="dxa"/>
              <w:bottom w:w="120" w:type="dxa"/>
              <w:right w:w="120" w:type="dxa"/>
            </w:tcMar>
            <w:hideMark/>
          </w:tcPr>
          <w:p w14:paraId="247580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AC46B1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C4D12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63BEDA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5165F8A" w14:textId="77777777">
        <w:tc>
          <w:tcPr>
            <w:tcW w:w="0" w:type="auto"/>
            <w:vMerge w:val="restart"/>
            <w:tcBorders>
              <w:top w:val="single" w:sz="6" w:space="0" w:color="DDDDDD"/>
            </w:tcBorders>
            <w:tcMar>
              <w:top w:w="120" w:type="dxa"/>
              <w:left w:w="120" w:type="dxa"/>
              <w:bottom w:w="120" w:type="dxa"/>
              <w:right w:w="120" w:type="dxa"/>
            </w:tcMar>
            <w:hideMark/>
          </w:tcPr>
          <w:p w14:paraId="62137F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2.6.</w:t>
            </w:r>
          </w:p>
        </w:tc>
        <w:tc>
          <w:tcPr>
            <w:tcW w:w="0" w:type="auto"/>
            <w:gridSpan w:val="7"/>
            <w:tcBorders>
              <w:top w:val="single" w:sz="6" w:space="0" w:color="DDDDDD"/>
            </w:tcBorders>
            <w:tcMar>
              <w:top w:w="120" w:type="dxa"/>
              <w:left w:w="120" w:type="dxa"/>
              <w:bottom w:w="120" w:type="dxa"/>
              <w:right w:w="120" w:type="dxa"/>
            </w:tcMar>
            <w:hideMark/>
          </w:tcPr>
          <w:p w14:paraId="211CB34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Развитие общечеловеческих, национальных ценностей</w:t>
            </w:r>
          </w:p>
        </w:tc>
      </w:tr>
      <w:tr w:rsidR="007C7A9E" w:rsidRPr="007C7A9E" w14:paraId="376A8FA1" w14:textId="77777777">
        <w:tc>
          <w:tcPr>
            <w:tcW w:w="0" w:type="auto"/>
            <w:vMerge/>
            <w:tcBorders>
              <w:top w:val="single" w:sz="6" w:space="0" w:color="DDDDDD"/>
            </w:tcBorders>
            <w:vAlign w:val="center"/>
            <w:hideMark/>
          </w:tcPr>
          <w:p w14:paraId="265C2C8B"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39258A3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ресурсы направлены на развитие ценностей</w:t>
            </w:r>
          </w:p>
        </w:tc>
        <w:tc>
          <w:tcPr>
            <w:tcW w:w="0" w:type="auto"/>
            <w:tcBorders>
              <w:top w:val="single" w:sz="6" w:space="0" w:color="DDDDDD"/>
            </w:tcBorders>
            <w:tcMar>
              <w:top w:w="120" w:type="dxa"/>
              <w:left w:w="120" w:type="dxa"/>
              <w:bottom w:w="120" w:type="dxa"/>
              <w:right w:w="120" w:type="dxa"/>
            </w:tcMar>
            <w:hideMark/>
          </w:tcPr>
          <w:p w14:paraId="70334E6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B5355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6FC58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59D40F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13CD393" w14:textId="77777777">
        <w:tc>
          <w:tcPr>
            <w:tcW w:w="0" w:type="auto"/>
            <w:vMerge/>
            <w:tcBorders>
              <w:top w:val="single" w:sz="6" w:space="0" w:color="DDDDDD"/>
            </w:tcBorders>
            <w:vAlign w:val="center"/>
            <w:hideMark/>
          </w:tcPr>
          <w:p w14:paraId="0E14F247"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549F38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и приемы способствуют развитию ценностей</w:t>
            </w:r>
          </w:p>
        </w:tc>
        <w:tc>
          <w:tcPr>
            <w:tcW w:w="0" w:type="auto"/>
            <w:tcBorders>
              <w:top w:val="single" w:sz="6" w:space="0" w:color="DDDDDD"/>
            </w:tcBorders>
            <w:tcMar>
              <w:top w:w="120" w:type="dxa"/>
              <w:left w:w="120" w:type="dxa"/>
              <w:bottom w:w="120" w:type="dxa"/>
              <w:right w:w="120" w:type="dxa"/>
            </w:tcMar>
            <w:hideMark/>
          </w:tcPr>
          <w:p w14:paraId="7B4D34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BE82B9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4DE62C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12805B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6EBF45D" w14:textId="77777777">
        <w:tc>
          <w:tcPr>
            <w:tcW w:w="0" w:type="auto"/>
            <w:tcBorders>
              <w:top w:val="single" w:sz="6" w:space="0" w:color="DDDDDD"/>
            </w:tcBorders>
            <w:tcMar>
              <w:top w:w="120" w:type="dxa"/>
              <w:left w:w="120" w:type="dxa"/>
              <w:bottom w:w="120" w:type="dxa"/>
              <w:right w:w="120" w:type="dxa"/>
            </w:tcMar>
            <w:hideMark/>
          </w:tcPr>
          <w:p w14:paraId="758D86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7"/>
            <w:tcBorders>
              <w:top w:val="single" w:sz="6" w:space="0" w:color="DDDDDD"/>
            </w:tcBorders>
            <w:tcMar>
              <w:top w:w="120" w:type="dxa"/>
              <w:left w:w="120" w:type="dxa"/>
              <w:bottom w:w="120" w:type="dxa"/>
              <w:right w:w="120" w:type="dxa"/>
            </w:tcMar>
            <w:hideMark/>
          </w:tcPr>
          <w:p w14:paraId="5168A76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Оценивание</w:t>
            </w:r>
          </w:p>
        </w:tc>
      </w:tr>
      <w:tr w:rsidR="007C7A9E" w:rsidRPr="007C7A9E" w14:paraId="6AE465F1" w14:textId="77777777">
        <w:tc>
          <w:tcPr>
            <w:tcW w:w="0" w:type="auto"/>
            <w:vMerge w:val="restart"/>
            <w:tcBorders>
              <w:top w:val="single" w:sz="6" w:space="0" w:color="DDDDDD"/>
            </w:tcBorders>
            <w:tcMar>
              <w:top w:w="120" w:type="dxa"/>
              <w:left w:w="120" w:type="dxa"/>
              <w:bottom w:w="120" w:type="dxa"/>
              <w:right w:w="120" w:type="dxa"/>
            </w:tcMar>
            <w:hideMark/>
          </w:tcPr>
          <w:p w14:paraId="150A5F9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gridSpan w:val="7"/>
            <w:tcBorders>
              <w:top w:val="single" w:sz="6" w:space="0" w:color="DDDDDD"/>
            </w:tcBorders>
            <w:tcMar>
              <w:top w:w="120" w:type="dxa"/>
              <w:left w:w="120" w:type="dxa"/>
              <w:bottom w:w="120" w:type="dxa"/>
              <w:right w:w="120" w:type="dxa"/>
            </w:tcMar>
            <w:hideMark/>
          </w:tcPr>
          <w:p w14:paraId="4A02DC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инструментов оценивания (заданий)</w:t>
            </w:r>
          </w:p>
        </w:tc>
      </w:tr>
      <w:tr w:rsidR="007C7A9E" w:rsidRPr="007C7A9E" w14:paraId="4A04C1CE" w14:textId="77777777">
        <w:tc>
          <w:tcPr>
            <w:tcW w:w="0" w:type="auto"/>
            <w:vMerge/>
            <w:tcBorders>
              <w:top w:val="single" w:sz="6" w:space="0" w:color="DDDDDD"/>
            </w:tcBorders>
            <w:vAlign w:val="center"/>
            <w:hideMark/>
          </w:tcPr>
          <w:p w14:paraId="5727C9CF"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2C75DC6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и инструменты оценивания соответствуют содержанию обучения</w:t>
            </w:r>
          </w:p>
        </w:tc>
        <w:tc>
          <w:tcPr>
            <w:tcW w:w="0" w:type="auto"/>
            <w:tcBorders>
              <w:top w:val="single" w:sz="6" w:space="0" w:color="DDDDDD"/>
            </w:tcBorders>
            <w:tcMar>
              <w:top w:w="120" w:type="dxa"/>
              <w:left w:w="120" w:type="dxa"/>
              <w:bottom w:w="120" w:type="dxa"/>
              <w:right w:w="120" w:type="dxa"/>
            </w:tcMar>
            <w:hideMark/>
          </w:tcPr>
          <w:p w14:paraId="4094F27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D27C9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A788B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D7DB1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166865B" w14:textId="77777777">
        <w:tc>
          <w:tcPr>
            <w:tcW w:w="0" w:type="auto"/>
            <w:vMerge/>
            <w:tcBorders>
              <w:top w:val="single" w:sz="6" w:space="0" w:color="DDDDDD"/>
            </w:tcBorders>
            <w:vAlign w:val="center"/>
            <w:hideMark/>
          </w:tcPr>
          <w:p w14:paraId="338BDD78"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17BC12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и приёмы оценивания способствуют достижению целей занятия (организованной деятельности, мероприятия)</w:t>
            </w:r>
          </w:p>
        </w:tc>
        <w:tc>
          <w:tcPr>
            <w:tcW w:w="0" w:type="auto"/>
            <w:tcBorders>
              <w:top w:val="single" w:sz="6" w:space="0" w:color="DDDDDD"/>
            </w:tcBorders>
            <w:tcMar>
              <w:top w:w="120" w:type="dxa"/>
              <w:left w:w="120" w:type="dxa"/>
              <w:bottom w:w="120" w:type="dxa"/>
              <w:right w:w="120" w:type="dxa"/>
            </w:tcMar>
            <w:hideMark/>
          </w:tcPr>
          <w:p w14:paraId="250E0F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76F25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DEDDA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58DD006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5439A49" w14:textId="77777777">
        <w:tc>
          <w:tcPr>
            <w:tcW w:w="0" w:type="auto"/>
            <w:vMerge/>
            <w:tcBorders>
              <w:top w:val="single" w:sz="6" w:space="0" w:color="DDDDDD"/>
            </w:tcBorders>
            <w:vAlign w:val="center"/>
            <w:hideMark/>
          </w:tcPr>
          <w:p w14:paraId="453D1757"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53B54C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инструменты оценивания (задания) способствуют достижению целей занятия (организованной деятельности, мероприятия)</w:t>
            </w:r>
          </w:p>
        </w:tc>
        <w:tc>
          <w:tcPr>
            <w:tcW w:w="0" w:type="auto"/>
            <w:tcBorders>
              <w:top w:val="single" w:sz="6" w:space="0" w:color="DDDDDD"/>
            </w:tcBorders>
            <w:tcMar>
              <w:top w:w="120" w:type="dxa"/>
              <w:left w:w="120" w:type="dxa"/>
              <w:bottom w:w="120" w:type="dxa"/>
              <w:right w:w="120" w:type="dxa"/>
            </w:tcMar>
            <w:hideMark/>
          </w:tcPr>
          <w:p w14:paraId="6D5713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0A6FD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14B4B3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0923D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B91D2D1" w14:textId="77777777">
        <w:tc>
          <w:tcPr>
            <w:tcW w:w="0" w:type="auto"/>
            <w:vMerge/>
            <w:tcBorders>
              <w:top w:val="single" w:sz="6" w:space="0" w:color="DDDDDD"/>
            </w:tcBorders>
            <w:vAlign w:val="center"/>
            <w:hideMark/>
          </w:tcPr>
          <w:p w14:paraId="2D82AF8C"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09955D3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оценивается прогресс обучающихся (воспитанников) на занятии (организованной деятельности, мероприятии)</w:t>
            </w:r>
          </w:p>
        </w:tc>
        <w:tc>
          <w:tcPr>
            <w:tcW w:w="0" w:type="auto"/>
            <w:tcBorders>
              <w:top w:val="single" w:sz="6" w:space="0" w:color="DDDDDD"/>
            </w:tcBorders>
            <w:tcMar>
              <w:top w:w="120" w:type="dxa"/>
              <w:left w:w="120" w:type="dxa"/>
              <w:bottom w:w="120" w:type="dxa"/>
              <w:right w:w="120" w:type="dxa"/>
            </w:tcMar>
            <w:hideMark/>
          </w:tcPr>
          <w:p w14:paraId="4225A1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8BD36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DE93D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07F135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74537A9" w14:textId="77777777">
        <w:tc>
          <w:tcPr>
            <w:tcW w:w="0" w:type="auto"/>
            <w:vMerge/>
            <w:tcBorders>
              <w:top w:val="single" w:sz="6" w:space="0" w:color="DDDDDD"/>
            </w:tcBorders>
            <w:vAlign w:val="center"/>
            <w:hideMark/>
          </w:tcPr>
          <w:p w14:paraId="3451831A"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361F5AD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предоставляется педагогом своевременная обратная связь</w:t>
            </w:r>
          </w:p>
        </w:tc>
        <w:tc>
          <w:tcPr>
            <w:tcW w:w="0" w:type="auto"/>
            <w:tcBorders>
              <w:top w:val="single" w:sz="6" w:space="0" w:color="DDDDDD"/>
            </w:tcBorders>
            <w:tcMar>
              <w:top w:w="120" w:type="dxa"/>
              <w:left w:w="120" w:type="dxa"/>
              <w:bottom w:w="120" w:type="dxa"/>
              <w:right w:w="120" w:type="dxa"/>
            </w:tcMar>
            <w:hideMark/>
          </w:tcPr>
          <w:p w14:paraId="6BED58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B616C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38D0F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459A30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DDDE7D1" w14:textId="77777777">
        <w:tc>
          <w:tcPr>
            <w:tcW w:w="0" w:type="auto"/>
            <w:tcBorders>
              <w:top w:val="single" w:sz="6" w:space="0" w:color="DDDDDD"/>
            </w:tcBorders>
            <w:tcMar>
              <w:top w:w="120" w:type="dxa"/>
              <w:left w:w="120" w:type="dxa"/>
              <w:bottom w:w="120" w:type="dxa"/>
              <w:right w:w="120" w:type="dxa"/>
            </w:tcMar>
            <w:hideMark/>
          </w:tcPr>
          <w:p w14:paraId="45752F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gridSpan w:val="7"/>
            <w:tcBorders>
              <w:top w:val="single" w:sz="6" w:space="0" w:color="DDDDDD"/>
            </w:tcBorders>
            <w:tcMar>
              <w:top w:w="120" w:type="dxa"/>
              <w:left w:w="120" w:type="dxa"/>
              <w:bottom w:w="120" w:type="dxa"/>
              <w:right w:w="120" w:type="dxa"/>
            </w:tcMar>
            <w:hideMark/>
          </w:tcPr>
          <w:p w14:paraId="3BA0AB7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Рефлексия</w:t>
            </w:r>
          </w:p>
        </w:tc>
      </w:tr>
      <w:tr w:rsidR="007C7A9E" w:rsidRPr="007C7A9E" w14:paraId="164C92DA" w14:textId="77777777">
        <w:tc>
          <w:tcPr>
            <w:tcW w:w="0" w:type="auto"/>
            <w:vMerge w:val="restart"/>
            <w:tcBorders>
              <w:top w:val="single" w:sz="6" w:space="0" w:color="DDDDDD"/>
            </w:tcBorders>
            <w:tcMar>
              <w:top w:w="120" w:type="dxa"/>
              <w:left w:w="120" w:type="dxa"/>
              <w:bottom w:w="120" w:type="dxa"/>
              <w:right w:w="120" w:type="dxa"/>
            </w:tcMar>
            <w:hideMark/>
          </w:tcPr>
          <w:p w14:paraId="651307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w:t>
            </w:r>
          </w:p>
        </w:tc>
        <w:tc>
          <w:tcPr>
            <w:tcW w:w="0" w:type="auto"/>
            <w:gridSpan w:val="7"/>
            <w:tcBorders>
              <w:top w:val="single" w:sz="6" w:space="0" w:color="DDDDDD"/>
            </w:tcBorders>
            <w:tcMar>
              <w:top w:w="120" w:type="dxa"/>
              <w:left w:w="120" w:type="dxa"/>
              <w:bottom w:w="120" w:type="dxa"/>
              <w:right w:w="120" w:type="dxa"/>
            </w:tcMar>
            <w:hideMark/>
          </w:tcPr>
          <w:p w14:paraId="2618890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Рефлексия педагога по результатам занятия (организованной деятельности, мероприятия)</w:t>
            </w:r>
          </w:p>
        </w:tc>
      </w:tr>
      <w:tr w:rsidR="007C7A9E" w:rsidRPr="007C7A9E" w14:paraId="43F73A16" w14:textId="77777777">
        <w:tc>
          <w:tcPr>
            <w:tcW w:w="0" w:type="auto"/>
            <w:vMerge/>
            <w:tcBorders>
              <w:top w:val="single" w:sz="6" w:space="0" w:color="DDDDDD"/>
            </w:tcBorders>
            <w:vAlign w:val="center"/>
            <w:hideMark/>
          </w:tcPr>
          <w:p w14:paraId="12AA8479" w14:textId="77777777" w:rsidR="007C7A9E" w:rsidRPr="007C7A9E" w:rsidRDefault="007C7A9E" w:rsidP="007C7A9E">
            <w:pPr>
              <w:pStyle w:val="ac"/>
              <w:rPr>
                <w:rFonts w:ascii="Times New Roman" w:hAnsi="Times New Roman" w:cs="Times New Roman"/>
                <w:sz w:val="24"/>
                <w:szCs w:val="24"/>
                <w:lang w:val="ru-KZ"/>
              </w:rPr>
            </w:pPr>
          </w:p>
        </w:tc>
        <w:tc>
          <w:tcPr>
            <w:tcW w:w="0" w:type="auto"/>
            <w:gridSpan w:val="2"/>
            <w:tcBorders>
              <w:top w:val="single" w:sz="6" w:space="0" w:color="DDDDDD"/>
            </w:tcBorders>
            <w:tcMar>
              <w:top w:w="120" w:type="dxa"/>
              <w:left w:w="120" w:type="dxa"/>
              <w:bottom w:w="120" w:type="dxa"/>
              <w:right w:w="120" w:type="dxa"/>
            </w:tcMar>
            <w:hideMark/>
          </w:tcPr>
          <w:p w14:paraId="32A8D0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проводится оценивание занятия (организованной деятельности, мероприятия) на основе достижения целей</w:t>
            </w:r>
          </w:p>
        </w:tc>
        <w:tc>
          <w:tcPr>
            <w:tcW w:w="0" w:type="auto"/>
            <w:tcBorders>
              <w:top w:val="single" w:sz="6" w:space="0" w:color="DDDDDD"/>
            </w:tcBorders>
            <w:tcMar>
              <w:top w:w="120" w:type="dxa"/>
              <w:left w:w="120" w:type="dxa"/>
              <w:bottom w:w="120" w:type="dxa"/>
              <w:right w:w="120" w:type="dxa"/>
            </w:tcMar>
            <w:hideMark/>
          </w:tcPr>
          <w:p w14:paraId="11472D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2A3E22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42915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071822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623720D" w14:textId="77777777">
        <w:tc>
          <w:tcPr>
            <w:tcW w:w="0" w:type="auto"/>
            <w:tcBorders>
              <w:top w:val="single" w:sz="6" w:space="0" w:color="DDDDDD"/>
            </w:tcBorders>
            <w:tcMar>
              <w:top w:w="120" w:type="dxa"/>
              <w:left w:w="120" w:type="dxa"/>
              <w:bottom w:w="120" w:type="dxa"/>
              <w:right w:w="120" w:type="dxa"/>
            </w:tcMar>
            <w:hideMark/>
          </w:tcPr>
          <w:p w14:paraId="7E7C45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w:t>
            </w:r>
          </w:p>
        </w:tc>
        <w:tc>
          <w:tcPr>
            <w:tcW w:w="0" w:type="auto"/>
            <w:gridSpan w:val="2"/>
            <w:tcBorders>
              <w:top w:val="single" w:sz="6" w:space="0" w:color="DDDDDD"/>
            </w:tcBorders>
            <w:tcMar>
              <w:top w:w="120" w:type="dxa"/>
              <w:left w:w="120" w:type="dxa"/>
              <w:bottom w:w="120" w:type="dxa"/>
              <w:right w:w="120" w:type="dxa"/>
            </w:tcMar>
            <w:hideMark/>
          </w:tcPr>
          <w:p w14:paraId="008D600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определяются направления, конкретные действия по развитию практики на основе оценки качества занятия (организованной деятельности, мероприятия)</w:t>
            </w:r>
          </w:p>
        </w:tc>
        <w:tc>
          <w:tcPr>
            <w:tcW w:w="0" w:type="auto"/>
            <w:tcBorders>
              <w:top w:val="single" w:sz="6" w:space="0" w:color="DDDDDD"/>
            </w:tcBorders>
            <w:tcMar>
              <w:top w:w="120" w:type="dxa"/>
              <w:left w:w="120" w:type="dxa"/>
              <w:bottom w:w="120" w:type="dxa"/>
              <w:right w:w="120" w:type="dxa"/>
            </w:tcMar>
            <w:hideMark/>
          </w:tcPr>
          <w:p w14:paraId="4AA893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03A00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C311C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53267A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C3A0BFD" w14:textId="77777777">
        <w:tc>
          <w:tcPr>
            <w:tcW w:w="0" w:type="auto"/>
            <w:tcBorders>
              <w:top w:val="single" w:sz="6" w:space="0" w:color="DDDDDD"/>
            </w:tcBorders>
            <w:tcMar>
              <w:top w:w="120" w:type="dxa"/>
              <w:left w:w="120" w:type="dxa"/>
              <w:bottom w:w="120" w:type="dxa"/>
              <w:right w:w="120" w:type="dxa"/>
            </w:tcMar>
            <w:hideMark/>
          </w:tcPr>
          <w:p w14:paraId="18DB0F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26F247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всего</w:t>
            </w:r>
          </w:p>
        </w:tc>
        <w:tc>
          <w:tcPr>
            <w:tcW w:w="0" w:type="auto"/>
            <w:tcBorders>
              <w:top w:val="single" w:sz="6" w:space="0" w:color="DDDDDD"/>
            </w:tcBorders>
            <w:tcMar>
              <w:top w:w="120" w:type="dxa"/>
              <w:left w:w="120" w:type="dxa"/>
              <w:bottom w:w="120" w:type="dxa"/>
              <w:right w:w="120" w:type="dxa"/>
            </w:tcMar>
            <w:hideMark/>
          </w:tcPr>
          <w:p w14:paraId="37A39CC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AC2E2F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18A52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728750F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BD6E0FB" w14:textId="77777777">
        <w:tc>
          <w:tcPr>
            <w:tcW w:w="0" w:type="auto"/>
            <w:tcBorders>
              <w:top w:val="single" w:sz="6" w:space="0" w:color="DDDDDD"/>
            </w:tcBorders>
            <w:tcMar>
              <w:top w:w="120" w:type="dxa"/>
              <w:left w:w="120" w:type="dxa"/>
              <w:bottom w:w="120" w:type="dxa"/>
              <w:right w:w="120" w:type="dxa"/>
            </w:tcMar>
            <w:hideMark/>
          </w:tcPr>
          <w:p w14:paraId="69EAD74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gridSpan w:val="2"/>
            <w:tcBorders>
              <w:top w:val="single" w:sz="6" w:space="0" w:color="DDDDDD"/>
            </w:tcBorders>
            <w:tcMar>
              <w:top w:w="120" w:type="dxa"/>
              <w:left w:w="120" w:type="dxa"/>
              <w:bottom w:w="120" w:type="dxa"/>
              <w:right w:w="120" w:type="dxa"/>
            </w:tcMar>
            <w:hideMark/>
          </w:tcPr>
          <w:p w14:paraId="7151AD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 (</w:t>
            </w:r>
            <w:proofErr w:type="spellStart"/>
            <w:r w:rsidRPr="007C7A9E">
              <w:rPr>
                <w:rFonts w:ascii="Times New Roman" w:hAnsi="Times New Roman" w:cs="Times New Roman"/>
                <w:sz w:val="24"/>
                <w:szCs w:val="24"/>
                <w:lang w:val="ru-KZ"/>
              </w:rPr>
              <w:t>max</w:t>
            </w:r>
            <w:proofErr w:type="spellEnd"/>
            <w:r w:rsidRPr="007C7A9E">
              <w:rPr>
                <w:rFonts w:ascii="Times New Roman" w:hAnsi="Times New Roman" w:cs="Times New Roman"/>
                <w:sz w:val="24"/>
                <w:szCs w:val="24"/>
                <w:lang w:val="ru-KZ"/>
              </w:rPr>
              <w:t xml:space="preserve"> 102)</w:t>
            </w:r>
          </w:p>
        </w:tc>
        <w:tc>
          <w:tcPr>
            <w:tcW w:w="0" w:type="auto"/>
            <w:gridSpan w:val="5"/>
            <w:tcBorders>
              <w:top w:val="single" w:sz="6" w:space="0" w:color="DDDDDD"/>
            </w:tcBorders>
            <w:tcMar>
              <w:top w:w="120" w:type="dxa"/>
              <w:left w:w="120" w:type="dxa"/>
              <w:bottom w:w="120" w:type="dxa"/>
              <w:right w:w="120" w:type="dxa"/>
            </w:tcMar>
            <w:hideMark/>
          </w:tcPr>
          <w:p w14:paraId="658C8B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CF14702" w14:textId="77777777">
        <w:tc>
          <w:tcPr>
            <w:tcW w:w="0" w:type="auto"/>
            <w:gridSpan w:val="8"/>
            <w:tcBorders>
              <w:top w:val="single" w:sz="6" w:space="0" w:color="DDDDDD"/>
            </w:tcBorders>
            <w:tcMar>
              <w:top w:w="120" w:type="dxa"/>
              <w:left w:w="120" w:type="dxa"/>
              <w:bottom w:w="120" w:type="dxa"/>
              <w:right w:w="120" w:type="dxa"/>
            </w:tcMar>
            <w:hideMark/>
          </w:tcPr>
          <w:p w14:paraId="5D81F0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tc>
      </w:tr>
    </w:tbl>
    <w:p w14:paraId="2F3E078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«Ознакомлен»</w:t>
      </w:r>
    </w:p>
    <w:p w14:paraId="79B3537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 ________________________________________ Подпись наблюдателя фамилия, имя, отчество (при наличии)</w:t>
      </w:r>
    </w:p>
    <w:p w14:paraId="6F9576A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 ________________________________________ Подпись педагога фамилия, имя, отчество (при наличии)</w:t>
      </w:r>
    </w:p>
    <w:p w14:paraId="53F706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Лист наблюдения обследования и консультирования (для педагогов ПМПК)</w:t>
      </w:r>
    </w:p>
    <w:tbl>
      <w:tblPr>
        <w:tblW w:w="9143" w:type="dxa"/>
        <w:tblCellMar>
          <w:left w:w="0" w:type="dxa"/>
          <w:right w:w="0" w:type="dxa"/>
        </w:tblCellMar>
        <w:tblLook w:val="04A0" w:firstRow="1" w:lastRow="0" w:firstColumn="1" w:lastColumn="0" w:noHBand="0" w:noVBand="1"/>
      </w:tblPr>
      <w:tblGrid>
        <w:gridCol w:w="4556"/>
        <w:gridCol w:w="300"/>
        <w:gridCol w:w="3230"/>
        <w:gridCol w:w="1057"/>
      </w:tblGrid>
      <w:tr w:rsidR="007C7A9E" w:rsidRPr="007C7A9E" w14:paraId="6BFB688F" w14:textId="77777777">
        <w:tc>
          <w:tcPr>
            <w:tcW w:w="0" w:type="auto"/>
            <w:tcBorders>
              <w:top w:val="single" w:sz="6" w:space="0" w:color="DDDDDD"/>
            </w:tcBorders>
            <w:tcMar>
              <w:top w:w="120" w:type="dxa"/>
              <w:left w:w="120" w:type="dxa"/>
              <w:bottom w:w="120" w:type="dxa"/>
              <w:right w:w="120" w:type="dxa"/>
            </w:tcMar>
            <w:hideMark/>
          </w:tcPr>
          <w:p w14:paraId="46D41C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 (при наличии) педагога</w:t>
            </w:r>
          </w:p>
        </w:tc>
        <w:tc>
          <w:tcPr>
            <w:tcW w:w="0" w:type="auto"/>
            <w:tcBorders>
              <w:top w:val="single" w:sz="6" w:space="0" w:color="DDDDDD"/>
            </w:tcBorders>
            <w:tcMar>
              <w:top w:w="120" w:type="dxa"/>
              <w:left w:w="120" w:type="dxa"/>
              <w:bottom w:w="120" w:type="dxa"/>
              <w:right w:w="120" w:type="dxa"/>
            </w:tcMar>
            <w:hideMark/>
          </w:tcPr>
          <w:p w14:paraId="52435B7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D1966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ФИО (при наличии) наблюдателя</w:t>
            </w:r>
          </w:p>
        </w:tc>
        <w:tc>
          <w:tcPr>
            <w:tcW w:w="0" w:type="auto"/>
            <w:tcBorders>
              <w:top w:val="single" w:sz="6" w:space="0" w:color="DDDDDD"/>
            </w:tcBorders>
            <w:tcMar>
              <w:top w:w="120" w:type="dxa"/>
              <w:left w:w="120" w:type="dxa"/>
              <w:bottom w:w="120" w:type="dxa"/>
              <w:right w:w="120" w:type="dxa"/>
            </w:tcMar>
            <w:hideMark/>
          </w:tcPr>
          <w:p w14:paraId="528FA6B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53C7BF7" w14:textId="77777777">
        <w:tc>
          <w:tcPr>
            <w:tcW w:w="0" w:type="auto"/>
            <w:tcBorders>
              <w:top w:val="single" w:sz="6" w:space="0" w:color="DDDDDD"/>
            </w:tcBorders>
            <w:tcMar>
              <w:top w:w="120" w:type="dxa"/>
              <w:left w:w="120" w:type="dxa"/>
              <w:bottom w:w="120" w:type="dxa"/>
              <w:right w:w="120" w:type="dxa"/>
            </w:tcMar>
            <w:hideMark/>
          </w:tcPr>
          <w:p w14:paraId="26E72AF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 квалификационная категория</w:t>
            </w:r>
          </w:p>
        </w:tc>
        <w:tc>
          <w:tcPr>
            <w:tcW w:w="0" w:type="auto"/>
            <w:tcBorders>
              <w:top w:val="single" w:sz="6" w:space="0" w:color="DDDDDD"/>
            </w:tcBorders>
            <w:tcMar>
              <w:top w:w="120" w:type="dxa"/>
              <w:left w:w="120" w:type="dxa"/>
              <w:bottom w:w="120" w:type="dxa"/>
              <w:right w:w="120" w:type="dxa"/>
            </w:tcMar>
            <w:hideMark/>
          </w:tcPr>
          <w:p w14:paraId="0D68FB4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F7BFA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должность</w:t>
            </w:r>
          </w:p>
        </w:tc>
        <w:tc>
          <w:tcPr>
            <w:tcW w:w="0" w:type="auto"/>
            <w:tcBorders>
              <w:top w:val="single" w:sz="6" w:space="0" w:color="DDDDDD"/>
            </w:tcBorders>
            <w:tcMar>
              <w:top w:w="120" w:type="dxa"/>
              <w:left w:w="120" w:type="dxa"/>
              <w:bottom w:w="120" w:type="dxa"/>
              <w:right w:w="120" w:type="dxa"/>
            </w:tcMar>
            <w:hideMark/>
          </w:tcPr>
          <w:p w14:paraId="2246E7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6E6966C" w14:textId="77777777">
        <w:tc>
          <w:tcPr>
            <w:tcW w:w="0" w:type="auto"/>
            <w:tcBorders>
              <w:top w:val="single" w:sz="6" w:space="0" w:color="DDDDDD"/>
            </w:tcBorders>
            <w:tcMar>
              <w:top w:w="120" w:type="dxa"/>
              <w:left w:w="120" w:type="dxa"/>
              <w:bottom w:w="120" w:type="dxa"/>
              <w:right w:w="120" w:type="dxa"/>
            </w:tcMar>
            <w:hideMark/>
          </w:tcPr>
          <w:p w14:paraId="4C6C78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образования</w:t>
            </w:r>
          </w:p>
        </w:tc>
        <w:tc>
          <w:tcPr>
            <w:tcW w:w="0" w:type="auto"/>
            <w:tcBorders>
              <w:top w:val="single" w:sz="6" w:space="0" w:color="DDDDDD"/>
            </w:tcBorders>
            <w:tcMar>
              <w:top w:w="120" w:type="dxa"/>
              <w:left w:w="120" w:type="dxa"/>
              <w:bottom w:w="120" w:type="dxa"/>
              <w:right w:w="120" w:type="dxa"/>
            </w:tcMar>
            <w:hideMark/>
          </w:tcPr>
          <w:p w14:paraId="7862B0D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D2782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Дата наблюдения</w:t>
            </w:r>
          </w:p>
        </w:tc>
        <w:tc>
          <w:tcPr>
            <w:tcW w:w="0" w:type="auto"/>
            <w:tcBorders>
              <w:top w:val="single" w:sz="6" w:space="0" w:color="DDDDDD"/>
            </w:tcBorders>
            <w:tcMar>
              <w:top w:w="120" w:type="dxa"/>
              <w:left w:w="120" w:type="dxa"/>
              <w:bottom w:w="120" w:type="dxa"/>
              <w:right w:w="120" w:type="dxa"/>
            </w:tcMar>
            <w:hideMark/>
          </w:tcPr>
          <w:p w14:paraId="6FC154F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BCCA4E3" w14:textId="77777777">
        <w:tc>
          <w:tcPr>
            <w:tcW w:w="0" w:type="auto"/>
            <w:tcBorders>
              <w:top w:val="single" w:sz="6" w:space="0" w:color="DDDDDD"/>
            </w:tcBorders>
            <w:tcMar>
              <w:top w:w="120" w:type="dxa"/>
              <w:left w:w="120" w:type="dxa"/>
              <w:bottom w:w="120" w:type="dxa"/>
              <w:right w:w="120" w:type="dxa"/>
            </w:tcMar>
            <w:hideMark/>
          </w:tcPr>
          <w:p w14:paraId="37259AB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Обучающийся (воспитанник, группа)</w:t>
            </w:r>
          </w:p>
        </w:tc>
        <w:tc>
          <w:tcPr>
            <w:tcW w:w="0" w:type="auto"/>
            <w:tcBorders>
              <w:top w:val="single" w:sz="6" w:space="0" w:color="DDDDDD"/>
            </w:tcBorders>
            <w:tcMar>
              <w:top w:w="120" w:type="dxa"/>
              <w:left w:w="120" w:type="dxa"/>
              <w:bottom w:w="120" w:type="dxa"/>
              <w:right w:w="120" w:type="dxa"/>
            </w:tcMar>
            <w:hideMark/>
          </w:tcPr>
          <w:p w14:paraId="38ACD3B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94201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432CC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DA8D582" w14:textId="77777777">
        <w:tc>
          <w:tcPr>
            <w:tcW w:w="0" w:type="auto"/>
            <w:tcBorders>
              <w:top w:val="single" w:sz="6" w:space="0" w:color="DDDDDD"/>
            </w:tcBorders>
            <w:tcMar>
              <w:top w:w="120" w:type="dxa"/>
              <w:left w:w="120" w:type="dxa"/>
              <w:bottom w:w="120" w:type="dxa"/>
              <w:right w:w="120" w:type="dxa"/>
            </w:tcMar>
            <w:hideMark/>
          </w:tcPr>
          <w:p w14:paraId="34DE6F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Возраст обучающегося (воспитанника)</w:t>
            </w:r>
          </w:p>
        </w:tc>
        <w:tc>
          <w:tcPr>
            <w:tcW w:w="0" w:type="auto"/>
            <w:tcBorders>
              <w:top w:val="single" w:sz="6" w:space="0" w:color="DDDDDD"/>
            </w:tcBorders>
            <w:tcMar>
              <w:top w:w="120" w:type="dxa"/>
              <w:left w:w="120" w:type="dxa"/>
              <w:bottom w:w="120" w:type="dxa"/>
              <w:right w:w="120" w:type="dxa"/>
            </w:tcMar>
            <w:hideMark/>
          </w:tcPr>
          <w:p w14:paraId="545851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B3E18D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Вид обследования</w:t>
            </w:r>
          </w:p>
        </w:tc>
        <w:tc>
          <w:tcPr>
            <w:tcW w:w="0" w:type="auto"/>
            <w:tcBorders>
              <w:top w:val="single" w:sz="6" w:space="0" w:color="DDDDDD"/>
            </w:tcBorders>
            <w:tcMar>
              <w:top w:w="120" w:type="dxa"/>
              <w:left w:w="120" w:type="dxa"/>
              <w:bottom w:w="120" w:type="dxa"/>
              <w:right w:w="120" w:type="dxa"/>
            </w:tcMar>
            <w:hideMark/>
          </w:tcPr>
          <w:p w14:paraId="784AEE6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0754B4B" w14:textId="77777777">
        <w:tc>
          <w:tcPr>
            <w:tcW w:w="0" w:type="auto"/>
            <w:gridSpan w:val="4"/>
            <w:tcBorders>
              <w:top w:val="single" w:sz="6" w:space="0" w:color="DDDDDD"/>
            </w:tcBorders>
            <w:tcMar>
              <w:top w:w="120" w:type="dxa"/>
              <w:left w:w="120" w:type="dxa"/>
              <w:bottom w:w="120" w:type="dxa"/>
              <w:right w:w="120" w:type="dxa"/>
            </w:tcMar>
            <w:hideMark/>
          </w:tcPr>
          <w:p w14:paraId="0113D2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Цели (задачи) психолого-педагогического обследования</w:t>
            </w:r>
          </w:p>
        </w:tc>
      </w:tr>
      <w:tr w:rsidR="007C7A9E" w:rsidRPr="007C7A9E" w14:paraId="1390189C" w14:textId="77777777">
        <w:tc>
          <w:tcPr>
            <w:tcW w:w="0" w:type="auto"/>
            <w:tcBorders>
              <w:top w:val="single" w:sz="6" w:space="0" w:color="DDDDDD"/>
            </w:tcBorders>
            <w:tcMar>
              <w:top w:w="120" w:type="dxa"/>
              <w:left w:w="120" w:type="dxa"/>
              <w:bottom w:w="120" w:type="dxa"/>
              <w:right w:w="120" w:type="dxa"/>
            </w:tcMar>
            <w:hideMark/>
          </w:tcPr>
          <w:p w14:paraId="5ED673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Цели (задачи) обследования (консультирования)</w:t>
            </w:r>
          </w:p>
        </w:tc>
        <w:tc>
          <w:tcPr>
            <w:tcW w:w="0" w:type="auto"/>
            <w:gridSpan w:val="3"/>
            <w:tcBorders>
              <w:top w:val="single" w:sz="6" w:space="0" w:color="DDDDDD"/>
            </w:tcBorders>
            <w:tcMar>
              <w:top w:w="120" w:type="dxa"/>
              <w:left w:w="120" w:type="dxa"/>
              <w:bottom w:w="120" w:type="dxa"/>
              <w:right w:w="120" w:type="dxa"/>
            </w:tcMar>
            <w:hideMark/>
          </w:tcPr>
          <w:p w14:paraId="642C53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E19A5DD" w14:textId="77777777">
        <w:tc>
          <w:tcPr>
            <w:tcW w:w="0" w:type="auto"/>
            <w:gridSpan w:val="3"/>
            <w:tcBorders>
              <w:top w:val="single" w:sz="6" w:space="0" w:color="DDDDDD"/>
            </w:tcBorders>
            <w:tcMar>
              <w:top w:w="120" w:type="dxa"/>
              <w:left w:w="120" w:type="dxa"/>
              <w:bottom w:w="120" w:type="dxa"/>
              <w:right w:w="120" w:type="dxa"/>
            </w:tcMar>
            <w:hideMark/>
          </w:tcPr>
          <w:p w14:paraId="1A0CCE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 оценивания</w:t>
            </w:r>
          </w:p>
        </w:tc>
        <w:tc>
          <w:tcPr>
            <w:tcW w:w="0" w:type="auto"/>
            <w:tcBorders>
              <w:top w:val="single" w:sz="6" w:space="0" w:color="DDDDDD"/>
            </w:tcBorders>
            <w:tcMar>
              <w:top w:w="120" w:type="dxa"/>
              <w:left w:w="120" w:type="dxa"/>
              <w:bottom w:w="120" w:type="dxa"/>
              <w:right w:w="120" w:type="dxa"/>
            </w:tcMar>
            <w:hideMark/>
          </w:tcPr>
          <w:p w14:paraId="784B5C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уровень</w:t>
            </w:r>
          </w:p>
        </w:tc>
      </w:tr>
    </w:tbl>
    <w:p w14:paraId="38FD0DB1" w14:textId="77777777" w:rsidR="007C7A9E" w:rsidRPr="007C7A9E" w:rsidRDefault="007C7A9E" w:rsidP="007C7A9E">
      <w:pPr>
        <w:pStyle w:val="ac"/>
        <w:rPr>
          <w:rFonts w:ascii="Times New Roman" w:hAnsi="Times New Roman" w:cs="Times New Roman"/>
          <w:vanish/>
          <w:sz w:val="24"/>
          <w:szCs w:val="24"/>
          <w:lang w:val="ru-KZ"/>
        </w:rPr>
      </w:pPr>
    </w:p>
    <w:tbl>
      <w:tblPr>
        <w:tblW w:w="9143" w:type="dxa"/>
        <w:tblCellMar>
          <w:left w:w="0" w:type="dxa"/>
          <w:right w:w="0" w:type="dxa"/>
        </w:tblCellMar>
        <w:tblLook w:val="04A0" w:firstRow="1" w:lastRow="0" w:firstColumn="1" w:lastColumn="0" w:noHBand="0" w:noVBand="1"/>
      </w:tblPr>
      <w:tblGrid>
        <w:gridCol w:w="600"/>
        <w:gridCol w:w="7103"/>
        <w:gridCol w:w="360"/>
        <w:gridCol w:w="360"/>
        <w:gridCol w:w="360"/>
        <w:gridCol w:w="360"/>
      </w:tblGrid>
      <w:tr w:rsidR="007C7A9E" w:rsidRPr="007C7A9E" w14:paraId="665E1610" w14:textId="77777777">
        <w:tc>
          <w:tcPr>
            <w:tcW w:w="0" w:type="auto"/>
            <w:gridSpan w:val="2"/>
            <w:tcBorders>
              <w:top w:val="single" w:sz="6" w:space="0" w:color="DDDDDD"/>
            </w:tcBorders>
            <w:tcMar>
              <w:top w:w="120" w:type="dxa"/>
              <w:left w:w="120" w:type="dxa"/>
              <w:bottom w:w="120" w:type="dxa"/>
              <w:right w:w="120" w:type="dxa"/>
            </w:tcMar>
            <w:hideMark/>
          </w:tcPr>
          <w:p w14:paraId="5F0303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Критерии оценивания</w:t>
            </w:r>
          </w:p>
        </w:tc>
        <w:tc>
          <w:tcPr>
            <w:tcW w:w="0" w:type="auto"/>
            <w:gridSpan w:val="4"/>
            <w:tcBorders>
              <w:top w:val="single" w:sz="6" w:space="0" w:color="DDDDDD"/>
            </w:tcBorders>
            <w:tcMar>
              <w:top w:w="120" w:type="dxa"/>
              <w:left w:w="120" w:type="dxa"/>
              <w:bottom w:w="120" w:type="dxa"/>
              <w:right w:w="120" w:type="dxa"/>
            </w:tcMar>
            <w:hideMark/>
          </w:tcPr>
          <w:p w14:paraId="11A0F18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уровень</w:t>
            </w:r>
          </w:p>
        </w:tc>
      </w:tr>
      <w:tr w:rsidR="007C7A9E" w:rsidRPr="007C7A9E" w14:paraId="7CFE60D6" w14:textId="77777777">
        <w:tc>
          <w:tcPr>
            <w:tcW w:w="0" w:type="auto"/>
            <w:tcBorders>
              <w:top w:val="single" w:sz="6" w:space="0" w:color="DDDDDD"/>
            </w:tcBorders>
            <w:tcMar>
              <w:top w:w="120" w:type="dxa"/>
              <w:left w:w="120" w:type="dxa"/>
              <w:bottom w:w="120" w:type="dxa"/>
              <w:right w:w="120" w:type="dxa"/>
            </w:tcMar>
            <w:hideMark/>
          </w:tcPr>
          <w:p w14:paraId="42815E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7803A9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Подготовка к обследованию</w:t>
            </w:r>
          </w:p>
        </w:tc>
        <w:tc>
          <w:tcPr>
            <w:tcW w:w="0" w:type="auto"/>
            <w:tcBorders>
              <w:top w:val="single" w:sz="6" w:space="0" w:color="DDDDDD"/>
            </w:tcBorders>
            <w:tcMar>
              <w:top w:w="120" w:type="dxa"/>
              <w:left w:w="120" w:type="dxa"/>
              <w:bottom w:w="120" w:type="dxa"/>
              <w:right w:w="120" w:type="dxa"/>
            </w:tcMar>
            <w:hideMark/>
          </w:tcPr>
          <w:p w14:paraId="3F845AA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0</w:t>
            </w:r>
          </w:p>
        </w:tc>
        <w:tc>
          <w:tcPr>
            <w:tcW w:w="0" w:type="auto"/>
            <w:tcBorders>
              <w:top w:val="single" w:sz="6" w:space="0" w:color="DDDDDD"/>
            </w:tcBorders>
            <w:tcMar>
              <w:top w:w="120" w:type="dxa"/>
              <w:left w:w="120" w:type="dxa"/>
              <w:bottom w:w="120" w:type="dxa"/>
              <w:right w:w="120" w:type="dxa"/>
            </w:tcMar>
            <w:hideMark/>
          </w:tcPr>
          <w:p w14:paraId="53968FC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5217DB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784EAAE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r>
      <w:tr w:rsidR="007C7A9E" w:rsidRPr="007C7A9E" w14:paraId="42D486D8" w14:textId="77777777">
        <w:tc>
          <w:tcPr>
            <w:tcW w:w="0" w:type="auto"/>
            <w:tcBorders>
              <w:top w:val="single" w:sz="6" w:space="0" w:color="DDDDDD"/>
            </w:tcBorders>
            <w:tcMar>
              <w:top w:w="120" w:type="dxa"/>
              <w:left w:w="120" w:type="dxa"/>
              <w:bottom w:w="120" w:type="dxa"/>
              <w:right w:w="120" w:type="dxa"/>
            </w:tcMar>
            <w:hideMark/>
          </w:tcPr>
          <w:p w14:paraId="45D5EF8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lastRenderedPageBreak/>
              <w:t>1.1.</w:t>
            </w:r>
          </w:p>
        </w:tc>
        <w:tc>
          <w:tcPr>
            <w:tcW w:w="0" w:type="auto"/>
            <w:tcBorders>
              <w:top w:val="single" w:sz="6" w:space="0" w:color="DDDDDD"/>
            </w:tcBorders>
            <w:tcMar>
              <w:top w:w="120" w:type="dxa"/>
              <w:left w:w="120" w:type="dxa"/>
              <w:bottom w:w="120" w:type="dxa"/>
              <w:right w:w="120" w:type="dxa"/>
            </w:tcMar>
            <w:hideMark/>
          </w:tcPr>
          <w:p w14:paraId="3B53A6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места обследования</w:t>
            </w:r>
          </w:p>
        </w:tc>
        <w:tc>
          <w:tcPr>
            <w:tcW w:w="0" w:type="auto"/>
            <w:tcBorders>
              <w:top w:val="single" w:sz="6" w:space="0" w:color="DDDDDD"/>
            </w:tcBorders>
            <w:tcMar>
              <w:top w:w="120" w:type="dxa"/>
              <w:left w:w="120" w:type="dxa"/>
              <w:bottom w:w="120" w:type="dxa"/>
              <w:right w:w="120" w:type="dxa"/>
            </w:tcMar>
            <w:hideMark/>
          </w:tcPr>
          <w:p w14:paraId="1332D14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F9268B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EC897A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06F24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7DDEA33" w14:textId="77777777">
        <w:tc>
          <w:tcPr>
            <w:tcW w:w="0" w:type="auto"/>
            <w:tcBorders>
              <w:top w:val="single" w:sz="6" w:space="0" w:color="DDDDDD"/>
            </w:tcBorders>
            <w:tcMar>
              <w:top w:w="120" w:type="dxa"/>
              <w:left w:w="120" w:type="dxa"/>
              <w:bottom w:w="120" w:type="dxa"/>
              <w:right w:w="120" w:type="dxa"/>
            </w:tcMar>
            <w:hideMark/>
          </w:tcPr>
          <w:p w14:paraId="6E45D6D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1.2.</w:t>
            </w:r>
          </w:p>
        </w:tc>
        <w:tc>
          <w:tcPr>
            <w:tcW w:w="0" w:type="auto"/>
            <w:tcBorders>
              <w:top w:val="single" w:sz="6" w:space="0" w:color="DDDDDD"/>
            </w:tcBorders>
            <w:tcMar>
              <w:top w:w="120" w:type="dxa"/>
              <w:left w:w="120" w:type="dxa"/>
              <w:bottom w:w="120" w:type="dxa"/>
              <w:right w:w="120" w:type="dxa"/>
            </w:tcMar>
            <w:hideMark/>
          </w:tcPr>
          <w:p w14:paraId="08511C7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соответствие задач (ожидаемых результатов) обследования запросу родителей</w:t>
            </w:r>
          </w:p>
        </w:tc>
        <w:tc>
          <w:tcPr>
            <w:tcW w:w="0" w:type="auto"/>
            <w:tcBorders>
              <w:top w:val="single" w:sz="6" w:space="0" w:color="DDDDDD"/>
            </w:tcBorders>
            <w:tcMar>
              <w:top w:w="120" w:type="dxa"/>
              <w:left w:w="120" w:type="dxa"/>
              <w:bottom w:w="120" w:type="dxa"/>
              <w:right w:w="120" w:type="dxa"/>
            </w:tcMar>
            <w:hideMark/>
          </w:tcPr>
          <w:p w14:paraId="2ABE4AB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14512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1E4291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909611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6987DAE" w14:textId="77777777">
        <w:tc>
          <w:tcPr>
            <w:tcW w:w="0" w:type="auto"/>
            <w:tcBorders>
              <w:top w:val="single" w:sz="6" w:space="0" w:color="DDDDDD"/>
            </w:tcBorders>
            <w:tcMar>
              <w:top w:w="120" w:type="dxa"/>
              <w:left w:w="120" w:type="dxa"/>
              <w:bottom w:w="120" w:type="dxa"/>
              <w:right w:w="120" w:type="dxa"/>
            </w:tcMar>
            <w:hideMark/>
          </w:tcPr>
          <w:p w14:paraId="376E67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1.3.</w:t>
            </w:r>
          </w:p>
        </w:tc>
        <w:tc>
          <w:tcPr>
            <w:tcW w:w="0" w:type="auto"/>
            <w:tcBorders>
              <w:top w:val="single" w:sz="6" w:space="0" w:color="DDDDDD"/>
            </w:tcBorders>
            <w:tcMar>
              <w:top w:w="120" w:type="dxa"/>
              <w:left w:w="120" w:type="dxa"/>
              <w:bottom w:w="120" w:type="dxa"/>
              <w:right w:w="120" w:type="dxa"/>
            </w:tcMar>
            <w:hideMark/>
          </w:tcPr>
          <w:p w14:paraId="217C732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учет специфики нарушений при выборе специальных методик (для детей с сенсорными и двигательными нарушениями)</w:t>
            </w:r>
          </w:p>
        </w:tc>
        <w:tc>
          <w:tcPr>
            <w:tcW w:w="0" w:type="auto"/>
            <w:tcBorders>
              <w:top w:val="single" w:sz="6" w:space="0" w:color="DDDDDD"/>
            </w:tcBorders>
            <w:tcMar>
              <w:top w:w="120" w:type="dxa"/>
              <w:left w:w="120" w:type="dxa"/>
              <w:bottom w:w="120" w:type="dxa"/>
              <w:right w:w="120" w:type="dxa"/>
            </w:tcMar>
            <w:hideMark/>
          </w:tcPr>
          <w:p w14:paraId="3E5A2B4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43C39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57718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50046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7343F51" w14:textId="77777777">
        <w:tc>
          <w:tcPr>
            <w:tcW w:w="0" w:type="auto"/>
            <w:tcBorders>
              <w:top w:val="single" w:sz="6" w:space="0" w:color="DDDDDD"/>
            </w:tcBorders>
            <w:tcMar>
              <w:top w:w="120" w:type="dxa"/>
              <w:left w:w="120" w:type="dxa"/>
              <w:bottom w:w="120" w:type="dxa"/>
              <w:right w:w="120" w:type="dxa"/>
            </w:tcMar>
            <w:hideMark/>
          </w:tcPr>
          <w:p w14:paraId="031A6D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w:t>
            </w:r>
          </w:p>
        </w:tc>
        <w:tc>
          <w:tcPr>
            <w:tcW w:w="0" w:type="auto"/>
            <w:gridSpan w:val="5"/>
            <w:tcBorders>
              <w:top w:val="single" w:sz="6" w:space="0" w:color="DDDDDD"/>
            </w:tcBorders>
            <w:tcMar>
              <w:top w:w="120" w:type="dxa"/>
              <w:left w:w="120" w:type="dxa"/>
              <w:bottom w:w="120" w:type="dxa"/>
              <w:right w:w="120" w:type="dxa"/>
            </w:tcMar>
            <w:hideMark/>
          </w:tcPr>
          <w:p w14:paraId="27F6194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Проведение обследования</w:t>
            </w:r>
          </w:p>
        </w:tc>
      </w:tr>
      <w:tr w:rsidR="007C7A9E" w:rsidRPr="007C7A9E" w14:paraId="3A856DC6" w14:textId="77777777">
        <w:tc>
          <w:tcPr>
            <w:tcW w:w="0" w:type="auto"/>
            <w:tcBorders>
              <w:top w:val="single" w:sz="6" w:space="0" w:color="DDDDDD"/>
            </w:tcBorders>
            <w:tcMar>
              <w:top w:w="120" w:type="dxa"/>
              <w:left w:w="120" w:type="dxa"/>
              <w:bottom w:w="120" w:type="dxa"/>
              <w:right w:w="120" w:type="dxa"/>
            </w:tcMar>
            <w:hideMark/>
          </w:tcPr>
          <w:p w14:paraId="1A6DC9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2.1.</w:t>
            </w:r>
          </w:p>
        </w:tc>
        <w:tc>
          <w:tcPr>
            <w:tcW w:w="0" w:type="auto"/>
            <w:tcBorders>
              <w:top w:val="single" w:sz="6" w:space="0" w:color="DDDDDD"/>
            </w:tcBorders>
            <w:tcMar>
              <w:top w:w="120" w:type="dxa"/>
              <w:left w:w="120" w:type="dxa"/>
              <w:bottom w:w="120" w:type="dxa"/>
              <w:right w:w="120" w:type="dxa"/>
            </w:tcMar>
            <w:hideMark/>
          </w:tcPr>
          <w:p w14:paraId="00D1C9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владение содержанием Программы обследования</w:t>
            </w:r>
          </w:p>
        </w:tc>
        <w:tc>
          <w:tcPr>
            <w:tcW w:w="0" w:type="auto"/>
            <w:tcBorders>
              <w:top w:val="single" w:sz="6" w:space="0" w:color="DDDDDD"/>
            </w:tcBorders>
            <w:tcMar>
              <w:top w:w="120" w:type="dxa"/>
              <w:left w:w="120" w:type="dxa"/>
              <w:bottom w:w="120" w:type="dxa"/>
              <w:right w:w="120" w:type="dxa"/>
            </w:tcMar>
            <w:hideMark/>
          </w:tcPr>
          <w:p w14:paraId="0B3D43B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85BDE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7825E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F7BC6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CC0563A" w14:textId="77777777">
        <w:tc>
          <w:tcPr>
            <w:tcW w:w="0" w:type="auto"/>
            <w:vMerge w:val="restart"/>
            <w:tcBorders>
              <w:top w:val="single" w:sz="6" w:space="0" w:color="DDDDDD"/>
            </w:tcBorders>
            <w:tcMar>
              <w:top w:w="120" w:type="dxa"/>
              <w:left w:w="120" w:type="dxa"/>
              <w:bottom w:w="120" w:type="dxa"/>
              <w:right w:w="120" w:type="dxa"/>
            </w:tcMar>
            <w:hideMark/>
          </w:tcPr>
          <w:p w14:paraId="2BD128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2.2.</w:t>
            </w:r>
          </w:p>
        </w:tc>
        <w:tc>
          <w:tcPr>
            <w:tcW w:w="0" w:type="auto"/>
            <w:gridSpan w:val="5"/>
            <w:tcBorders>
              <w:top w:val="single" w:sz="6" w:space="0" w:color="DDDDDD"/>
            </w:tcBorders>
            <w:tcMar>
              <w:top w:w="120" w:type="dxa"/>
              <w:left w:w="120" w:type="dxa"/>
              <w:bottom w:w="120" w:type="dxa"/>
              <w:right w:w="120" w:type="dxa"/>
            </w:tcMar>
            <w:hideMark/>
          </w:tcPr>
          <w:p w14:paraId="120ECC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обследования, заданий, ресурсов</w:t>
            </w:r>
          </w:p>
        </w:tc>
      </w:tr>
      <w:tr w:rsidR="007C7A9E" w:rsidRPr="007C7A9E" w14:paraId="5A2FF525" w14:textId="77777777">
        <w:tc>
          <w:tcPr>
            <w:tcW w:w="0" w:type="auto"/>
            <w:vMerge/>
            <w:tcBorders>
              <w:top w:val="single" w:sz="6" w:space="0" w:color="DDDDDD"/>
            </w:tcBorders>
            <w:vAlign w:val="center"/>
            <w:hideMark/>
          </w:tcPr>
          <w:p w14:paraId="59B8C80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0DDE5D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использование вспомогательного оборудования с учетом специфики нарушения (для детей с сенсорными и двигательными нарушениями)</w:t>
            </w:r>
          </w:p>
        </w:tc>
        <w:tc>
          <w:tcPr>
            <w:tcW w:w="0" w:type="auto"/>
            <w:tcBorders>
              <w:top w:val="single" w:sz="6" w:space="0" w:color="DDDDDD"/>
            </w:tcBorders>
            <w:tcMar>
              <w:top w:w="120" w:type="dxa"/>
              <w:left w:w="120" w:type="dxa"/>
              <w:bottom w:w="120" w:type="dxa"/>
              <w:right w:w="120" w:type="dxa"/>
            </w:tcMar>
            <w:hideMark/>
          </w:tcPr>
          <w:p w14:paraId="7BC85A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0366D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31BFB7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38BEDD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D4222A0" w14:textId="77777777">
        <w:tc>
          <w:tcPr>
            <w:tcW w:w="0" w:type="auto"/>
            <w:vMerge/>
            <w:tcBorders>
              <w:top w:val="single" w:sz="6" w:space="0" w:color="DDDDDD"/>
            </w:tcBorders>
            <w:vAlign w:val="center"/>
            <w:hideMark/>
          </w:tcPr>
          <w:p w14:paraId="7CDC748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06ED14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соответствие заданий возрастным особенностям</w:t>
            </w:r>
          </w:p>
        </w:tc>
        <w:tc>
          <w:tcPr>
            <w:tcW w:w="0" w:type="auto"/>
            <w:tcBorders>
              <w:top w:val="single" w:sz="6" w:space="0" w:color="DDDDDD"/>
            </w:tcBorders>
            <w:tcMar>
              <w:top w:w="120" w:type="dxa"/>
              <w:left w:w="120" w:type="dxa"/>
              <w:bottom w:w="120" w:type="dxa"/>
              <w:right w:w="120" w:type="dxa"/>
            </w:tcMar>
            <w:hideMark/>
          </w:tcPr>
          <w:p w14:paraId="265E9AA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65F01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5CA9F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9592DE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E2A3165" w14:textId="77777777">
        <w:tc>
          <w:tcPr>
            <w:tcW w:w="0" w:type="auto"/>
            <w:vMerge/>
            <w:tcBorders>
              <w:top w:val="single" w:sz="6" w:space="0" w:color="DDDDDD"/>
            </w:tcBorders>
            <w:vAlign w:val="center"/>
            <w:hideMark/>
          </w:tcPr>
          <w:p w14:paraId="7D3720B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6EE65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учет индивидуальных особенностей и возможностей ребенка</w:t>
            </w:r>
          </w:p>
        </w:tc>
        <w:tc>
          <w:tcPr>
            <w:tcW w:w="0" w:type="auto"/>
            <w:tcBorders>
              <w:top w:val="single" w:sz="6" w:space="0" w:color="DDDDDD"/>
            </w:tcBorders>
            <w:tcMar>
              <w:top w:w="120" w:type="dxa"/>
              <w:left w:w="120" w:type="dxa"/>
              <w:bottom w:w="120" w:type="dxa"/>
              <w:right w:w="120" w:type="dxa"/>
            </w:tcMar>
            <w:hideMark/>
          </w:tcPr>
          <w:p w14:paraId="42B0C83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2FE85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950B7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8ACF47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74EBB0F" w14:textId="77777777">
        <w:tc>
          <w:tcPr>
            <w:tcW w:w="0" w:type="auto"/>
            <w:vMerge w:val="restart"/>
            <w:tcBorders>
              <w:top w:val="single" w:sz="6" w:space="0" w:color="DDDDDD"/>
            </w:tcBorders>
            <w:tcMar>
              <w:top w:w="120" w:type="dxa"/>
              <w:left w:w="120" w:type="dxa"/>
              <w:bottom w:w="120" w:type="dxa"/>
              <w:right w:w="120" w:type="dxa"/>
            </w:tcMar>
            <w:hideMark/>
          </w:tcPr>
          <w:p w14:paraId="13B5DF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2.3.</w:t>
            </w:r>
          </w:p>
        </w:tc>
        <w:tc>
          <w:tcPr>
            <w:tcW w:w="0" w:type="auto"/>
            <w:gridSpan w:val="5"/>
            <w:tcBorders>
              <w:top w:val="single" w:sz="6" w:space="0" w:color="DDDDDD"/>
            </w:tcBorders>
            <w:tcMar>
              <w:top w:w="120" w:type="dxa"/>
              <w:left w:w="120" w:type="dxa"/>
              <w:bottom w:w="120" w:type="dxa"/>
              <w:right w:w="120" w:type="dxa"/>
            </w:tcMar>
            <w:hideMark/>
          </w:tcPr>
          <w:p w14:paraId="433FF2B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Структура обследования, рациональное использование времени</w:t>
            </w:r>
          </w:p>
        </w:tc>
      </w:tr>
      <w:tr w:rsidR="007C7A9E" w:rsidRPr="007C7A9E" w14:paraId="4F84517A" w14:textId="77777777">
        <w:tc>
          <w:tcPr>
            <w:tcW w:w="0" w:type="auto"/>
            <w:vMerge/>
            <w:tcBorders>
              <w:top w:val="single" w:sz="6" w:space="0" w:color="DDDDDD"/>
            </w:tcBorders>
            <w:vAlign w:val="center"/>
            <w:hideMark/>
          </w:tcPr>
          <w:p w14:paraId="726AF5D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C66B05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последовательное и взаимосвязанное владение алгоритмом обследования</w:t>
            </w:r>
          </w:p>
        </w:tc>
        <w:tc>
          <w:tcPr>
            <w:tcW w:w="0" w:type="auto"/>
            <w:tcBorders>
              <w:top w:val="single" w:sz="6" w:space="0" w:color="DDDDDD"/>
            </w:tcBorders>
            <w:tcMar>
              <w:top w:w="120" w:type="dxa"/>
              <w:left w:w="120" w:type="dxa"/>
              <w:bottom w:w="120" w:type="dxa"/>
              <w:right w:w="120" w:type="dxa"/>
            </w:tcMar>
            <w:hideMark/>
          </w:tcPr>
          <w:p w14:paraId="5A88EFD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267232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9BCE45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E90AE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349812E" w14:textId="77777777">
        <w:tc>
          <w:tcPr>
            <w:tcW w:w="0" w:type="auto"/>
            <w:vMerge/>
            <w:tcBorders>
              <w:top w:val="single" w:sz="6" w:space="0" w:color="DDDDDD"/>
            </w:tcBorders>
            <w:vAlign w:val="center"/>
            <w:hideMark/>
          </w:tcPr>
          <w:p w14:paraId="2236866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0CE98B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рациональное распределение времени</w:t>
            </w:r>
          </w:p>
        </w:tc>
        <w:tc>
          <w:tcPr>
            <w:tcW w:w="0" w:type="auto"/>
            <w:tcBorders>
              <w:top w:val="single" w:sz="6" w:space="0" w:color="DDDDDD"/>
            </w:tcBorders>
            <w:tcMar>
              <w:top w:w="120" w:type="dxa"/>
              <w:left w:w="120" w:type="dxa"/>
              <w:bottom w:w="120" w:type="dxa"/>
              <w:right w:w="120" w:type="dxa"/>
            </w:tcMar>
            <w:hideMark/>
          </w:tcPr>
          <w:p w14:paraId="30C4D3D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A0067A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C963F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B2205E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AD12013" w14:textId="77777777">
        <w:tc>
          <w:tcPr>
            <w:tcW w:w="0" w:type="auto"/>
            <w:vMerge w:val="restart"/>
            <w:tcBorders>
              <w:top w:val="single" w:sz="6" w:space="0" w:color="DDDDDD"/>
            </w:tcBorders>
            <w:tcMar>
              <w:top w:w="120" w:type="dxa"/>
              <w:left w:w="120" w:type="dxa"/>
              <w:bottom w:w="120" w:type="dxa"/>
              <w:right w:w="120" w:type="dxa"/>
            </w:tcMar>
            <w:hideMark/>
          </w:tcPr>
          <w:p w14:paraId="55ED8AC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2.4.</w:t>
            </w:r>
          </w:p>
        </w:tc>
        <w:tc>
          <w:tcPr>
            <w:tcW w:w="0" w:type="auto"/>
            <w:gridSpan w:val="5"/>
            <w:tcBorders>
              <w:top w:val="single" w:sz="6" w:space="0" w:color="DDDDDD"/>
            </w:tcBorders>
            <w:tcMar>
              <w:top w:w="120" w:type="dxa"/>
              <w:left w:w="120" w:type="dxa"/>
              <w:bottom w:w="120" w:type="dxa"/>
              <w:right w:w="120" w:type="dxa"/>
            </w:tcMar>
            <w:hideMark/>
          </w:tcPr>
          <w:p w14:paraId="14F15ED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Организация взаимодействия при обследовании</w:t>
            </w:r>
          </w:p>
        </w:tc>
      </w:tr>
      <w:tr w:rsidR="007C7A9E" w:rsidRPr="007C7A9E" w14:paraId="14FB1609" w14:textId="77777777">
        <w:tc>
          <w:tcPr>
            <w:tcW w:w="0" w:type="auto"/>
            <w:vMerge/>
            <w:tcBorders>
              <w:top w:val="single" w:sz="6" w:space="0" w:color="DDDDDD"/>
            </w:tcBorders>
            <w:vAlign w:val="center"/>
            <w:hideMark/>
          </w:tcPr>
          <w:p w14:paraId="13C83FF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44995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создание благоприятного эмоционально-психологического климата</w:t>
            </w:r>
          </w:p>
        </w:tc>
        <w:tc>
          <w:tcPr>
            <w:tcW w:w="0" w:type="auto"/>
            <w:tcBorders>
              <w:top w:val="single" w:sz="6" w:space="0" w:color="DDDDDD"/>
            </w:tcBorders>
            <w:tcMar>
              <w:top w:w="120" w:type="dxa"/>
              <w:left w:w="120" w:type="dxa"/>
              <w:bottom w:w="120" w:type="dxa"/>
              <w:right w:w="120" w:type="dxa"/>
            </w:tcMar>
            <w:hideMark/>
          </w:tcPr>
          <w:p w14:paraId="15EBF78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882A66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737243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9747D6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AECCA27" w14:textId="77777777">
        <w:tc>
          <w:tcPr>
            <w:tcW w:w="0" w:type="auto"/>
            <w:vMerge/>
            <w:tcBorders>
              <w:top w:val="single" w:sz="6" w:space="0" w:color="DDDDDD"/>
            </w:tcBorders>
            <w:vAlign w:val="center"/>
            <w:hideMark/>
          </w:tcPr>
          <w:p w14:paraId="7F890D4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7CFCEA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установление контакта с ребенком</w:t>
            </w:r>
          </w:p>
        </w:tc>
        <w:tc>
          <w:tcPr>
            <w:tcW w:w="0" w:type="auto"/>
            <w:tcBorders>
              <w:top w:val="single" w:sz="6" w:space="0" w:color="DDDDDD"/>
            </w:tcBorders>
            <w:tcMar>
              <w:top w:w="120" w:type="dxa"/>
              <w:left w:w="120" w:type="dxa"/>
              <w:bottom w:w="120" w:type="dxa"/>
              <w:right w:w="120" w:type="dxa"/>
            </w:tcMar>
            <w:hideMark/>
          </w:tcPr>
          <w:p w14:paraId="0A38102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3CF503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345882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D860E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94761E6" w14:textId="77777777">
        <w:tc>
          <w:tcPr>
            <w:tcW w:w="0" w:type="auto"/>
            <w:vMerge/>
            <w:tcBorders>
              <w:top w:val="single" w:sz="6" w:space="0" w:color="DDDDDD"/>
            </w:tcBorders>
            <w:vAlign w:val="center"/>
            <w:hideMark/>
          </w:tcPr>
          <w:p w14:paraId="0913F78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E0C138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установление взаимодействия с родителями (законными представителями)</w:t>
            </w:r>
          </w:p>
        </w:tc>
        <w:tc>
          <w:tcPr>
            <w:tcW w:w="0" w:type="auto"/>
            <w:tcBorders>
              <w:top w:val="single" w:sz="6" w:space="0" w:color="DDDDDD"/>
            </w:tcBorders>
            <w:tcMar>
              <w:top w:w="120" w:type="dxa"/>
              <w:left w:w="120" w:type="dxa"/>
              <w:bottom w:w="120" w:type="dxa"/>
              <w:right w:w="120" w:type="dxa"/>
            </w:tcMar>
            <w:hideMark/>
          </w:tcPr>
          <w:p w14:paraId="10568DF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392229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845C2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734A26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4B86567" w14:textId="77777777">
        <w:tc>
          <w:tcPr>
            <w:tcW w:w="0" w:type="auto"/>
            <w:tcBorders>
              <w:top w:val="single" w:sz="6" w:space="0" w:color="DDDDDD"/>
            </w:tcBorders>
            <w:tcMar>
              <w:top w:w="120" w:type="dxa"/>
              <w:left w:w="120" w:type="dxa"/>
              <w:bottom w:w="120" w:type="dxa"/>
              <w:right w:w="120" w:type="dxa"/>
            </w:tcMar>
            <w:hideMark/>
          </w:tcPr>
          <w:p w14:paraId="3283808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w:t>
            </w:r>
          </w:p>
        </w:tc>
        <w:tc>
          <w:tcPr>
            <w:tcW w:w="0" w:type="auto"/>
            <w:gridSpan w:val="5"/>
            <w:tcBorders>
              <w:top w:val="single" w:sz="6" w:space="0" w:color="DDDDDD"/>
            </w:tcBorders>
            <w:tcMar>
              <w:top w:w="120" w:type="dxa"/>
              <w:left w:w="120" w:type="dxa"/>
              <w:bottom w:w="120" w:type="dxa"/>
              <w:right w:w="120" w:type="dxa"/>
            </w:tcMar>
            <w:hideMark/>
          </w:tcPr>
          <w:p w14:paraId="79E6C24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Оформление результатов обследования</w:t>
            </w:r>
          </w:p>
        </w:tc>
      </w:tr>
      <w:tr w:rsidR="007C7A9E" w:rsidRPr="007C7A9E" w14:paraId="59789AD1" w14:textId="77777777">
        <w:tc>
          <w:tcPr>
            <w:tcW w:w="0" w:type="auto"/>
            <w:vMerge w:val="restart"/>
            <w:tcBorders>
              <w:top w:val="single" w:sz="6" w:space="0" w:color="DDDDDD"/>
            </w:tcBorders>
            <w:tcMar>
              <w:top w:w="120" w:type="dxa"/>
              <w:left w:w="120" w:type="dxa"/>
              <w:bottom w:w="120" w:type="dxa"/>
              <w:right w:w="120" w:type="dxa"/>
            </w:tcMar>
            <w:hideMark/>
          </w:tcPr>
          <w:p w14:paraId="5116F60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3.1.</w:t>
            </w:r>
          </w:p>
        </w:tc>
        <w:tc>
          <w:tcPr>
            <w:tcW w:w="0" w:type="auto"/>
            <w:gridSpan w:val="5"/>
            <w:tcBorders>
              <w:top w:val="single" w:sz="6" w:space="0" w:color="DDDDDD"/>
            </w:tcBorders>
            <w:tcMar>
              <w:top w:w="120" w:type="dxa"/>
              <w:left w:w="120" w:type="dxa"/>
              <w:bottom w:w="120" w:type="dxa"/>
              <w:right w:w="120" w:type="dxa"/>
            </w:tcMar>
            <w:hideMark/>
          </w:tcPr>
          <w:p w14:paraId="78EA8EE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Обобщение результатов обследования</w:t>
            </w:r>
          </w:p>
        </w:tc>
      </w:tr>
      <w:tr w:rsidR="007C7A9E" w:rsidRPr="007C7A9E" w14:paraId="26C7EAAF" w14:textId="77777777">
        <w:tc>
          <w:tcPr>
            <w:tcW w:w="0" w:type="auto"/>
            <w:vMerge/>
            <w:tcBorders>
              <w:top w:val="single" w:sz="6" w:space="0" w:color="DDDDDD"/>
            </w:tcBorders>
            <w:vAlign w:val="center"/>
            <w:hideMark/>
          </w:tcPr>
          <w:p w14:paraId="02D8239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8DAEF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реализация основных задач обследования</w:t>
            </w:r>
          </w:p>
        </w:tc>
        <w:tc>
          <w:tcPr>
            <w:tcW w:w="0" w:type="auto"/>
            <w:tcBorders>
              <w:top w:val="single" w:sz="6" w:space="0" w:color="DDDDDD"/>
            </w:tcBorders>
            <w:tcMar>
              <w:top w:w="120" w:type="dxa"/>
              <w:left w:w="120" w:type="dxa"/>
              <w:bottom w:w="120" w:type="dxa"/>
              <w:right w:w="120" w:type="dxa"/>
            </w:tcMar>
            <w:hideMark/>
          </w:tcPr>
          <w:p w14:paraId="422DE33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57377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9B28E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21CD2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3B3F24D" w14:textId="77777777">
        <w:tc>
          <w:tcPr>
            <w:tcW w:w="0" w:type="auto"/>
            <w:vMerge/>
            <w:tcBorders>
              <w:top w:val="single" w:sz="6" w:space="0" w:color="DDDDDD"/>
            </w:tcBorders>
            <w:vAlign w:val="center"/>
            <w:hideMark/>
          </w:tcPr>
          <w:p w14:paraId="5E8310C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52734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обобщение результатов обследования</w:t>
            </w:r>
          </w:p>
        </w:tc>
        <w:tc>
          <w:tcPr>
            <w:tcW w:w="0" w:type="auto"/>
            <w:tcBorders>
              <w:top w:val="single" w:sz="6" w:space="0" w:color="DDDDDD"/>
            </w:tcBorders>
            <w:tcMar>
              <w:top w:w="120" w:type="dxa"/>
              <w:left w:w="120" w:type="dxa"/>
              <w:bottom w:w="120" w:type="dxa"/>
              <w:right w:w="120" w:type="dxa"/>
            </w:tcMar>
            <w:hideMark/>
          </w:tcPr>
          <w:p w14:paraId="2C0A722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7CB068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2C675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29AB23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982E437" w14:textId="77777777">
        <w:tc>
          <w:tcPr>
            <w:tcW w:w="0" w:type="auto"/>
            <w:vMerge w:val="restart"/>
            <w:tcBorders>
              <w:top w:val="single" w:sz="6" w:space="0" w:color="DDDDDD"/>
            </w:tcBorders>
            <w:tcMar>
              <w:top w:w="120" w:type="dxa"/>
              <w:left w:w="120" w:type="dxa"/>
              <w:bottom w:w="120" w:type="dxa"/>
              <w:right w:w="120" w:type="dxa"/>
            </w:tcMar>
            <w:hideMark/>
          </w:tcPr>
          <w:p w14:paraId="2963334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3.2.</w:t>
            </w:r>
          </w:p>
        </w:tc>
        <w:tc>
          <w:tcPr>
            <w:tcW w:w="0" w:type="auto"/>
            <w:gridSpan w:val="5"/>
            <w:tcBorders>
              <w:top w:val="single" w:sz="6" w:space="0" w:color="DDDDDD"/>
            </w:tcBorders>
            <w:tcMar>
              <w:top w:w="120" w:type="dxa"/>
              <w:left w:w="120" w:type="dxa"/>
              <w:bottom w:w="120" w:type="dxa"/>
              <w:right w:w="120" w:type="dxa"/>
            </w:tcMar>
            <w:hideMark/>
          </w:tcPr>
          <w:p w14:paraId="5DB37B0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Оформление заключения и рекомендаций в карте развития ребенка</w:t>
            </w:r>
          </w:p>
        </w:tc>
      </w:tr>
      <w:tr w:rsidR="007C7A9E" w:rsidRPr="007C7A9E" w14:paraId="13165FD9" w14:textId="77777777">
        <w:tc>
          <w:tcPr>
            <w:tcW w:w="0" w:type="auto"/>
            <w:vMerge/>
            <w:tcBorders>
              <w:top w:val="single" w:sz="6" w:space="0" w:color="DDDDDD"/>
            </w:tcBorders>
            <w:vAlign w:val="center"/>
            <w:hideMark/>
          </w:tcPr>
          <w:p w14:paraId="3D79E41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830964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полнота формирования заключения специалиста в карте развития ребенка</w:t>
            </w:r>
          </w:p>
        </w:tc>
        <w:tc>
          <w:tcPr>
            <w:tcW w:w="0" w:type="auto"/>
            <w:tcBorders>
              <w:top w:val="single" w:sz="6" w:space="0" w:color="DDDDDD"/>
            </w:tcBorders>
            <w:tcMar>
              <w:top w:w="120" w:type="dxa"/>
              <w:left w:w="120" w:type="dxa"/>
              <w:bottom w:w="120" w:type="dxa"/>
              <w:right w:w="120" w:type="dxa"/>
            </w:tcMar>
            <w:hideMark/>
          </w:tcPr>
          <w:p w14:paraId="4B0224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C2CA1D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748AC2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A00930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5DC0DC5" w14:textId="77777777">
        <w:tc>
          <w:tcPr>
            <w:tcW w:w="0" w:type="auto"/>
            <w:vMerge/>
            <w:tcBorders>
              <w:top w:val="single" w:sz="6" w:space="0" w:color="DDDDDD"/>
            </w:tcBorders>
            <w:vAlign w:val="center"/>
            <w:hideMark/>
          </w:tcPr>
          <w:p w14:paraId="5C67C08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352CE5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выяснение иерархии нарушений психического развития</w:t>
            </w:r>
          </w:p>
        </w:tc>
        <w:tc>
          <w:tcPr>
            <w:tcW w:w="0" w:type="auto"/>
            <w:tcBorders>
              <w:top w:val="single" w:sz="6" w:space="0" w:color="DDDDDD"/>
            </w:tcBorders>
            <w:tcMar>
              <w:top w:w="120" w:type="dxa"/>
              <w:left w:w="120" w:type="dxa"/>
              <w:bottom w:w="120" w:type="dxa"/>
              <w:right w:w="120" w:type="dxa"/>
            </w:tcMar>
            <w:hideMark/>
          </w:tcPr>
          <w:p w14:paraId="6AC1E53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B848A5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6BBE70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19AAC9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FF86453" w14:textId="77777777">
        <w:tc>
          <w:tcPr>
            <w:tcW w:w="0" w:type="auto"/>
            <w:vMerge/>
            <w:tcBorders>
              <w:top w:val="single" w:sz="6" w:space="0" w:color="DDDDDD"/>
            </w:tcBorders>
            <w:vAlign w:val="center"/>
            <w:hideMark/>
          </w:tcPr>
          <w:p w14:paraId="46093481"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A300EF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соответствие заключения и рекомендаций специалиста образовательным потребностям</w:t>
            </w:r>
          </w:p>
        </w:tc>
        <w:tc>
          <w:tcPr>
            <w:tcW w:w="0" w:type="auto"/>
            <w:tcBorders>
              <w:top w:val="single" w:sz="6" w:space="0" w:color="DDDDDD"/>
            </w:tcBorders>
            <w:tcMar>
              <w:top w:w="120" w:type="dxa"/>
              <w:left w:w="120" w:type="dxa"/>
              <w:bottom w:w="120" w:type="dxa"/>
              <w:right w:w="120" w:type="dxa"/>
            </w:tcMar>
            <w:hideMark/>
          </w:tcPr>
          <w:p w14:paraId="50BA9B8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1ED71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D2E8EF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E2FEF3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5EBA189" w14:textId="77777777">
        <w:tc>
          <w:tcPr>
            <w:tcW w:w="0" w:type="auto"/>
            <w:vMerge w:val="restart"/>
            <w:tcBorders>
              <w:top w:val="single" w:sz="6" w:space="0" w:color="DDDDDD"/>
            </w:tcBorders>
            <w:tcMar>
              <w:top w:w="120" w:type="dxa"/>
              <w:left w:w="120" w:type="dxa"/>
              <w:bottom w:w="120" w:type="dxa"/>
              <w:right w:w="120" w:type="dxa"/>
            </w:tcMar>
            <w:hideMark/>
          </w:tcPr>
          <w:p w14:paraId="372D94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3.3.</w:t>
            </w:r>
          </w:p>
        </w:tc>
        <w:tc>
          <w:tcPr>
            <w:tcW w:w="0" w:type="auto"/>
            <w:tcBorders>
              <w:top w:val="single" w:sz="6" w:space="0" w:color="DDDDDD"/>
            </w:tcBorders>
            <w:tcMar>
              <w:top w:w="120" w:type="dxa"/>
              <w:left w:w="120" w:type="dxa"/>
              <w:bottom w:w="120" w:type="dxa"/>
              <w:right w:w="120" w:type="dxa"/>
            </w:tcMar>
            <w:hideMark/>
          </w:tcPr>
          <w:p w14:paraId="6A977C0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Оценка ООП</w:t>
            </w:r>
          </w:p>
        </w:tc>
        <w:tc>
          <w:tcPr>
            <w:tcW w:w="0" w:type="auto"/>
            <w:tcBorders>
              <w:top w:val="single" w:sz="6" w:space="0" w:color="DDDDDD"/>
            </w:tcBorders>
            <w:tcMar>
              <w:top w:w="120" w:type="dxa"/>
              <w:left w:w="120" w:type="dxa"/>
              <w:bottom w:w="120" w:type="dxa"/>
              <w:right w:w="120" w:type="dxa"/>
            </w:tcMar>
            <w:hideMark/>
          </w:tcPr>
          <w:p w14:paraId="507D85B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A8066C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AF470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E87419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F375195" w14:textId="77777777">
        <w:tc>
          <w:tcPr>
            <w:tcW w:w="0" w:type="auto"/>
            <w:vMerge/>
            <w:tcBorders>
              <w:top w:val="single" w:sz="6" w:space="0" w:color="DDDDDD"/>
            </w:tcBorders>
            <w:vAlign w:val="center"/>
            <w:hideMark/>
          </w:tcPr>
          <w:p w14:paraId="5BA0C56E"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1C303C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обоснованность и соответствие оценки ООП заключению специалиста</w:t>
            </w:r>
          </w:p>
        </w:tc>
        <w:tc>
          <w:tcPr>
            <w:tcW w:w="0" w:type="auto"/>
            <w:tcBorders>
              <w:top w:val="single" w:sz="6" w:space="0" w:color="DDDDDD"/>
            </w:tcBorders>
            <w:tcMar>
              <w:top w:w="120" w:type="dxa"/>
              <w:left w:w="120" w:type="dxa"/>
              <w:bottom w:w="120" w:type="dxa"/>
              <w:right w:w="120" w:type="dxa"/>
            </w:tcMar>
            <w:hideMark/>
          </w:tcPr>
          <w:p w14:paraId="717586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4A6308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6A024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894CA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14F70CC" w14:textId="77777777">
        <w:tc>
          <w:tcPr>
            <w:tcW w:w="0" w:type="auto"/>
            <w:vMerge/>
            <w:tcBorders>
              <w:top w:val="single" w:sz="6" w:space="0" w:color="DDDDDD"/>
            </w:tcBorders>
            <w:vAlign w:val="center"/>
            <w:hideMark/>
          </w:tcPr>
          <w:p w14:paraId="48419E0A"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1858C87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соответствие оценки ООП рекомендациям специалиста</w:t>
            </w:r>
          </w:p>
        </w:tc>
        <w:tc>
          <w:tcPr>
            <w:tcW w:w="0" w:type="auto"/>
            <w:tcBorders>
              <w:top w:val="single" w:sz="6" w:space="0" w:color="DDDDDD"/>
            </w:tcBorders>
            <w:tcMar>
              <w:top w:w="120" w:type="dxa"/>
              <w:left w:w="120" w:type="dxa"/>
              <w:bottom w:w="120" w:type="dxa"/>
              <w:right w:w="120" w:type="dxa"/>
            </w:tcMar>
            <w:hideMark/>
          </w:tcPr>
          <w:p w14:paraId="210F47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227DAC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E00194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4D743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305FF43" w14:textId="77777777">
        <w:tc>
          <w:tcPr>
            <w:tcW w:w="0" w:type="auto"/>
            <w:tcBorders>
              <w:top w:val="single" w:sz="6" w:space="0" w:color="DDDDDD"/>
            </w:tcBorders>
            <w:tcMar>
              <w:top w:w="120" w:type="dxa"/>
              <w:left w:w="120" w:type="dxa"/>
              <w:bottom w:w="120" w:type="dxa"/>
              <w:right w:w="120" w:type="dxa"/>
            </w:tcMar>
            <w:hideMark/>
          </w:tcPr>
          <w:p w14:paraId="3FA71D9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w:t>
            </w:r>
          </w:p>
        </w:tc>
        <w:tc>
          <w:tcPr>
            <w:tcW w:w="0" w:type="auto"/>
            <w:gridSpan w:val="5"/>
            <w:tcBorders>
              <w:top w:val="single" w:sz="6" w:space="0" w:color="DDDDDD"/>
            </w:tcBorders>
            <w:tcMar>
              <w:top w:w="120" w:type="dxa"/>
              <w:left w:w="120" w:type="dxa"/>
              <w:bottom w:w="120" w:type="dxa"/>
              <w:right w:w="120" w:type="dxa"/>
            </w:tcMar>
            <w:hideMark/>
          </w:tcPr>
          <w:p w14:paraId="0927481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Консультирование семьи</w:t>
            </w:r>
          </w:p>
        </w:tc>
      </w:tr>
      <w:tr w:rsidR="007C7A9E" w:rsidRPr="007C7A9E" w14:paraId="6E8B08E9" w14:textId="77777777">
        <w:tc>
          <w:tcPr>
            <w:tcW w:w="0" w:type="auto"/>
            <w:vMerge w:val="restart"/>
            <w:tcBorders>
              <w:top w:val="single" w:sz="6" w:space="0" w:color="DDDDDD"/>
            </w:tcBorders>
            <w:tcMar>
              <w:top w:w="120" w:type="dxa"/>
              <w:left w:w="120" w:type="dxa"/>
              <w:bottom w:w="120" w:type="dxa"/>
              <w:right w:w="120" w:type="dxa"/>
            </w:tcMar>
            <w:hideMark/>
          </w:tcPr>
          <w:p w14:paraId="581E83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4.1.</w:t>
            </w:r>
          </w:p>
        </w:tc>
        <w:tc>
          <w:tcPr>
            <w:tcW w:w="0" w:type="auto"/>
            <w:gridSpan w:val="5"/>
            <w:tcBorders>
              <w:top w:val="single" w:sz="6" w:space="0" w:color="DDDDDD"/>
            </w:tcBorders>
            <w:tcMar>
              <w:top w:w="120" w:type="dxa"/>
              <w:left w:w="120" w:type="dxa"/>
              <w:bottom w:w="120" w:type="dxa"/>
              <w:right w:w="120" w:type="dxa"/>
            </w:tcMar>
            <w:hideMark/>
          </w:tcPr>
          <w:p w14:paraId="25B367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Предоставление результатов обследования</w:t>
            </w:r>
          </w:p>
        </w:tc>
      </w:tr>
      <w:tr w:rsidR="007C7A9E" w:rsidRPr="007C7A9E" w14:paraId="461F980E" w14:textId="77777777">
        <w:tc>
          <w:tcPr>
            <w:tcW w:w="0" w:type="auto"/>
            <w:vMerge/>
            <w:tcBorders>
              <w:top w:val="single" w:sz="6" w:space="0" w:color="DDDDDD"/>
            </w:tcBorders>
            <w:vAlign w:val="center"/>
            <w:hideMark/>
          </w:tcPr>
          <w:p w14:paraId="66E1B65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C1E51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корректное предоставление результатов обследования и рекомендаций</w:t>
            </w:r>
          </w:p>
        </w:tc>
        <w:tc>
          <w:tcPr>
            <w:tcW w:w="0" w:type="auto"/>
            <w:tcBorders>
              <w:top w:val="single" w:sz="6" w:space="0" w:color="DDDDDD"/>
            </w:tcBorders>
            <w:tcMar>
              <w:top w:w="120" w:type="dxa"/>
              <w:left w:w="120" w:type="dxa"/>
              <w:bottom w:w="120" w:type="dxa"/>
              <w:right w:w="120" w:type="dxa"/>
            </w:tcMar>
            <w:hideMark/>
          </w:tcPr>
          <w:p w14:paraId="3231FFA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32A3ED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6B920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723DE9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86C24B7" w14:textId="77777777">
        <w:tc>
          <w:tcPr>
            <w:tcW w:w="0" w:type="auto"/>
            <w:vMerge/>
            <w:tcBorders>
              <w:top w:val="single" w:sz="6" w:space="0" w:color="DDDDDD"/>
            </w:tcBorders>
            <w:vAlign w:val="center"/>
            <w:hideMark/>
          </w:tcPr>
          <w:p w14:paraId="4519305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25F8E7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xml:space="preserve">доступность изложений и </w:t>
            </w:r>
            <w:proofErr w:type="spellStart"/>
            <w:r w:rsidRPr="007C7A9E">
              <w:rPr>
                <w:rFonts w:ascii="Times New Roman" w:hAnsi="Times New Roman" w:cs="Times New Roman"/>
                <w:sz w:val="24"/>
                <w:szCs w:val="24"/>
                <w:lang w:val="ru-KZ"/>
              </w:rPr>
              <w:t>разъснений</w:t>
            </w:r>
            <w:proofErr w:type="spellEnd"/>
            <w:r w:rsidRPr="007C7A9E">
              <w:rPr>
                <w:rFonts w:ascii="Times New Roman" w:hAnsi="Times New Roman" w:cs="Times New Roman"/>
                <w:sz w:val="24"/>
                <w:szCs w:val="24"/>
                <w:lang w:val="ru-KZ"/>
              </w:rPr>
              <w:t xml:space="preserve"> результатов обследования (медицинский ,психолого-педагогических заключений)</w:t>
            </w:r>
          </w:p>
        </w:tc>
        <w:tc>
          <w:tcPr>
            <w:tcW w:w="0" w:type="auto"/>
            <w:tcBorders>
              <w:top w:val="single" w:sz="6" w:space="0" w:color="DDDDDD"/>
            </w:tcBorders>
            <w:tcMar>
              <w:top w:w="120" w:type="dxa"/>
              <w:left w:w="120" w:type="dxa"/>
              <w:bottom w:w="120" w:type="dxa"/>
              <w:right w:w="120" w:type="dxa"/>
            </w:tcMar>
            <w:hideMark/>
          </w:tcPr>
          <w:p w14:paraId="56E9021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401C8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38527A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64DF9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D2064A1" w14:textId="77777777">
        <w:tc>
          <w:tcPr>
            <w:tcW w:w="0" w:type="auto"/>
            <w:vMerge/>
            <w:tcBorders>
              <w:top w:val="single" w:sz="6" w:space="0" w:color="DDDDDD"/>
            </w:tcBorders>
            <w:vAlign w:val="center"/>
            <w:hideMark/>
          </w:tcPr>
          <w:p w14:paraId="57C94FD4"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1085F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наличие практических рекомендаций для родителей</w:t>
            </w:r>
          </w:p>
        </w:tc>
        <w:tc>
          <w:tcPr>
            <w:tcW w:w="0" w:type="auto"/>
            <w:tcBorders>
              <w:top w:val="single" w:sz="6" w:space="0" w:color="DDDDDD"/>
            </w:tcBorders>
            <w:tcMar>
              <w:top w:w="120" w:type="dxa"/>
              <w:left w:w="120" w:type="dxa"/>
              <w:bottom w:w="120" w:type="dxa"/>
              <w:right w:w="120" w:type="dxa"/>
            </w:tcMar>
            <w:hideMark/>
          </w:tcPr>
          <w:p w14:paraId="1947189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78632D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25841F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EE834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5DE24C3B" w14:textId="77777777">
        <w:tc>
          <w:tcPr>
            <w:tcW w:w="0" w:type="auto"/>
            <w:vMerge w:val="restart"/>
            <w:tcBorders>
              <w:top w:val="single" w:sz="6" w:space="0" w:color="DDDDDD"/>
            </w:tcBorders>
            <w:tcMar>
              <w:top w:w="120" w:type="dxa"/>
              <w:left w:w="120" w:type="dxa"/>
              <w:bottom w:w="120" w:type="dxa"/>
              <w:right w:w="120" w:type="dxa"/>
            </w:tcMar>
            <w:hideMark/>
          </w:tcPr>
          <w:p w14:paraId="6EC152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4.2.</w:t>
            </w:r>
          </w:p>
        </w:tc>
        <w:tc>
          <w:tcPr>
            <w:tcW w:w="0" w:type="auto"/>
            <w:gridSpan w:val="5"/>
            <w:tcBorders>
              <w:top w:val="single" w:sz="6" w:space="0" w:color="DDDDDD"/>
            </w:tcBorders>
            <w:tcMar>
              <w:top w:w="120" w:type="dxa"/>
              <w:left w:w="120" w:type="dxa"/>
              <w:bottom w:w="120" w:type="dxa"/>
              <w:right w:w="120" w:type="dxa"/>
            </w:tcMar>
            <w:hideMark/>
          </w:tcPr>
          <w:p w14:paraId="0996164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Методы (формы) консультирования</w:t>
            </w:r>
          </w:p>
        </w:tc>
      </w:tr>
      <w:tr w:rsidR="007C7A9E" w:rsidRPr="007C7A9E" w14:paraId="300ED99E" w14:textId="77777777">
        <w:tc>
          <w:tcPr>
            <w:tcW w:w="0" w:type="auto"/>
            <w:vMerge/>
            <w:tcBorders>
              <w:top w:val="single" w:sz="6" w:space="0" w:color="DDDDDD"/>
            </w:tcBorders>
            <w:vAlign w:val="center"/>
            <w:hideMark/>
          </w:tcPr>
          <w:p w14:paraId="4D935F7B"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9C2C8A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использование всех методов консультирования (беседа, наглядные и практические формы)</w:t>
            </w:r>
          </w:p>
        </w:tc>
        <w:tc>
          <w:tcPr>
            <w:tcW w:w="0" w:type="auto"/>
            <w:tcBorders>
              <w:top w:val="single" w:sz="6" w:space="0" w:color="DDDDDD"/>
            </w:tcBorders>
            <w:tcMar>
              <w:top w:w="120" w:type="dxa"/>
              <w:left w:w="120" w:type="dxa"/>
              <w:bottom w:w="120" w:type="dxa"/>
              <w:right w:w="120" w:type="dxa"/>
            </w:tcMar>
            <w:hideMark/>
          </w:tcPr>
          <w:p w14:paraId="30996A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88E8F3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019FD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01F691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72D61F29" w14:textId="77777777">
        <w:tc>
          <w:tcPr>
            <w:tcW w:w="0" w:type="auto"/>
            <w:vMerge/>
            <w:tcBorders>
              <w:top w:val="single" w:sz="6" w:space="0" w:color="DDDDDD"/>
            </w:tcBorders>
            <w:vAlign w:val="center"/>
            <w:hideMark/>
          </w:tcPr>
          <w:p w14:paraId="44BF4276"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8658E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соответствие методов (форм) достижению целей (задач) консультирования</w:t>
            </w:r>
          </w:p>
        </w:tc>
        <w:tc>
          <w:tcPr>
            <w:tcW w:w="0" w:type="auto"/>
            <w:tcBorders>
              <w:top w:val="single" w:sz="6" w:space="0" w:color="DDDDDD"/>
            </w:tcBorders>
            <w:tcMar>
              <w:top w:w="120" w:type="dxa"/>
              <w:left w:w="120" w:type="dxa"/>
              <w:bottom w:w="120" w:type="dxa"/>
              <w:right w:w="120" w:type="dxa"/>
            </w:tcMar>
            <w:hideMark/>
          </w:tcPr>
          <w:p w14:paraId="6B11B76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1B4EB1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4ACA08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D9687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00E2E65" w14:textId="77777777">
        <w:tc>
          <w:tcPr>
            <w:tcW w:w="0" w:type="auto"/>
            <w:vMerge/>
            <w:tcBorders>
              <w:top w:val="single" w:sz="6" w:space="0" w:color="DDDDDD"/>
            </w:tcBorders>
            <w:vAlign w:val="center"/>
            <w:hideMark/>
          </w:tcPr>
          <w:p w14:paraId="1B765B70"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69E8E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методов, разработанных на основе собственного инновационного педагогического опыта</w:t>
            </w:r>
          </w:p>
        </w:tc>
        <w:tc>
          <w:tcPr>
            <w:tcW w:w="0" w:type="auto"/>
            <w:tcBorders>
              <w:top w:val="single" w:sz="6" w:space="0" w:color="DDDDDD"/>
            </w:tcBorders>
            <w:tcMar>
              <w:top w:w="120" w:type="dxa"/>
              <w:left w:w="120" w:type="dxa"/>
              <w:bottom w:w="120" w:type="dxa"/>
              <w:right w:w="120" w:type="dxa"/>
            </w:tcMar>
            <w:hideMark/>
          </w:tcPr>
          <w:p w14:paraId="2BD795B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897AD9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DEBCD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A2A33B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630D023" w14:textId="77777777">
        <w:tc>
          <w:tcPr>
            <w:tcW w:w="0" w:type="auto"/>
            <w:vMerge w:val="restart"/>
            <w:tcBorders>
              <w:top w:val="single" w:sz="6" w:space="0" w:color="DDDDDD"/>
            </w:tcBorders>
            <w:tcMar>
              <w:top w:w="120" w:type="dxa"/>
              <w:left w:w="120" w:type="dxa"/>
              <w:bottom w:w="120" w:type="dxa"/>
              <w:right w:w="120" w:type="dxa"/>
            </w:tcMar>
            <w:hideMark/>
          </w:tcPr>
          <w:p w14:paraId="1B16C6C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4.3.</w:t>
            </w:r>
          </w:p>
        </w:tc>
        <w:tc>
          <w:tcPr>
            <w:tcW w:w="0" w:type="auto"/>
            <w:gridSpan w:val="5"/>
            <w:tcBorders>
              <w:top w:val="single" w:sz="6" w:space="0" w:color="DDDDDD"/>
            </w:tcBorders>
            <w:tcMar>
              <w:top w:w="120" w:type="dxa"/>
              <w:left w:w="120" w:type="dxa"/>
              <w:bottom w:w="120" w:type="dxa"/>
              <w:right w:w="120" w:type="dxa"/>
            </w:tcMar>
            <w:hideMark/>
          </w:tcPr>
          <w:p w14:paraId="53D3FA2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Применение ИКТ (ссылки на источники)</w:t>
            </w:r>
          </w:p>
        </w:tc>
      </w:tr>
      <w:tr w:rsidR="007C7A9E" w:rsidRPr="007C7A9E" w14:paraId="0DDDE972" w14:textId="77777777">
        <w:tc>
          <w:tcPr>
            <w:tcW w:w="0" w:type="auto"/>
            <w:vMerge/>
            <w:tcBorders>
              <w:top w:val="single" w:sz="6" w:space="0" w:color="DDDDDD"/>
            </w:tcBorders>
            <w:vAlign w:val="center"/>
            <w:hideMark/>
          </w:tcPr>
          <w:p w14:paraId="19AD8F02"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3253ED5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использование разработанных педагогом ЦОР (при наличии) с учетом индивидуальных потребностей</w:t>
            </w:r>
          </w:p>
        </w:tc>
        <w:tc>
          <w:tcPr>
            <w:tcW w:w="0" w:type="auto"/>
            <w:tcBorders>
              <w:top w:val="single" w:sz="6" w:space="0" w:color="DDDDDD"/>
            </w:tcBorders>
            <w:tcMar>
              <w:top w:w="120" w:type="dxa"/>
              <w:left w:w="120" w:type="dxa"/>
              <w:bottom w:w="120" w:type="dxa"/>
              <w:right w:w="120" w:type="dxa"/>
            </w:tcMar>
            <w:hideMark/>
          </w:tcPr>
          <w:p w14:paraId="58C5ADA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2A3A13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A6D2BC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936295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04607160" w14:textId="77777777">
        <w:tc>
          <w:tcPr>
            <w:tcW w:w="0" w:type="auto"/>
            <w:vMerge/>
            <w:tcBorders>
              <w:top w:val="single" w:sz="6" w:space="0" w:color="DDDDDD"/>
            </w:tcBorders>
            <w:vAlign w:val="center"/>
            <w:hideMark/>
          </w:tcPr>
          <w:p w14:paraId="15517C4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72197CA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предоставление ссылок и комментариев к источникам с учетом индивидуальных потребностей</w:t>
            </w:r>
          </w:p>
        </w:tc>
        <w:tc>
          <w:tcPr>
            <w:tcW w:w="0" w:type="auto"/>
            <w:tcBorders>
              <w:top w:val="single" w:sz="6" w:space="0" w:color="DDDDDD"/>
            </w:tcBorders>
            <w:tcMar>
              <w:top w:w="120" w:type="dxa"/>
              <w:left w:w="120" w:type="dxa"/>
              <w:bottom w:w="120" w:type="dxa"/>
              <w:right w:w="120" w:type="dxa"/>
            </w:tcMar>
            <w:hideMark/>
          </w:tcPr>
          <w:p w14:paraId="56D093E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AC6A8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22A28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662B90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7DA7871" w14:textId="77777777">
        <w:tc>
          <w:tcPr>
            <w:tcW w:w="0" w:type="auto"/>
            <w:vMerge w:val="restart"/>
            <w:tcBorders>
              <w:top w:val="single" w:sz="6" w:space="0" w:color="DDDDDD"/>
            </w:tcBorders>
            <w:tcMar>
              <w:top w:w="120" w:type="dxa"/>
              <w:left w:w="120" w:type="dxa"/>
              <w:bottom w:w="120" w:type="dxa"/>
              <w:right w:w="120" w:type="dxa"/>
            </w:tcMar>
            <w:hideMark/>
          </w:tcPr>
          <w:p w14:paraId="02EA15B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4.4.</w:t>
            </w:r>
          </w:p>
        </w:tc>
        <w:tc>
          <w:tcPr>
            <w:tcW w:w="0" w:type="auto"/>
            <w:gridSpan w:val="5"/>
            <w:tcBorders>
              <w:top w:val="single" w:sz="6" w:space="0" w:color="DDDDDD"/>
            </w:tcBorders>
            <w:tcMar>
              <w:top w:w="120" w:type="dxa"/>
              <w:left w:w="120" w:type="dxa"/>
              <w:bottom w:w="120" w:type="dxa"/>
              <w:right w:w="120" w:type="dxa"/>
            </w:tcMar>
            <w:hideMark/>
          </w:tcPr>
          <w:p w14:paraId="694FDCE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Структура консультирования, рациональное использование времени</w:t>
            </w:r>
          </w:p>
        </w:tc>
      </w:tr>
      <w:tr w:rsidR="007C7A9E" w:rsidRPr="007C7A9E" w14:paraId="4D6C1884" w14:textId="77777777">
        <w:tc>
          <w:tcPr>
            <w:tcW w:w="0" w:type="auto"/>
            <w:vMerge/>
            <w:tcBorders>
              <w:top w:val="single" w:sz="6" w:space="0" w:color="DDDDDD"/>
            </w:tcBorders>
            <w:vAlign w:val="center"/>
            <w:hideMark/>
          </w:tcPr>
          <w:p w14:paraId="534B4E75"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B0DBC5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последовательное и взаимосвязанное владение алгоритмом консультирования</w:t>
            </w:r>
          </w:p>
        </w:tc>
        <w:tc>
          <w:tcPr>
            <w:tcW w:w="0" w:type="auto"/>
            <w:tcBorders>
              <w:top w:val="single" w:sz="6" w:space="0" w:color="DDDDDD"/>
            </w:tcBorders>
            <w:tcMar>
              <w:top w:w="120" w:type="dxa"/>
              <w:left w:w="120" w:type="dxa"/>
              <w:bottom w:w="120" w:type="dxa"/>
              <w:right w:w="120" w:type="dxa"/>
            </w:tcMar>
            <w:hideMark/>
          </w:tcPr>
          <w:p w14:paraId="28FE32C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AEF2E2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4CB301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1FFCD1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F5B2746" w14:textId="77777777">
        <w:tc>
          <w:tcPr>
            <w:tcW w:w="0" w:type="auto"/>
            <w:vMerge/>
            <w:tcBorders>
              <w:top w:val="single" w:sz="6" w:space="0" w:color="DDDDDD"/>
            </w:tcBorders>
            <w:vAlign w:val="center"/>
            <w:hideMark/>
          </w:tcPr>
          <w:p w14:paraId="46F55107"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4C32588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рациональное распределение времени при консультировании</w:t>
            </w:r>
          </w:p>
        </w:tc>
        <w:tc>
          <w:tcPr>
            <w:tcW w:w="0" w:type="auto"/>
            <w:tcBorders>
              <w:top w:val="single" w:sz="6" w:space="0" w:color="DDDDDD"/>
            </w:tcBorders>
            <w:tcMar>
              <w:top w:w="120" w:type="dxa"/>
              <w:left w:w="120" w:type="dxa"/>
              <w:bottom w:w="120" w:type="dxa"/>
              <w:right w:w="120" w:type="dxa"/>
            </w:tcMar>
            <w:hideMark/>
          </w:tcPr>
          <w:p w14:paraId="427BFF5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9FFE94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9A50A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2B90DC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C2D94D9" w14:textId="77777777">
        <w:tc>
          <w:tcPr>
            <w:tcW w:w="0" w:type="auto"/>
            <w:vMerge w:val="restart"/>
            <w:tcBorders>
              <w:top w:val="single" w:sz="6" w:space="0" w:color="DDDDDD"/>
            </w:tcBorders>
            <w:tcMar>
              <w:top w:w="120" w:type="dxa"/>
              <w:left w:w="120" w:type="dxa"/>
              <w:bottom w:w="120" w:type="dxa"/>
              <w:right w:w="120" w:type="dxa"/>
            </w:tcMar>
            <w:hideMark/>
          </w:tcPr>
          <w:p w14:paraId="16FE977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4.5.</w:t>
            </w:r>
          </w:p>
        </w:tc>
        <w:tc>
          <w:tcPr>
            <w:tcW w:w="0" w:type="auto"/>
            <w:gridSpan w:val="5"/>
            <w:tcBorders>
              <w:top w:val="single" w:sz="6" w:space="0" w:color="DDDDDD"/>
            </w:tcBorders>
            <w:tcMar>
              <w:top w:w="120" w:type="dxa"/>
              <w:left w:w="120" w:type="dxa"/>
              <w:bottom w:w="120" w:type="dxa"/>
              <w:right w:w="120" w:type="dxa"/>
            </w:tcMar>
            <w:hideMark/>
          </w:tcPr>
          <w:p w14:paraId="4005DE4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Обратная связь</w:t>
            </w:r>
          </w:p>
        </w:tc>
      </w:tr>
      <w:tr w:rsidR="007C7A9E" w:rsidRPr="007C7A9E" w14:paraId="042B9E61" w14:textId="77777777">
        <w:tc>
          <w:tcPr>
            <w:tcW w:w="0" w:type="auto"/>
            <w:vMerge/>
            <w:tcBorders>
              <w:top w:val="single" w:sz="6" w:space="0" w:color="DDDDDD"/>
            </w:tcBorders>
            <w:vAlign w:val="center"/>
            <w:hideMark/>
          </w:tcPr>
          <w:p w14:paraId="3BB42C1D"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0A0D21D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реализация основных задач консультирования</w:t>
            </w:r>
          </w:p>
        </w:tc>
        <w:tc>
          <w:tcPr>
            <w:tcW w:w="0" w:type="auto"/>
            <w:tcBorders>
              <w:top w:val="single" w:sz="6" w:space="0" w:color="DDDDDD"/>
            </w:tcBorders>
            <w:tcMar>
              <w:top w:w="120" w:type="dxa"/>
              <w:left w:w="120" w:type="dxa"/>
              <w:bottom w:w="120" w:type="dxa"/>
              <w:right w:w="120" w:type="dxa"/>
            </w:tcMar>
            <w:hideMark/>
          </w:tcPr>
          <w:p w14:paraId="34D8E02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F1BC281"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701D19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BD34C8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3FE75CF" w14:textId="77777777">
        <w:tc>
          <w:tcPr>
            <w:tcW w:w="0" w:type="auto"/>
            <w:vMerge/>
            <w:tcBorders>
              <w:top w:val="single" w:sz="6" w:space="0" w:color="DDDDDD"/>
            </w:tcBorders>
            <w:vAlign w:val="center"/>
            <w:hideMark/>
          </w:tcPr>
          <w:p w14:paraId="18679FB8"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5A671D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соответствие обратной связи от родителей (законных представителей) целям (задачам) консультирования</w:t>
            </w:r>
          </w:p>
        </w:tc>
        <w:tc>
          <w:tcPr>
            <w:tcW w:w="0" w:type="auto"/>
            <w:tcBorders>
              <w:top w:val="single" w:sz="6" w:space="0" w:color="DDDDDD"/>
            </w:tcBorders>
            <w:tcMar>
              <w:top w:w="120" w:type="dxa"/>
              <w:left w:w="120" w:type="dxa"/>
              <w:bottom w:w="120" w:type="dxa"/>
              <w:right w:w="120" w:type="dxa"/>
            </w:tcMar>
            <w:hideMark/>
          </w:tcPr>
          <w:p w14:paraId="40DCDDE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43AD91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0A6205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033883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D34122E" w14:textId="77777777">
        <w:tc>
          <w:tcPr>
            <w:tcW w:w="0" w:type="auto"/>
            <w:vMerge/>
            <w:tcBorders>
              <w:top w:val="single" w:sz="6" w:space="0" w:color="DDDDDD"/>
            </w:tcBorders>
            <w:vAlign w:val="center"/>
            <w:hideMark/>
          </w:tcPr>
          <w:p w14:paraId="33FA6463"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27E9E9C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принятие родителями (законными представителями) рекомендаций специалиста</w:t>
            </w:r>
          </w:p>
        </w:tc>
        <w:tc>
          <w:tcPr>
            <w:tcW w:w="0" w:type="auto"/>
            <w:tcBorders>
              <w:top w:val="single" w:sz="6" w:space="0" w:color="DDDDDD"/>
            </w:tcBorders>
            <w:tcMar>
              <w:top w:w="120" w:type="dxa"/>
              <w:left w:w="120" w:type="dxa"/>
              <w:bottom w:w="120" w:type="dxa"/>
              <w:right w:w="120" w:type="dxa"/>
            </w:tcMar>
            <w:hideMark/>
          </w:tcPr>
          <w:p w14:paraId="53BB546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4A117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311884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2A55E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6D54C60D" w14:textId="77777777">
        <w:tc>
          <w:tcPr>
            <w:tcW w:w="0" w:type="auto"/>
            <w:tcBorders>
              <w:top w:val="single" w:sz="6" w:space="0" w:color="DDDDDD"/>
            </w:tcBorders>
            <w:tcMar>
              <w:top w:w="120" w:type="dxa"/>
              <w:left w:w="120" w:type="dxa"/>
              <w:bottom w:w="120" w:type="dxa"/>
              <w:right w:w="120" w:type="dxa"/>
            </w:tcMar>
            <w:hideMark/>
          </w:tcPr>
          <w:p w14:paraId="01AA51C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7E0FAB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Рефлексия</w:t>
            </w:r>
          </w:p>
        </w:tc>
        <w:tc>
          <w:tcPr>
            <w:tcW w:w="0" w:type="auto"/>
            <w:tcBorders>
              <w:top w:val="single" w:sz="6" w:space="0" w:color="DDDDDD"/>
            </w:tcBorders>
            <w:tcMar>
              <w:top w:w="120" w:type="dxa"/>
              <w:left w:w="120" w:type="dxa"/>
              <w:bottom w:w="120" w:type="dxa"/>
              <w:right w:w="120" w:type="dxa"/>
            </w:tcMar>
            <w:hideMark/>
          </w:tcPr>
          <w:p w14:paraId="3A253CE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19D369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7450BB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EDE32E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18420A25" w14:textId="77777777">
        <w:tc>
          <w:tcPr>
            <w:tcW w:w="0" w:type="auto"/>
            <w:vMerge w:val="restart"/>
            <w:tcBorders>
              <w:top w:val="single" w:sz="6" w:space="0" w:color="DDDDDD"/>
            </w:tcBorders>
            <w:tcMar>
              <w:top w:w="120" w:type="dxa"/>
              <w:left w:w="120" w:type="dxa"/>
              <w:bottom w:w="120" w:type="dxa"/>
              <w:right w:w="120" w:type="dxa"/>
            </w:tcMar>
            <w:hideMark/>
          </w:tcPr>
          <w:p w14:paraId="683EC8A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5.1.</w:t>
            </w:r>
          </w:p>
        </w:tc>
        <w:tc>
          <w:tcPr>
            <w:tcW w:w="0" w:type="auto"/>
            <w:tcBorders>
              <w:top w:val="single" w:sz="6" w:space="0" w:color="DDDDDD"/>
            </w:tcBorders>
            <w:tcMar>
              <w:top w:w="120" w:type="dxa"/>
              <w:left w:w="120" w:type="dxa"/>
              <w:bottom w:w="120" w:type="dxa"/>
              <w:right w:w="120" w:type="dxa"/>
            </w:tcMar>
            <w:hideMark/>
          </w:tcPr>
          <w:p w14:paraId="4BA45FBF"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самоанализ диагностической работы на основе достижения целей (задач)</w:t>
            </w:r>
          </w:p>
        </w:tc>
        <w:tc>
          <w:tcPr>
            <w:tcW w:w="0" w:type="auto"/>
            <w:tcBorders>
              <w:top w:val="single" w:sz="6" w:space="0" w:color="DDDDDD"/>
            </w:tcBorders>
            <w:tcMar>
              <w:top w:w="120" w:type="dxa"/>
              <w:left w:w="120" w:type="dxa"/>
              <w:bottom w:w="120" w:type="dxa"/>
              <w:right w:w="120" w:type="dxa"/>
            </w:tcMar>
            <w:hideMark/>
          </w:tcPr>
          <w:p w14:paraId="7BF9FB4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028B06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740507E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000D45F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4DF19D25" w14:textId="77777777">
        <w:tc>
          <w:tcPr>
            <w:tcW w:w="0" w:type="auto"/>
            <w:vMerge/>
            <w:tcBorders>
              <w:top w:val="single" w:sz="6" w:space="0" w:color="DDDDDD"/>
            </w:tcBorders>
            <w:vAlign w:val="center"/>
            <w:hideMark/>
          </w:tcPr>
          <w:p w14:paraId="388BF91F" w14:textId="77777777" w:rsidR="007C7A9E" w:rsidRPr="007C7A9E" w:rsidRDefault="007C7A9E" w:rsidP="007C7A9E">
            <w:pPr>
              <w:pStyle w:val="ac"/>
              <w:rPr>
                <w:rFonts w:ascii="Times New Roman" w:hAnsi="Times New Roman" w:cs="Times New Roman"/>
                <w:sz w:val="24"/>
                <w:szCs w:val="24"/>
                <w:lang w:val="ru-KZ"/>
              </w:rPr>
            </w:pPr>
          </w:p>
        </w:tc>
        <w:tc>
          <w:tcPr>
            <w:tcW w:w="0" w:type="auto"/>
            <w:tcBorders>
              <w:top w:val="single" w:sz="6" w:space="0" w:color="DDDDDD"/>
            </w:tcBorders>
            <w:tcMar>
              <w:top w:w="120" w:type="dxa"/>
              <w:left w:w="120" w:type="dxa"/>
              <w:bottom w:w="120" w:type="dxa"/>
              <w:right w:w="120" w:type="dxa"/>
            </w:tcMar>
            <w:hideMark/>
          </w:tcPr>
          <w:p w14:paraId="6CE0ECE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определение направлений по развитию практики на основе оценки диагностической работы</w:t>
            </w:r>
          </w:p>
        </w:tc>
        <w:tc>
          <w:tcPr>
            <w:tcW w:w="0" w:type="auto"/>
            <w:tcBorders>
              <w:top w:val="single" w:sz="6" w:space="0" w:color="DDDDDD"/>
            </w:tcBorders>
            <w:tcMar>
              <w:top w:w="120" w:type="dxa"/>
              <w:left w:w="120" w:type="dxa"/>
              <w:bottom w:w="120" w:type="dxa"/>
              <w:right w:w="120" w:type="dxa"/>
            </w:tcMar>
            <w:hideMark/>
          </w:tcPr>
          <w:p w14:paraId="0BEE1F7C"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493A945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75A961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193CD630"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B51BD86" w14:textId="77777777">
        <w:tc>
          <w:tcPr>
            <w:tcW w:w="0" w:type="auto"/>
            <w:tcBorders>
              <w:top w:val="single" w:sz="6" w:space="0" w:color="DDDDDD"/>
            </w:tcBorders>
            <w:tcMar>
              <w:top w:w="120" w:type="dxa"/>
              <w:left w:w="120" w:type="dxa"/>
              <w:bottom w:w="120" w:type="dxa"/>
              <w:right w:w="120" w:type="dxa"/>
            </w:tcMar>
            <w:hideMark/>
          </w:tcPr>
          <w:p w14:paraId="492666A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613C5F0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всего</w:t>
            </w:r>
          </w:p>
        </w:tc>
        <w:tc>
          <w:tcPr>
            <w:tcW w:w="0" w:type="auto"/>
            <w:tcBorders>
              <w:top w:val="single" w:sz="6" w:space="0" w:color="DDDDDD"/>
            </w:tcBorders>
            <w:tcMar>
              <w:top w:w="120" w:type="dxa"/>
              <w:left w:w="120" w:type="dxa"/>
              <w:bottom w:w="120" w:type="dxa"/>
              <w:right w:w="120" w:type="dxa"/>
            </w:tcMar>
            <w:hideMark/>
          </w:tcPr>
          <w:p w14:paraId="64161A8E"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F05AE53"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57FD7FD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31E453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2C62479D" w14:textId="77777777">
        <w:tc>
          <w:tcPr>
            <w:tcW w:w="0" w:type="auto"/>
            <w:tcBorders>
              <w:top w:val="single" w:sz="6" w:space="0" w:color="DDDDDD"/>
            </w:tcBorders>
            <w:tcMar>
              <w:top w:w="120" w:type="dxa"/>
              <w:left w:w="120" w:type="dxa"/>
              <w:bottom w:w="120" w:type="dxa"/>
              <w:right w:w="120" w:type="dxa"/>
            </w:tcMar>
            <w:hideMark/>
          </w:tcPr>
          <w:p w14:paraId="79E08B27"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c>
          <w:tcPr>
            <w:tcW w:w="0" w:type="auto"/>
            <w:tcBorders>
              <w:top w:val="single" w:sz="6" w:space="0" w:color="DDDDDD"/>
            </w:tcBorders>
            <w:tcMar>
              <w:top w:w="120" w:type="dxa"/>
              <w:left w:w="120" w:type="dxa"/>
              <w:bottom w:w="120" w:type="dxa"/>
              <w:right w:w="120" w:type="dxa"/>
            </w:tcMar>
            <w:hideMark/>
          </w:tcPr>
          <w:p w14:paraId="36475054"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итого (</w:t>
            </w:r>
            <w:proofErr w:type="spellStart"/>
            <w:r w:rsidRPr="007C7A9E">
              <w:rPr>
                <w:rFonts w:ascii="Times New Roman" w:hAnsi="Times New Roman" w:cs="Times New Roman"/>
                <w:sz w:val="24"/>
                <w:szCs w:val="24"/>
                <w:lang w:val="ru-KZ"/>
              </w:rPr>
              <w:t>max</w:t>
            </w:r>
            <w:proofErr w:type="spellEnd"/>
            <w:r w:rsidRPr="007C7A9E">
              <w:rPr>
                <w:rFonts w:ascii="Times New Roman" w:hAnsi="Times New Roman" w:cs="Times New Roman"/>
                <w:sz w:val="24"/>
                <w:szCs w:val="24"/>
                <w:lang w:val="ru-KZ"/>
              </w:rPr>
              <w:t xml:space="preserve"> 102)</w:t>
            </w:r>
          </w:p>
        </w:tc>
        <w:tc>
          <w:tcPr>
            <w:tcW w:w="0" w:type="auto"/>
            <w:gridSpan w:val="4"/>
            <w:tcBorders>
              <w:top w:val="single" w:sz="6" w:space="0" w:color="DDDDDD"/>
            </w:tcBorders>
            <w:tcMar>
              <w:top w:w="120" w:type="dxa"/>
              <w:left w:w="120" w:type="dxa"/>
              <w:bottom w:w="120" w:type="dxa"/>
              <w:right w:w="120" w:type="dxa"/>
            </w:tcMar>
            <w:hideMark/>
          </w:tcPr>
          <w:p w14:paraId="68E1756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 </w:t>
            </w:r>
          </w:p>
        </w:tc>
      </w:tr>
      <w:tr w:rsidR="007C7A9E" w:rsidRPr="007C7A9E" w14:paraId="3C5717C6" w14:textId="77777777">
        <w:tc>
          <w:tcPr>
            <w:tcW w:w="0" w:type="auto"/>
            <w:gridSpan w:val="6"/>
            <w:tcBorders>
              <w:top w:val="single" w:sz="6" w:space="0" w:color="DDDDDD"/>
            </w:tcBorders>
            <w:tcMar>
              <w:top w:w="120" w:type="dxa"/>
              <w:left w:w="120" w:type="dxa"/>
              <w:bottom w:w="120" w:type="dxa"/>
              <w:right w:w="120" w:type="dxa"/>
            </w:tcMar>
            <w:hideMark/>
          </w:tcPr>
          <w:p w14:paraId="51621F49"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Рекомендации</w:t>
            </w:r>
          </w:p>
        </w:tc>
      </w:tr>
    </w:tbl>
    <w:p w14:paraId="7437E21D"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«Ознакомлен»</w:t>
      </w:r>
    </w:p>
    <w:p w14:paraId="1EEA74EA"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 ________________________________________ Подпись наблюдателя фамилия, имя, отчество (при наличии)</w:t>
      </w:r>
    </w:p>
    <w:p w14:paraId="2393EA95"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________________ ________________________________________ Подпись педагога фамилия, имя, отчество (при наличии)</w:t>
      </w:r>
    </w:p>
    <w:p w14:paraId="7C9B2B18"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Приложение 2</w:t>
      </w:r>
    </w:p>
    <w:p w14:paraId="67D1372B"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к приказу Министра образования</w:t>
      </w:r>
    </w:p>
    <w:p w14:paraId="603E6BC6"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и науки Республики Казахстан</w:t>
      </w:r>
    </w:p>
    <w:p w14:paraId="55B96E22" w14:textId="77777777" w:rsidR="007C7A9E" w:rsidRPr="007C7A9E" w:rsidRDefault="007C7A9E" w:rsidP="007C7A9E">
      <w:pPr>
        <w:pStyle w:val="ac"/>
        <w:rPr>
          <w:rFonts w:ascii="Times New Roman" w:hAnsi="Times New Roman" w:cs="Times New Roman"/>
          <w:sz w:val="24"/>
          <w:szCs w:val="24"/>
          <w:lang w:val="ru-KZ"/>
        </w:rPr>
      </w:pPr>
      <w:r w:rsidRPr="007C7A9E">
        <w:rPr>
          <w:rFonts w:ascii="Times New Roman" w:hAnsi="Times New Roman" w:cs="Times New Roman"/>
          <w:sz w:val="24"/>
          <w:szCs w:val="24"/>
          <w:lang w:val="ru-KZ"/>
        </w:rPr>
        <w:t>от 27 января 2016 года № 83</w:t>
      </w:r>
    </w:p>
    <w:p w14:paraId="45C2FB13" w14:textId="77777777" w:rsidR="007C7A9E" w:rsidRPr="007C7A9E" w:rsidRDefault="007C7A9E" w:rsidP="007C7A9E">
      <w:pPr>
        <w:pStyle w:val="ac"/>
        <w:rPr>
          <w:rFonts w:ascii="Times New Roman" w:hAnsi="Times New Roman" w:cs="Times New Roman"/>
          <w:i/>
          <w:iCs/>
          <w:sz w:val="24"/>
          <w:szCs w:val="24"/>
          <w:lang w:val="ru-KZ"/>
        </w:rPr>
      </w:pPr>
      <w:r w:rsidRPr="007C7A9E">
        <w:rPr>
          <w:rFonts w:ascii="Times New Roman" w:hAnsi="Times New Roman" w:cs="Times New Roman"/>
          <w:i/>
          <w:iCs/>
          <w:sz w:val="24"/>
          <w:szCs w:val="24"/>
          <w:lang w:val="ru-KZ"/>
        </w:rPr>
        <w:t>Сноска. Приложение 2 исключено в соответствии с приказом Министра образования и науки РК от 17.10.2017 № 530 (вводится в действие по истечении десяти календарных дней после дня его первого официального опубликования).</w:t>
      </w:r>
    </w:p>
    <w:p w14:paraId="4A962E6E" w14:textId="77777777" w:rsidR="009D702E" w:rsidRPr="007C7A9E" w:rsidRDefault="009D702E" w:rsidP="007C7A9E">
      <w:pPr>
        <w:pStyle w:val="ac"/>
        <w:rPr>
          <w:rFonts w:ascii="Times New Roman" w:hAnsi="Times New Roman" w:cs="Times New Roman"/>
          <w:sz w:val="24"/>
          <w:szCs w:val="24"/>
          <w:lang w:val="ru-KZ"/>
        </w:rPr>
      </w:pPr>
    </w:p>
    <w:sectPr w:rsidR="009D702E" w:rsidRPr="007C7A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9E"/>
    <w:rsid w:val="00654DCF"/>
    <w:rsid w:val="007C7A9E"/>
    <w:rsid w:val="008012E6"/>
    <w:rsid w:val="009D702E"/>
    <w:rsid w:val="00CB6EE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9B1BB"/>
  <w15:chartTrackingRefBased/>
  <w15:docId w15:val="{8D536850-A866-4076-A4F4-9AA6CD20A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C7A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C7A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C7A9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C7A9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C7A9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C7A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C7A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C7A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C7A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7A9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C7A9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C7A9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C7A9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C7A9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C7A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C7A9E"/>
    <w:rPr>
      <w:rFonts w:eastAsiaTheme="majorEastAsia" w:cstheme="majorBidi"/>
      <w:color w:val="595959" w:themeColor="text1" w:themeTint="A6"/>
    </w:rPr>
  </w:style>
  <w:style w:type="character" w:customStyle="1" w:styleId="80">
    <w:name w:val="Заголовок 8 Знак"/>
    <w:basedOn w:val="a0"/>
    <w:link w:val="8"/>
    <w:uiPriority w:val="9"/>
    <w:semiHidden/>
    <w:rsid w:val="007C7A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C7A9E"/>
    <w:rPr>
      <w:rFonts w:eastAsiaTheme="majorEastAsia" w:cstheme="majorBidi"/>
      <w:color w:val="272727" w:themeColor="text1" w:themeTint="D8"/>
    </w:rPr>
  </w:style>
  <w:style w:type="paragraph" w:styleId="a3">
    <w:name w:val="Title"/>
    <w:basedOn w:val="a"/>
    <w:next w:val="a"/>
    <w:link w:val="a4"/>
    <w:uiPriority w:val="10"/>
    <w:qFormat/>
    <w:rsid w:val="007C7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C7A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7A9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C7A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C7A9E"/>
    <w:pPr>
      <w:spacing w:before="160"/>
      <w:jc w:val="center"/>
    </w:pPr>
    <w:rPr>
      <w:i/>
      <w:iCs/>
      <w:color w:val="404040" w:themeColor="text1" w:themeTint="BF"/>
    </w:rPr>
  </w:style>
  <w:style w:type="character" w:customStyle="1" w:styleId="22">
    <w:name w:val="Цитата 2 Знак"/>
    <w:basedOn w:val="a0"/>
    <w:link w:val="21"/>
    <w:uiPriority w:val="29"/>
    <w:rsid w:val="007C7A9E"/>
    <w:rPr>
      <w:i/>
      <w:iCs/>
      <w:color w:val="404040" w:themeColor="text1" w:themeTint="BF"/>
    </w:rPr>
  </w:style>
  <w:style w:type="paragraph" w:styleId="a7">
    <w:name w:val="List Paragraph"/>
    <w:basedOn w:val="a"/>
    <w:uiPriority w:val="34"/>
    <w:qFormat/>
    <w:rsid w:val="007C7A9E"/>
    <w:pPr>
      <w:ind w:left="720"/>
      <w:contextualSpacing/>
    </w:pPr>
  </w:style>
  <w:style w:type="character" w:styleId="a8">
    <w:name w:val="Intense Emphasis"/>
    <w:basedOn w:val="a0"/>
    <w:uiPriority w:val="21"/>
    <w:qFormat/>
    <w:rsid w:val="007C7A9E"/>
    <w:rPr>
      <w:i/>
      <w:iCs/>
      <w:color w:val="2F5496" w:themeColor="accent1" w:themeShade="BF"/>
    </w:rPr>
  </w:style>
  <w:style w:type="paragraph" w:styleId="a9">
    <w:name w:val="Intense Quote"/>
    <w:basedOn w:val="a"/>
    <w:next w:val="a"/>
    <w:link w:val="aa"/>
    <w:uiPriority w:val="30"/>
    <w:qFormat/>
    <w:rsid w:val="007C7A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C7A9E"/>
    <w:rPr>
      <w:i/>
      <w:iCs/>
      <w:color w:val="2F5496" w:themeColor="accent1" w:themeShade="BF"/>
    </w:rPr>
  </w:style>
  <w:style w:type="character" w:styleId="ab">
    <w:name w:val="Intense Reference"/>
    <w:basedOn w:val="a0"/>
    <w:uiPriority w:val="32"/>
    <w:qFormat/>
    <w:rsid w:val="007C7A9E"/>
    <w:rPr>
      <w:b/>
      <w:bCs/>
      <w:smallCaps/>
      <w:color w:val="2F5496" w:themeColor="accent1" w:themeShade="BF"/>
      <w:spacing w:val="5"/>
    </w:rPr>
  </w:style>
  <w:style w:type="paragraph" w:customStyle="1" w:styleId="msonormal0">
    <w:name w:val="msonormal"/>
    <w:basedOn w:val="a"/>
    <w:rsid w:val="007C7A9E"/>
    <w:pPr>
      <w:spacing w:before="100" w:beforeAutospacing="1" w:after="100" w:afterAutospacing="1" w:line="240" w:lineRule="auto"/>
    </w:pPr>
    <w:rPr>
      <w:rFonts w:ascii="Times New Roman" w:eastAsia="Times New Roman" w:hAnsi="Times New Roman" w:cs="Times New Roman"/>
      <w:kern w:val="0"/>
      <w:sz w:val="24"/>
      <w:szCs w:val="24"/>
      <w:lang w:val="ru-KZ" w:eastAsia="ru-KZ"/>
      <w14:ligatures w14:val="none"/>
    </w:rPr>
  </w:style>
  <w:style w:type="paragraph" w:styleId="ac">
    <w:name w:val="No Spacing"/>
    <w:uiPriority w:val="1"/>
    <w:qFormat/>
    <w:rsid w:val="007C7A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73</Pages>
  <Words>22729</Words>
  <Characters>129556</Characters>
  <Application>Microsoft Office Word</Application>
  <DocSecurity>0</DocSecurity>
  <Lines>1079</Lines>
  <Paragraphs>303</Paragraphs>
  <ScaleCrop>false</ScaleCrop>
  <Company/>
  <LinksUpToDate>false</LinksUpToDate>
  <CharactersWithSpaces>151982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1</cp:revision>
  <dcterms:created xsi:type="dcterms:W3CDTF">2026-09-22T12:37:00Z</dcterms:created>
  <dcterms:modified xsi:type="dcterms:W3CDTF">2026-09-22T12:38:00Z</dcterms:modified>
</cp:coreProperties>
</file>