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BD8D7" w14:textId="77777777" w:rsidR="00CB39F9" w:rsidRPr="00CB39F9" w:rsidRDefault="00CB39F9" w:rsidP="00CB39F9">
      <w:pPr>
        <w:pStyle w:val="ac"/>
        <w:jc w:val="right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Приложение 2</w:t>
      </w:r>
    </w:p>
    <w:p w14:paraId="31BA84A0" w14:textId="77777777" w:rsidR="00CB39F9" w:rsidRPr="00CB39F9" w:rsidRDefault="00CB39F9" w:rsidP="00CB39F9">
      <w:pPr>
        <w:pStyle w:val="ac"/>
        <w:jc w:val="right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к Типовым правилам приема на</w:t>
      </w:r>
    </w:p>
    <w:p w14:paraId="5B7EC3C4" w14:textId="77777777" w:rsidR="00CB39F9" w:rsidRPr="00CB39F9" w:rsidRDefault="00CB39F9" w:rsidP="00CB39F9">
      <w:pPr>
        <w:pStyle w:val="ac"/>
        <w:jc w:val="right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обучение в организации</w:t>
      </w:r>
    </w:p>
    <w:p w14:paraId="292927A5" w14:textId="77777777" w:rsidR="00CB39F9" w:rsidRPr="00CB39F9" w:rsidRDefault="00CB39F9" w:rsidP="00CB39F9">
      <w:pPr>
        <w:pStyle w:val="ac"/>
        <w:jc w:val="right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образования, реализующие</w:t>
      </w:r>
    </w:p>
    <w:p w14:paraId="2AE2BEEF" w14:textId="77777777" w:rsidR="00CB39F9" w:rsidRPr="00CB39F9" w:rsidRDefault="00CB39F9" w:rsidP="00CB39F9">
      <w:pPr>
        <w:pStyle w:val="ac"/>
        <w:jc w:val="right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общеобразовательные учебные</w:t>
      </w:r>
    </w:p>
    <w:p w14:paraId="57C39011" w14:textId="77777777" w:rsidR="00CB39F9" w:rsidRPr="00CB39F9" w:rsidRDefault="00CB39F9" w:rsidP="00CB39F9">
      <w:pPr>
        <w:pStyle w:val="ac"/>
        <w:jc w:val="right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программы начального,</w:t>
      </w:r>
    </w:p>
    <w:p w14:paraId="047AD3B1" w14:textId="77777777" w:rsidR="00CB39F9" w:rsidRPr="00CB39F9" w:rsidRDefault="00CB39F9" w:rsidP="00CB39F9">
      <w:pPr>
        <w:pStyle w:val="ac"/>
        <w:jc w:val="right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основного среднего и общего</w:t>
      </w:r>
    </w:p>
    <w:p w14:paraId="7717D5E9" w14:textId="77777777" w:rsidR="00CB39F9" w:rsidRPr="00CB39F9" w:rsidRDefault="00CB39F9" w:rsidP="00CB39F9">
      <w:pPr>
        <w:pStyle w:val="ac"/>
        <w:jc w:val="right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среднего образования, за исключением</w:t>
      </w:r>
    </w:p>
    <w:p w14:paraId="687636B7" w14:textId="77777777" w:rsidR="00CB39F9" w:rsidRPr="00CB39F9" w:rsidRDefault="00CB39F9" w:rsidP="00CB39F9">
      <w:pPr>
        <w:pStyle w:val="ac"/>
        <w:jc w:val="right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республиканских, областных,</w:t>
      </w:r>
    </w:p>
    <w:p w14:paraId="1A1DFA0D" w14:textId="77777777" w:rsidR="00CB39F9" w:rsidRPr="00CB39F9" w:rsidRDefault="00CB39F9" w:rsidP="00CB39F9">
      <w:pPr>
        <w:pStyle w:val="ac"/>
        <w:jc w:val="right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городов республиканского значения</w:t>
      </w:r>
    </w:p>
    <w:p w14:paraId="0B0E89F6" w14:textId="77777777" w:rsidR="00CB39F9" w:rsidRPr="00CB39F9" w:rsidRDefault="00CB39F9" w:rsidP="00CB39F9">
      <w:pPr>
        <w:pStyle w:val="ac"/>
        <w:jc w:val="right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и столицы специализированных</w:t>
      </w:r>
    </w:p>
    <w:p w14:paraId="47CF4F8C" w14:textId="77777777" w:rsidR="00CB39F9" w:rsidRPr="00CB39F9" w:rsidRDefault="00CB39F9" w:rsidP="00CB39F9">
      <w:pPr>
        <w:pStyle w:val="ac"/>
        <w:jc w:val="right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школ-интернатов-колледжей</w:t>
      </w:r>
    </w:p>
    <w:p w14:paraId="772B9C00" w14:textId="77777777" w:rsidR="00CB39F9" w:rsidRPr="00CB39F9" w:rsidRDefault="00CB39F9" w:rsidP="00CB39F9">
      <w:pPr>
        <w:pStyle w:val="ac"/>
        <w:jc w:val="right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олимпийского резерва и областных,</w:t>
      </w:r>
    </w:p>
    <w:p w14:paraId="5F0CACA6" w14:textId="77777777" w:rsidR="00CB39F9" w:rsidRPr="00CB39F9" w:rsidRDefault="00CB39F9" w:rsidP="00CB39F9">
      <w:pPr>
        <w:pStyle w:val="ac"/>
        <w:jc w:val="right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городов республиканского</w:t>
      </w:r>
    </w:p>
    <w:p w14:paraId="044857DE" w14:textId="77777777" w:rsidR="00CB39F9" w:rsidRPr="00CB39F9" w:rsidRDefault="00CB39F9" w:rsidP="00CB39F9">
      <w:pPr>
        <w:pStyle w:val="ac"/>
        <w:jc w:val="right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значения и столицы школ-</w:t>
      </w:r>
    </w:p>
    <w:p w14:paraId="665F80EA" w14:textId="77777777" w:rsidR="00CB39F9" w:rsidRPr="00CB39F9" w:rsidRDefault="00CB39F9" w:rsidP="00CB39F9">
      <w:pPr>
        <w:pStyle w:val="ac"/>
        <w:jc w:val="right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интернатов для одаренных</w:t>
      </w:r>
    </w:p>
    <w:p w14:paraId="78E183B8" w14:textId="77777777" w:rsidR="00CB39F9" w:rsidRPr="00CB39F9" w:rsidRDefault="00CB39F9" w:rsidP="00CB39F9">
      <w:pPr>
        <w:pStyle w:val="ac"/>
        <w:jc w:val="right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в спорте детей</w:t>
      </w:r>
    </w:p>
    <w:p w14:paraId="7E872D90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b/>
          <w:bCs/>
          <w:sz w:val="24"/>
          <w:szCs w:val="24"/>
          <w:lang w:val="ru-KZ"/>
        </w:rPr>
        <w:t>Перечень основных требований к оказанию государственной услуги «Прием документов для перевода детей между организациями начального, основного среднего, общего среднего образования»</w:t>
      </w:r>
    </w:p>
    <w:tbl>
      <w:tblPr>
        <w:tblW w:w="91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"/>
        <w:gridCol w:w="3561"/>
        <w:gridCol w:w="5102"/>
      </w:tblGrid>
      <w:tr w:rsidR="00CB39F9" w:rsidRPr="00CB39F9" w14:paraId="627F0B22" w14:textId="77777777"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EBFA1B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E69CF9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Наименование </w:t>
            </w:r>
            <w:proofErr w:type="spellStart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услугодателя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20DB05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Организации начального, основного среднего, общего среднего образования (далее - </w:t>
            </w:r>
            <w:proofErr w:type="spellStart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услугодатель</w:t>
            </w:r>
            <w:proofErr w:type="spellEnd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</w:t>
            </w:r>
          </w:p>
        </w:tc>
      </w:tr>
      <w:tr w:rsidR="00CB39F9" w:rsidRPr="00CB39F9" w14:paraId="4BC2BF24" w14:textId="77777777"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DAF9A8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A887DB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Способы предоставления государственной услуги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70D6FD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1) Веб-портал «электронного правительства» www.egov.kz (далее – портал);</w:t>
            </w:r>
          </w:p>
          <w:p w14:paraId="28F4A09F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2) </w:t>
            </w:r>
            <w:proofErr w:type="spellStart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Услугодатель</w:t>
            </w:r>
            <w:proofErr w:type="spellEnd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</w:t>
            </w:r>
          </w:p>
        </w:tc>
      </w:tr>
      <w:tr w:rsidR="00CB39F9" w:rsidRPr="00CB39F9" w14:paraId="5344F3A2" w14:textId="77777777"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2B9795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3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862D7E3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Срок оказания государственной услуги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01187A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Электронно</w:t>
            </w:r>
            <w:proofErr w:type="spellEnd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– 1 (один) рабочий день</w:t>
            </w:r>
          </w:p>
          <w:p w14:paraId="4C14C135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Бумажно</w:t>
            </w:r>
            <w:proofErr w:type="spellEnd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–– 3 (три) рабочих дня</w:t>
            </w:r>
          </w:p>
        </w:tc>
      </w:tr>
      <w:tr w:rsidR="00CB39F9" w:rsidRPr="00CB39F9" w14:paraId="20B9011E" w14:textId="77777777"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7435E7A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4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8C32E2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Форма оказания государственной услуги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88C34C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Электронная (частично автоматизированная) /бумажная</w:t>
            </w:r>
          </w:p>
        </w:tc>
      </w:tr>
      <w:tr w:rsidR="00CB39F9" w:rsidRPr="00CB39F9" w14:paraId="43A7D4EF" w14:textId="77777777"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6CB2D0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5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14CA61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Результат оказания государственной услуги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A4A59B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- через портал:</w:t>
            </w:r>
          </w:p>
          <w:p w14:paraId="30721841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в «личный кабинет» </w:t>
            </w:r>
            <w:proofErr w:type="spellStart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услугополучателя</w:t>
            </w:r>
            <w:proofErr w:type="spellEnd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приходит уведомление о переводе обучающегося из одной организации в другую организацию образования, с указанием ФИО (при наличии), даты рождения, класса, языка обучения и школы (телефон, почтовый адрес, электронный адрес (официальный интернет ресурс), подписанное электронной цифровой подписью (далее - ЭЦП) уполномоченного лица </w:t>
            </w:r>
            <w:proofErr w:type="spellStart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услугодателя</w:t>
            </w:r>
            <w:proofErr w:type="spellEnd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, при отказе в оказании государственной услуги - о мотивированном отказе с указанием причин отказа, указанный в подпункте 7) пункта 13 настоящих Типовых правил. - на бумажном носителе:</w:t>
            </w:r>
          </w:p>
          <w:p w14:paraId="241953A6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услугодателем</w:t>
            </w:r>
            <w:proofErr w:type="spellEnd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выдается открепительный талон о принятии, для предоставления в организацию образования, из которого </w:t>
            </w: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выбывает обучающийся или предоставляет при наличии оснований мотивированного отказа, предусмотренных в пункте 13 Типовых правил, выдается расписка об отказе в приеме заявлений и (или) документов по форме, установленным в приложении 2 к Типовым правилам.</w:t>
            </w:r>
          </w:p>
          <w:p w14:paraId="7AAADF91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Открепительный талон о принятии действителен в течение 3 (трех) рабочих дней.</w:t>
            </w:r>
          </w:p>
          <w:p w14:paraId="084FBCD5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Услугодатель</w:t>
            </w:r>
            <w:proofErr w:type="spellEnd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, из которого выбывает обучающийся, на основании открепительного талона о принятии, предоставляет открепительный талон выбывшего и личное дело обучающегося </w:t>
            </w:r>
            <w:proofErr w:type="spellStart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услугополучателю</w:t>
            </w:r>
            <w:proofErr w:type="spellEnd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.</w:t>
            </w:r>
          </w:p>
          <w:p w14:paraId="760BF44B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Услугополучатель</w:t>
            </w:r>
            <w:proofErr w:type="spellEnd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предоставляет документы (личное дело) </w:t>
            </w:r>
            <w:proofErr w:type="spellStart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услугодателю</w:t>
            </w:r>
            <w:proofErr w:type="spellEnd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в которую прибывает. </w:t>
            </w:r>
            <w:proofErr w:type="spellStart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Услугодатели</w:t>
            </w:r>
            <w:proofErr w:type="spellEnd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издают приказы и проводят сверку о зачислении/отчислении обучающегося в/из организации среднего образования.</w:t>
            </w:r>
          </w:p>
        </w:tc>
      </w:tr>
      <w:tr w:rsidR="00CB39F9" w:rsidRPr="00CB39F9" w14:paraId="450C23F6" w14:textId="77777777"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A0C00D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9F4636C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Размер оплаты, взимаемой с </w:t>
            </w:r>
            <w:proofErr w:type="spellStart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услугополучателя</w:t>
            </w:r>
            <w:proofErr w:type="spellEnd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9728FC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Бесплатно</w:t>
            </w:r>
          </w:p>
        </w:tc>
      </w:tr>
      <w:tr w:rsidR="00CB39F9" w:rsidRPr="00CB39F9" w14:paraId="588C476A" w14:textId="77777777"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CC7B17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7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9B22AF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График работы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28E5AD4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1. </w:t>
            </w:r>
            <w:proofErr w:type="spellStart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услугодателя</w:t>
            </w:r>
            <w:proofErr w:type="spellEnd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- с понедельника по пятницу, в соответствии с установленным графиком работы с 9.00 до 18.30 часов, за исключением выходных и праздничных дней, согласно Трудовому кодексу Республики Казахстан (далее – Кодекс) с перерывом на обед с 13.00 часов до 14.30 часов.</w:t>
            </w:r>
          </w:p>
          <w:p w14:paraId="0A3F6D42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2. портала – круглосуточно, за исключением технических перерывов в связи с проведением ремонтных работ (при обращении </w:t>
            </w:r>
            <w:proofErr w:type="spellStart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услугополучателя</w:t>
            </w:r>
            <w:proofErr w:type="spellEnd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после окончания рабочего времени, в выходные и праздничные дни согласно Кодексу, прием заявлений и выдача результатов оказания государственной услуги осуществляется следующим рабочим днем).</w:t>
            </w:r>
          </w:p>
          <w:p w14:paraId="3E4F2237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Адреса мест оказания государственной услуги размещены на:</w:t>
            </w:r>
          </w:p>
          <w:p w14:paraId="7CE07C62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1) интернет ресурса-портале www.egov.kz;</w:t>
            </w:r>
          </w:p>
          <w:p w14:paraId="4B10A4BA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2) портале www.egov.kz</w:t>
            </w:r>
          </w:p>
        </w:tc>
      </w:tr>
      <w:tr w:rsidR="00CB39F9" w:rsidRPr="00CB39F9" w14:paraId="472992FD" w14:textId="77777777"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89C912A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8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79C210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Документы по установленному перечню необходимых для </w:t>
            </w: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оказания государственной услуги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16B66E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- через портал:</w:t>
            </w:r>
          </w:p>
          <w:p w14:paraId="056172E8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1. заявление </w:t>
            </w:r>
            <w:proofErr w:type="spellStart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услугополучателя</w:t>
            </w:r>
            <w:proofErr w:type="spellEnd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согласно форме приложения 2 Типовых правил;</w:t>
            </w:r>
          </w:p>
          <w:p w14:paraId="0681D2B3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 xml:space="preserve">- </w:t>
            </w:r>
            <w:proofErr w:type="spellStart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услугодателю</w:t>
            </w:r>
            <w:proofErr w:type="spellEnd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(</w:t>
            </w:r>
            <w:proofErr w:type="spellStart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бумажно</w:t>
            </w:r>
            <w:proofErr w:type="spellEnd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):</w:t>
            </w:r>
          </w:p>
          <w:p w14:paraId="3D7CDB25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1. заявление </w:t>
            </w:r>
            <w:proofErr w:type="spellStart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услугополучателя</w:t>
            </w:r>
            <w:proofErr w:type="spellEnd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согласно форме приложения 2 Типовых правил;</w:t>
            </w:r>
          </w:p>
          <w:p w14:paraId="79EFE42B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2. открепительный талон о принятии, согласно приложения 10 к приказу 263 (за исключением обучающихся, выбывающих за пределы Республики Казахстан, которые предоставляют документ подтверждающий выезд за пределы Республики Казахстан);</w:t>
            </w:r>
          </w:p>
          <w:p w14:paraId="03113BA3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3. личное дело обучающегося.</w:t>
            </w:r>
          </w:p>
        </w:tc>
      </w:tr>
      <w:tr w:rsidR="00CB39F9" w:rsidRPr="00CB39F9" w14:paraId="3944CD5A" w14:textId="77777777"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F8C549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B5560B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B29348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1. установление недостоверности документов, представленных </w:t>
            </w:r>
            <w:proofErr w:type="spellStart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услугополучателем</w:t>
            </w:r>
            <w:proofErr w:type="spellEnd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для получения государственной услуги, и (или) данных (сведений), содержащихся в них;</w:t>
            </w:r>
          </w:p>
          <w:p w14:paraId="3AC8D5E0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2. несоответствие </w:t>
            </w:r>
            <w:proofErr w:type="spellStart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услугополучателя</w:t>
            </w:r>
            <w:proofErr w:type="spellEnd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и (или) представленных материалов, объектов, данных и сведений, необходимых для оказания государственной услуги, требованиям, установленным нормативными правовыми актами Республики Казахстан;</w:t>
            </w:r>
          </w:p>
          <w:p w14:paraId="45C1BD00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3. отрицательный ответ уполномоченного государственного органа на запрос о согласовании, который требуется для оказания государственной услуги, а также отрицательное заключение экспертизы, исследования либо проверки;</w:t>
            </w:r>
          </w:p>
          <w:p w14:paraId="347C77E7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4. в отношении </w:t>
            </w:r>
            <w:proofErr w:type="spellStart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услугополучателя</w:t>
            </w:r>
            <w:proofErr w:type="spellEnd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 w14:paraId="261096A9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5. в отношении </w:t>
            </w:r>
            <w:proofErr w:type="spellStart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услугополучателя</w:t>
            </w:r>
            <w:proofErr w:type="spellEnd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имеется вступившее в законную силу решение суда, на основании которого </w:t>
            </w:r>
            <w:proofErr w:type="spellStart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услугополучатель</w:t>
            </w:r>
            <w:proofErr w:type="spellEnd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лишен специального права, связанного с получением государственной услуги.</w:t>
            </w:r>
          </w:p>
          <w:p w14:paraId="65709EA5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6. отсутствие согласия </w:t>
            </w:r>
            <w:proofErr w:type="spellStart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услугополучателя</w:t>
            </w:r>
            <w:proofErr w:type="spellEnd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, предоставляемого в соответствии со статьей 8 Закона Республики Казахстан «О персональных данных и их защите», на доступ к персональным данным ограниченного доступа, которые требуются для оказания государственной услуги;</w:t>
            </w:r>
          </w:p>
          <w:p w14:paraId="2C830432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7. переполненность класс-комплектов.</w:t>
            </w:r>
          </w:p>
        </w:tc>
      </w:tr>
      <w:tr w:rsidR="00CB39F9" w:rsidRPr="00CB39F9" w14:paraId="1F826729" w14:textId="77777777"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86D1B6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10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27E8B2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Иные требования с учетом особенностей оказания государственной услуги, в том числе оказываемой в </w:t>
            </w: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электронной форме и через Государственную корпорацию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16A346" w14:textId="77777777" w:rsidR="00CB39F9" w:rsidRPr="00CB39F9" w:rsidRDefault="00CB39F9" w:rsidP="00CB39F9">
            <w:pPr>
              <w:pStyle w:val="ac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Услугополучатель</w:t>
            </w:r>
            <w:proofErr w:type="spellEnd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имеет возможность получения государственной услуги в электронной форме через портал при условии наличия ЭЦП. </w:t>
            </w:r>
            <w:proofErr w:type="spellStart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Услугополучатель</w:t>
            </w:r>
            <w:proofErr w:type="spellEnd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имеет возможность получения информации о </w:t>
            </w:r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 xml:space="preserve">порядке и статусе оказания государственной услуги в режиме удаленного доступа посредством «личного кабинета» портала, справочных служб </w:t>
            </w:r>
            <w:proofErr w:type="spellStart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услугодателя</w:t>
            </w:r>
            <w:proofErr w:type="spellEnd"/>
            <w:r w:rsidRPr="00CB39F9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, а также Единого контакт-центра «1414», 8-800-080-7777.</w:t>
            </w:r>
          </w:p>
        </w:tc>
      </w:tr>
    </w:tbl>
    <w:p w14:paraId="68BC423F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lastRenderedPageBreak/>
        <w:t>Форма</w:t>
      </w:r>
    </w:p>
    <w:p w14:paraId="19464720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к Перечню основных требований к</w:t>
      </w:r>
    </w:p>
    <w:p w14:paraId="3823611B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оказанию государственной услуги</w:t>
      </w:r>
    </w:p>
    <w:p w14:paraId="4051116A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«Прием документов для перевода</w:t>
      </w:r>
    </w:p>
    <w:p w14:paraId="0115E9BA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детей между организациями</w:t>
      </w:r>
    </w:p>
    <w:p w14:paraId="40B42C5C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начального, основного среднего,</w:t>
      </w:r>
    </w:p>
    <w:p w14:paraId="5B168A35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общего среднего образования»</w:t>
      </w:r>
    </w:p>
    <w:p w14:paraId="0AC0EED2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Директору</w:t>
      </w:r>
    </w:p>
    <w:p w14:paraId="2696A06B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________________________</w:t>
      </w:r>
    </w:p>
    <w:p w14:paraId="7B94F033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Наименование организации</w:t>
      </w:r>
    </w:p>
    <w:p w14:paraId="1BCFD1BC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образования фамилия, имя, отчество</w:t>
      </w:r>
    </w:p>
    <w:p w14:paraId="0EADE0DB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(при его наличии) директора</w:t>
      </w:r>
    </w:p>
    <w:p w14:paraId="3F97F6F1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от ________________________</w:t>
      </w:r>
    </w:p>
    <w:p w14:paraId="43E95D08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фамилия, имя, отчество (при его наличии)</w:t>
      </w:r>
    </w:p>
    <w:p w14:paraId="6AA2E1CE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proofErr w:type="spellStart"/>
      <w:r w:rsidRPr="00CB39F9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</w:p>
    <w:p w14:paraId="05BD9D3E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Телефон:___________</w:t>
      </w:r>
    </w:p>
    <w:p w14:paraId="5645FB3C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b/>
          <w:bCs/>
          <w:sz w:val="24"/>
          <w:szCs w:val="24"/>
          <w:lang w:val="ru-KZ"/>
        </w:rPr>
        <w:t>Заявление</w:t>
      </w:r>
    </w:p>
    <w:p w14:paraId="55C410FA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Прошу перевести моего ребенка ____________________________________________________________________ (фамилия, имя, отчество (при его наличии) ) обучающегося ____________ класса ___________________________________________________________________ (полное наименование организации образования) ____________________________________________________________________ (адрес регистрации, город, село, район, область) для обучения __________________________________________________________________. (полное наименование организации образования) _________________ (подпись)</w:t>
      </w:r>
    </w:p>
    <w:p w14:paraId="5DCC1B0A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«____»______________20___год</w:t>
      </w:r>
    </w:p>
    <w:p w14:paraId="7A362EC3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Форма</w:t>
      </w:r>
    </w:p>
    <w:p w14:paraId="0BACF0C5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к Перечню основных требований к</w:t>
      </w:r>
    </w:p>
    <w:p w14:paraId="049D67D9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оказанию государственной услуги</w:t>
      </w:r>
    </w:p>
    <w:p w14:paraId="25A59EBD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«Прием документов для перевода</w:t>
      </w:r>
    </w:p>
    <w:p w14:paraId="5DC78742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детей между организациями</w:t>
      </w:r>
    </w:p>
    <w:p w14:paraId="4A9CDD92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начального, основного среднего,</w:t>
      </w:r>
    </w:p>
    <w:p w14:paraId="7EED07C5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общего среднего образования»</w:t>
      </w:r>
    </w:p>
    <w:p w14:paraId="665019AF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b/>
          <w:bCs/>
          <w:sz w:val="24"/>
          <w:szCs w:val="24"/>
          <w:lang w:val="ru-KZ"/>
        </w:rPr>
        <w:t>Расписка об отказе в приеме заявлений и (или) документов</w:t>
      </w:r>
    </w:p>
    <w:p w14:paraId="29F63800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Настоящей распиской подтверждается, что</w:t>
      </w:r>
    </w:p>
    <w:p w14:paraId="65CF2147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 xml:space="preserve">__________________________________________________________________ фамилия, имя, отчество (при его наличии) </w:t>
      </w:r>
      <w:proofErr w:type="spellStart"/>
      <w:r w:rsidRPr="00CB39F9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</w:p>
    <w:p w14:paraId="563C935B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ИИН: ________________________________</w:t>
      </w:r>
    </w:p>
    <w:p w14:paraId="6CEDFFD8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Представлены документы: _____________________________________</w:t>
      </w:r>
    </w:p>
    <w:p w14:paraId="017CEFFE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Дата обращения: « » ____________ 20 год</w:t>
      </w:r>
    </w:p>
    <w:p w14:paraId="310F93C1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 xml:space="preserve">Согласно пункту 2 статьи 19-1 Закона Республики Казахстан «О государственных услугах» и /или в соответствии с приложением 2 к санитарным правилам «Санитарно-эпидемиологические требования к объектам образования», утвержденным приказом Министра здравоохранения Республики Казахстан от 5 августа 2021 года № ҚР ДСМ-76 </w:t>
      </w:r>
      <w:r w:rsidRPr="00CB39F9">
        <w:rPr>
          <w:rFonts w:ascii="Times New Roman" w:hAnsi="Times New Roman" w:cs="Times New Roman"/>
          <w:sz w:val="24"/>
          <w:szCs w:val="24"/>
          <w:lang w:val="ru-KZ"/>
        </w:rPr>
        <w:lastRenderedPageBreak/>
        <w:t>(зарегистрирован в Реестре государственной регистрации нормативных правовых актов под № 23890)</w:t>
      </w:r>
    </w:p>
    <w:p w14:paraId="3DA41A99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_____________________________________________________________________ (изложить причину отказа).</w:t>
      </w:r>
    </w:p>
    <w:p w14:paraId="5B9D297F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Настоящая расписка составлена в 2 экземплярах, по одному для каждой стороны.</w:t>
      </w:r>
    </w:p>
    <w:p w14:paraId="374DE16D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____________________________________________________________________</w:t>
      </w:r>
    </w:p>
    <w:p w14:paraId="41CDE8D7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 xml:space="preserve">Фамилия, имя, отчество (при его наличии) представителя </w:t>
      </w:r>
      <w:proofErr w:type="spellStart"/>
      <w:r w:rsidRPr="00CB39F9">
        <w:rPr>
          <w:rFonts w:ascii="Times New Roman" w:hAnsi="Times New Roman" w:cs="Times New Roman"/>
          <w:sz w:val="24"/>
          <w:szCs w:val="24"/>
          <w:lang w:val="ru-KZ"/>
        </w:rPr>
        <w:t>услугодателя</w:t>
      </w:r>
      <w:proofErr w:type="spellEnd"/>
      <w:r w:rsidRPr="00CB39F9">
        <w:rPr>
          <w:rFonts w:ascii="Times New Roman" w:hAnsi="Times New Roman" w:cs="Times New Roman"/>
          <w:sz w:val="24"/>
          <w:szCs w:val="24"/>
          <w:lang w:val="ru-KZ"/>
        </w:rPr>
        <w:t>:</w:t>
      </w:r>
    </w:p>
    <w:p w14:paraId="136A5C92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Должность: _______________________________</w:t>
      </w:r>
    </w:p>
    <w:p w14:paraId="726E060F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Подпись: ___________________</w:t>
      </w:r>
    </w:p>
    <w:p w14:paraId="01EB500F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Дата: « » ____________ 20 год</w:t>
      </w:r>
    </w:p>
    <w:p w14:paraId="3B6B046D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___________________________________________________________________</w:t>
      </w:r>
    </w:p>
    <w:p w14:paraId="13958D30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 xml:space="preserve">Фамилия, имя, отчество (при его наличии) </w:t>
      </w:r>
      <w:proofErr w:type="spellStart"/>
      <w:r w:rsidRPr="00CB39F9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CB39F9">
        <w:rPr>
          <w:rFonts w:ascii="Times New Roman" w:hAnsi="Times New Roman" w:cs="Times New Roman"/>
          <w:sz w:val="24"/>
          <w:szCs w:val="24"/>
          <w:lang w:val="ru-KZ"/>
        </w:rPr>
        <w:t xml:space="preserve"> (ознакомлен):</w:t>
      </w:r>
    </w:p>
    <w:p w14:paraId="6B562EC5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Подпись: ___________________</w:t>
      </w:r>
    </w:p>
    <w:p w14:paraId="644D2E94" w14:textId="77777777" w:rsidR="00CB39F9" w:rsidRPr="00CB39F9" w:rsidRDefault="00CB39F9" w:rsidP="00CB39F9">
      <w:pPr>
        <w:pStyle w:val="ac"/>
        <w:rPr>
          <w:rFonts w:ascii="Times New Roman" w:hAnsi="Times New Roman" w:cs="Times New Roman"/>
          <w:sz w:val="24"/>
          <w:szCs w:val="24"/>
          <w:lang w:val="ru-KZ"/>
        </w:rPr>
      </w:pPr>
      <w:r w:rsidRPr="00CB39F9">
        <w:rPr>
          <w:rFonts w:ascii="Times New Roman" w:hAnsi="Times New Roman" w:cs="Times New Roman"/>
          <w:sz w:val="24"/>
          <w:szCs w:val="24"/>
          <w:lang w:val="ru-KZ"/>
        </w:rPr>
        <w:t>Дата: « » ____________ 20 год</w:t>
      </w:r>
    </w:p>
    <w:p w14:paraId="342C9380" w14:textId="77777777" w:rsidR="009D702E" w:rsidRPr="00CB39F9" w:rsidRDefault="009D702E" w:rsidP="00CB39F9">
      <w:pPr>
        <w:pStyle w:val="ac"/>
        <w:rPr>
          <w:rFonts w:ascii="Times New Roman" w:hAnsi="Times New Roman" w:cs="Times New Roman"/>
          <w:sz w:val="24"/>
          <w:szCs w:val="24"/>
        </w:rPr>
      </w:pPr>
    </w:p>
    <w:sectPr w:rsidR="009D702E" w:rsidRPr="00CB3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9F9"/>
    <w:rsid w:val="00654DCF"/>
    <w:rsid w:val="008012E6"/>
    <w:rsid w:val="009D702E"/>
    <w:rsid w:val="00CB39F9"/>
    <w:rsid w:val="00CB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E9228"/>
  <w15:chartTrackingRefBased/>
  <w15:docId w15:val="{51B019E5-D047-405B-897C-840954577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39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39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39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39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39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39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39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39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39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39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39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39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39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B39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B39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B39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B39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B39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B39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B39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39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39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39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39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B39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39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39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39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B39F9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CB39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1278</Words>
  <Characters>7288</Characters>
  <Application>Microsoft Office Word</Application>
  <DocSecurity>0</DocSecurity>
  <Lines>60</Lines>
  <Paragraphs>17</Paragraphs>
  <ScaleCrop>false</ScaleCrop>
  <Company/>
  <LinksUpToDate>false</LinksUpToDate>
  <CharactersWithSpaces>8549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ARYSTAN IT GROUP</dc:creator>
  <cp:keywords/>
  <dc:description/>
  <cp:lastModifiedBy>ARYSTAN IT GROUP</cp:lastModifiedBy>
  <cp:revision>1</cp:revision>
  <dcterms:created xsi:type="dcterms:W3CDTF">2026-09-22T12:34:00Z</dcterms:created>
  <dcterms:modified xsi:type="dcterms:W3CDTF">2026-09-22T12:34:00Z</dcterms:modified>
</cp:coreProperties>
</file>